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5418" w14:textId="77777777" w:rsidR="00B134DE" w:rsidRDefault="00ED07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0" allowOverlap="1" wp14:anchorId="5F89C88A" wp14:editId="43DF307F">
            <wp:simplePos x="0" y="0"/>
            <wp:positionH relativeFrom="page">
              <wp:posOffset>1143000</wp:posOffset>
            </wp:positionH>
            <wp:positionV relativeFrom="page">
              <wp:posOffset>1089660</wp:posOffset>
            </wp:positionV>
            <wp:extent cx="559435" cy="6902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CD930" w14:textId="77777777" w:rsidR="00B134DE" w:rsidRDefault="00B134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34D050" w14:textId="77777777" w:rsidR="00B134DE" w:rsidRDefault="00B134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289103" w14:textId="77777777" w:rsidR="00B134DE" w:rsidRDefault="00B134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C4FF4FC" w14:textId="77777777" w:rsidR="00B134DE" w:rsidRDefault="00B134D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7639AB" w14:textId="77777777" w:rsidR="00B134DE" w:rsidRDefault="00B134DE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</w:rPr>
      </w:pPr>
    </w:p>
    <w:p w14:paraId="7C8F31F4" w14:textId="77777777" w:rsidR="00B134DE" w:rsidRDefault="00B13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1C7C5FDE" w14:textId="77777777" w:rsidR="00B134DE" w:rsidRDefault="00B134DE">
      <w:pPr>
        <w:widowControl w:val="0"/>
        <w:autoSpaceDE w:val="0"/>
        <w:autoSpaceDN w:val="0"/>
        <w:adjustRightInd w:val="0"/>
        <w:spacing w:after="0" w:line="235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ZADARSKA ŽUPANIJA</w:t>
      </w:r>
    </w:p>
    <w:p w14:paraId="6A7695CC" w14:textId="77777777" w:rsidR="00B134DE" w:rsidRDefault="00B134DE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14:paraId="625D9E41" w14:textId="77777777" w:rsidR="00B134DE" w:rsidRDefault="00ED07FB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 wp14:anchorId="64545439" wp14:editId="122FF19E">
            <wp:extent cx="180975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4DE">
        <w:rPr>
          <w:rFonts w:ascii="Times New Roman" w:hAnsi="Times New Roman"/>
          <w:sz w:val="24"/>
          <w:szCs w:val="24"/>
        </w:rPr>
        <w:t>OPĆINA PRIVLAKA</w:t>
      </w:r>
    </w:p>
    <w:p w14:paraId="3C8D1A13" w14:textId="77777777" w:rsidR="00B134DE" w:rsidRDefault="00B134DE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Ivana Pavla II, 46</w:t>
      </w:r>
    </w:p>
    <w:p w14:paraId="0C2E2B6A" w14:textId="77777777" w:rsidR="00B134DE" w:rsidRDefault="00B134DE">
      <w:pPr>
        <w:widowControl w:val="0"/>
        <w:autoSpaceDE w:val="0"/>
        <w:autoSpaceDN w:val="0"/>
        <w:adjustRightInd w:val="0"/>
        <w:spacing w:after="0" w:line="237" w:lineRule="auto"/>
        <w:ind w:left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23233 PRIVLAKA</w:t>
      </w:r>
    </w:p>
    <w:p w14:paraId="6244332F" w14:textId="77777777" w:rsidR="00B134DE" w:rsidRPr="00676C70" w:rsidRDefault="00B134D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</w:rPr>
      </w:pPr>
    </w:p>
    <w:p w14:paraId="6D6C7C52" w14:textId="42AF78B8" w:rsidR="00AF57B7" w:rsidRDefault="00FC1352" w:rsidP="00FC135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  <w:r w:rsidRPr="00FC1352">
        <w:rPr>
          <w:rFonts w:ascii="Times New Roman" w:hAnsi="Times New Roman"/>
          <w:sz w:val="24"/>
          <w:szCs w:val="24"/>
        </w:rPr>
        <w:t xml:space="preserve">KLASA: </w:t>
      </w:r>
      <w:r w:rsidR="006128D8">
        <w:rPr>
          <w:rFonts w:ascii="Times New Roman" w:hAnsi="Times New Roman"/>
          <w:sz w:val="24"/>
          <w:szCs w:val="24"/>
        </w:rPr>
        <w:t>112-01/26-01/0</w:t>
      </w:r>
      <w:r w:rsidR="00E55FAC">
        <w:rPr>
          <w:rFonts w:ascii="Times New Roman" w:hAnsi="Times New Roman"/>
          <w:sz w:val="24"/>
          <w:szCs w:val="24"/>
        </w:rPr>
        <w:t>3</w:t>
      </w:r>
    </w:p>
    <w:p w14:paraId="75EA455B" w14:textId="23319E9E" w:rsidR="00FC1352" w:rsidRPr="00FC1352" w:rsidRDefault="00FC1352" w:rsidP="00FC135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  <w:r w:rsidRPr="00FC1352">
        <w:rPr>
          <w:rFonts w:ascii="Times New Roman" w:hAnsi="Times New Roman"/>
          <w:sz w:val="24"/>
          <w:szCs w:val="24"/>
        </w:rPr>
        <w:t>URBROJ: 2198</w:t>
      </w:r>
      <w:r w:rsidR="00AF57B7">
        <w:rPr>
          <w:rFonts w:ascii="Times New Roman" w:hAnsi="Times New Roman"/>
          <w:sz w:val="24"/>
          <w:szCs w:val="24"/>
        </w:rPr>
        <w:t>-</w:t>
      </w:r>
      <w:r w:rsidRPr="00FC1352">
        <w:rPr>
          <w:rFonts w:ascii="Times New Roman" w:hAnsi="Times New Roman"/>
          <w:sz w:val="24"/>
          <w:szCs w:val="24"/>
        </w:rPr>
        <w:t>28-03/1-2</w:t>
      </w:r>
      <w:r w:rsidR="00E00302">
        <w:rPr>
          <w:rFonts w:ascii="Times New Roman" w:hAnsi="Times New Roman"/>
          <w:sz w:val="24"/>
          <w:szCs w:val="24"/>
        </w:rPr>
        <w:t>6</w:t>
      </w:r>
      <w:r w:rsidRPr="00FC1352">
        <w:rPr>
          <w:rFonts w:ascii="Times New Roman" w:hAnsi="Times New Roman"/>
          <w:sz w:val="24"/>
          <w:szCs w:val="24"/>
        </w:rPr>
        <w:t>-1</w:t>
      </w:r>
    </w:p>
    <w:p w14:paraId="37739FBB" w14:textId="7512FA0E" w:rsidR="00B134DE" w:rsidRDefault="00FC1352" w:rsidP="00FC135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  <w:r w:rsidRPr="00FC1352">
        <w:rPr>
          <w:rFonts w:ascii="Times New Roman" w:hAnsi="Times New Roman"/>
          <w:sz w:val="24"/>
          <w:szCs w:val="24"/>
        </w:rPr>
        <w:t xml:space="preserve">Privlaka, </w:t>
      </w:r>
      <w:r w:rsidR="003069E4">
        <w:rPr>
          <w:rFonts w:ascii="Times New Roman" w:hAnsi="Times New Roman"/>
          <w:sz w:val="24"/>
          <w:szCs w:val="24"/>
        </w:rPr>
        <w:t>2. srpnja</w:t>
      </w:r>
      <w:r w:rsidR="00E00302">
        <w:rPr>
          <w:rFonts w:ascii="Times New Roman" w:hAnsi="Times New Roman"/>
          <w:sz w:val="24"/>
          <w:szCs w:val="24"/>
        </w:rPr>
        <w:t xml:space="preserve"> 2026</w:t>
      </w:r>
      <w:r w:rsidRPr="00FC1352">
        <w:rPr>
          <w:rFonts w:ascii="Times New Roman" w:hAnsi="Times New Roman"/>
          <w:sz w:val="24"/>
          <w:szCs w:val="24"/>
        </w:rPr>
        <w:t>. godine</w:t>
      </w:r>
    </w:p>
    <w:p w14:paraId="69C3A385" w14:textId="77777777" w:rsidR="00FC1352" w:rsidRDefault="00FC1352" w:rsidP="00FC135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14:paraId="11651650" w14:textId="288478E7" w:rsidR="00B134DE" w:rsidRPr="00DC2189" w:rsidRDefault="00B134DE" w:rsidP="00F45EFF">
      <w:pPr>
        <w:widowControl w:val="0"/>
        <w:autoSpaceDE w:val="0"/>
        <w:autoSpaceDN w:val="0"/>
        <w:adjustRightInd w:val="0"/>
        <w:spacing w:after="0" w:line="285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članka 29., a u svezi sa člankom 19. </w:t>
      </w:r>
      <w:r w:rsidRPr="00DC2189">
        <w:rPr>
          <w:rFonts w:ascii="Times New Roman" w:hAnsi="Times New Roman"/>
          <w:sz w:val="24"/>
          <w:szCs w:val="24"/>
        </w:rPr>
        <w:t>Zakona o službenicima i namještenicima u lokalnoj i područnoj (regionalnoj) samoupravi („Narodne novine“ broj 86/08, 61/11</w:t>
      </w:r>
      <w:r w:rsidR="003B6E87">
        <w:rPr>
          <w:rFonts w:ascii="Times New Roman" w:hAnsi="Times New Roman"/>
          <w:sz w:val="24"/>
          <w:szCs w:val="24"/>
        </w:rPr>
        <w:t xml:space="preserve">, </w:t>
      </w:r>
      <w:r w:rsidRPr="00DC2189">
        <w:rPr>
          <w:rFonts w:ascii="Times New Roman" w:hAnsi="Times New Roman"/>
          <w:sz w:val="24"/>
          <w:szCs w:val="24"/>
        </w:rPr>
        <w:t>04/18</w:t>
      </w:r>
      <w:r w:rsidR="003B6E87">
        <w:rPr>
          <w:rFonts w:ascii="Times New Roman" w:hAnsi="Times New Roman"/>
          <w:sz w:val="24"/>
          <w:szCs w:val="24"/>
        </w:rPr>
        <w:t>, 112/19</w:t>
      </w:r>
      <w:r w:rsidR="006128D8">
        <w:rPr>
          <w:rFonts w:ascii="Times New Roman" w:hAnsi="Times New Roman"/>
          <w:sz w:val="24"/>
          <w:szCs w:val="24"/>
        </w:rPr>
        <w:t>, 17/25</w:t>
      </w:r>
      <w:r w:rsidRPr="00DC2189">
        <w:rPr>
          <w:rFonts w:ascii="Times New Roman" w:hAnsi="Times New Roman"/>
          <w:sz w:val="24"/>
          <w:szCs w:val="24"/>
        </w:rPr>
        <w:t xml:space="preserve">) i Pravilnika o unutarnjem redu Jedinstvenog upravnog odjela Općine Privlaka </w:t>
      </w:r>
      <w:r w:rsidR="00AF57B7">
        <w:rPr>
          <w:rFonts w:ascii="Times New Roman" w:hAnsi="Times New Roman"/>
          <w:sz w:val="24"/>
          <w:szCs w:val="24"/>
        </w:rPr>
        <w:t xml:space="preserve">(„Službeni glasnik Općine Privlaka“ broj </w:t>
      </w:r>
      <w:r w:rsidR="00E00302">
        <w:rPr>
          <w:rFonts w:ascii="Times New Roman" w:hAnsi="Times New Roman"/>
          <w:sz w:val="24"/>
          <w:szCs w:val="24"/>
        </w:rPr>
        <w:t>4</w:t>
      </w:r>
      <w:r w:rsidR="00AF57B7">
        <w:rPr>
          <w:rFonts w:ascii="Times New Roman" w:hAnsi="Times New Roman"/>
          <w:sz w:val="24"/>
          <w:szCs w:val="24"/>
        </w:rPr>
        <w:t>/2</w:t>
      </w:r>
      <w:r w:rsidR="00E00302">
        <w:rPr>
          <w:rFonts w:ascii="Times New Roman" w:hAnsi="Times New Roman"/>
          <w:sz w:val="24"/>
          <w:szCs w:val="24"/>
        </w:rPr>
        <w:t>5</w:t>
      </w:r>
      <w:r w:rsidR="00AF57B7">
        <w:rPr>
          <w:rFonts w:ascii="Times New Roman" w:hAnsi="Times New Roman"/>
          <w:sz w:val="24"/>
          <w:szCs w:val="24"/>
        </w:rPr>
        <w:t>)</w:t>
      </w:r>
      <w:r w:rsidRPr="00DC2189">
        <w:rPr>
          <w:rFonts w:ascii="Times New Roman" w:hAnsi="Times New Roman"/>
          <w:sz w:val="24"/>
          <w:szCs w:val="24"/>
        </w:rPr>
        <w:t>, pročelnica Jedinstvenog upravnog odjela Općine Privlaka raspisuje</w:t>
      </w:r>
    </w:p>
    <w:p w14:paraId="6E15AB3D" w14:textId="77777777" w:rsidR="00B134DE" w:rsidRDefault="00B134DE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  <w:r w:rsidRPr="00DC2189">
        <w:rPr>
          <w:rFonts w:ascii="Times New Roman" w:hAnsi="Times New Roman"/>
          <w:sz w:val="24"/>
          <w:szCs w:val="24"/>
        </w:rPr>
        <w:tab/>
      </w:r>
    </w:p>
    <w:p w14:paraId="50573B7F" w14:textId="77777777" w:rsidR="00B134DE" w:rsidRDefault="00B134DE" w:rsidP="00D85D27">
      <w:pPr>
        <w:widowControl w:val="0"/>
        <w:autoSpaceDE w:val="0"/>
        <w:autoSpaceDN w:val="0"/>
        <w:adjustRightInd w:val="0"/>
        <w:spacing w:after="0" w:line="240" w:lineRule="auto"/>
        <w:ind w:left="3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OGLAS</w:t>
      </w:r>
    </w:p>
    <w:p w14:paraId="2F9B6B1E" w14:textId="4EBD7B09" w:rsidR="00FE6BA5" w:rsidRPr="00FE6BA5" w:rsidRDefault="00B134DE" w:rsidP="00E0030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b/>
          <w:bCs/>
          <w:sz w:val="24"/>
          <w:szCs w:val="24"/>
        </w:rPr>
      </w:pPr>
      <w:r w:rsidRPr="00DC2189">
        <w:rPr>
          <w:rFonts w:ascii="Times New Roman" w:hAnsi="Times New Roman"/>
          <w:b/>
          <w:bCs/>
          <w:sz w:val="24"/>
          <w:szCs w:val="24"/>
        </w:rPr>
        <w:t xml:space="preserve">za prijam </w:t>
      </w:r>
      <w:r>
        <w:rPr>
          <w:rFonts w:ascii="Times New Roman" w:hAnsi="Times New Roman"/>
          <w:b/>
          <w:bCs/>
          <w:sz w:val="24"/>
          <w:szCs w:val="24"/>
        </w:rPr>
        <w:t xml:space="preserve">u službu </w:t>
      </w:r>
      <w:r w:rsidRPr="00DC2189">
        <w:rPr>
          <w:rFonts w:ascii="Times New Roman" w:hAnsi="Times New Roman"/>
          <w:b/>
          <w:bCs/>
          <w:sz w:val="24"/>
          <w:szCs w:val="24"/>
        </w:rPr>
        <w:t>na</w:t>
      </w:r>
      <w:r>
        <w:rPr>
          <w:rFonts w:ascii="Times New Roman" w:hAnsi="Times New Roman"/>
          <w:b/>
          <w:bCs/>
          <w:sz w:val="24"/>
          <w:szCs w:val="24"/>
        </w:rPr>
        <w:t xml:space="preserve"> određeno vrijeme u Jedinstveni upravni odjel Općine Privlaka </w:t>
      </w:r>
      <w:r w:rsidR="00FE6BA5">
        <w:rPr>
          <w:rFonts w:ascii="Times New Roman" w:hAnsi="Times New Roman"/>
          <w:b/>
          <w:bCs/>
          <w:sz w:val="24"/>
          <w:szCs w:val="24"/>
        </w:rPr>
        <w:t xml:space="preserve">na radno mjesto </w:t>
      </w:r>
      <w:r w:rsidR="00E00302" w:rsidRPr="00E00302">
        <w:rPr>
          <w:rFonts w:ascii="Times New Roman" w:hAnsi="Times New Roman"/>
          <w:b/>
          <w:bCs/>
          <w:sz w:val="24"/>
          <w:szCs w:val="24"/>
        </w:rPr>
        <w:t xml:space="preserve">VIŠI STRUČNI SURADNIK ZA </w:t>
      </w:r>
      <w:r w:rsidR="003069E4">
        <w:rPr>
          <w:rFonts w:ascii="Times New Roman" w:hAnsi="Times New Roman"/>
          <w:b/>
          <w:bCs/>
          <w:sz w:val="24"/>
          <w:szCs w:val="24"/>
        </w:rPr>
        <w:t>NAPLATU POTRAŽIVANJA</w:t>
      </w:r>
      <w:r w:rsidRPr="00FE6BA5">
        <w:rPr>
          <w:rFonts w:ascii="Times New Roman" w:hAnsi="Times New Roman"/>
          <w:b/>
          <w:bCs/>
          <w:sz w:val="24"/>
          <w:szCs w:val="24"/>
        </w:rPr>
        <w:t>- 1 (jedan) izvršitelj/ica</w:t>
      </w:r>
    </w:p>
    <w:p w14:paraId="786922E7" w14:textId="77777777" w:rsidR="00FE6BA5" w:rsidRDefault="00B134DE" w:rsidP="00FE6BA5">
      <w:pPr>
        <w:spacing w:line="336" w:lineRule="exact"/>
        <w:rPr>
          <w:rFonts w:ascii="Times New Roman" w:hAnsi="Times New Roman"/>
          <w:b/>
          <w:bCs/>
          <w:sz w:val="24"/>
          <w:szCs w:val="24"/>
        </w:rPr>
      </w:pPr>
      <w:r w:rsidRPr="00FE6BA5">
        <w:rPr>
          <w:rFonts w:ascii="Times New Roman" w:hAnsi="Times New Roman"/>
          <w:b/>
          <w:bCs/>
          <w:sz w:val="24"/>
          <w:szCs w:val="24"/>
        </w:rPr>
        <w:t>(službenik kategorije II, potkategorije-</w:t>
      </w:r>
      <w:r w:rsidR="00AF57B7" w:rsidRPr="00FE6BA5">
        <w:rPr>
          <w:rFonts w:ascii="Times New Roman" w:hAnsi="Times New Roman"/>
          <w:b/>
          <w:bCs/>
          <w:sz w:val="24"/>
          <w:szCs w:val="24"/>
        </w:rPr>
        <w:t>viši stručni suradnik</w:t>
      </w:r>
      <w:r w:rsidRPr="00FE6BA5">
        <w:rPr>
          <w:rFonts w:ascii="Times New Roman" w:hAnsi="Times New Roman"/>
          <w:b/>
          <w:bCs/>
          <w:sz w:val="24"/>
          <w:szCs w:val="24"/>
        </w:rPr>
        <w:t>, klas</w:t>
      </w:r>
      <w:r w:rsidR="00FE6BA5">
        <w:rPr>
          <w:rFonts w:ascii="Times New Roman" w:hAnsi="Times New Roman"/>
          <w:b/>
          <w:bCs/>
          <w:sz w:val="24"/>
          <w:szCs w:val="24"/>
        </w:rPr>
        <w:t>.</w:t>
      </w:r>
      <w:r w:rsidRPr="00FE6BA5">
        <w:rPr>
          <w:rFonts w:ascii="Times New Roman" w:hAnsi="Times New Roman"/>
          <w:b/>
          <w:bCs/>
          <w:sz w:val="24"/>
          <w:szCs w:val="24"/>
        </w:rPr>
        <w:t xml:space="preserve"> rang </w:t>
      </w:r>
      <w:r w:rsidR="00AF57B7" w:rsidRPr="00FE6BA5">
        <w:rPr>
          <w:rFonts w:ascii="Times New Roman" w:hAnsi="Times New Roman"/>
          <w:b/>
          <w:bCs/>
          <w:sz w:val="24"/>
          <w:szCs w:val="24"/>
        </w:rPr>
        <w:t>6</w:t>
      </w:r>
      <w:r w:rsidR="00FE6BA5">
        <w:rPr>
          <w:rFonts w:ascii="Times New Roman" w:hAnsi="Times New Roman"/>
          <w:b/>
          <w:bCs/>
          <w:sz w:val="24"/>
          <w:szCs w:val="24"/>
        </w:rPr>
        <w:t>)</w:t>
      </w:r>
    </w:p>
    <w:p w14:paraId="746D0348" w14:textId="78F5D6D8" w:rsidR="00B134DE" w:rsidRPr="00FE6BA5" w:rsidRDefault="00E00302" w:rsidP="00F45EFF">
      <w:pPr>
        <w:spacing w:line="336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 određeno vrijeme</w:t>
      </w:r>
      <w:r w:rsidR="00AF57B7" w:rsidRPr="00FE6BA5">
        <w:rPr>
          <w:rFonts w:ascii="Times New Roman" w:hAnsi="Times New Roman"/>
          <w:b/>
          <w:bCs/>
          <w:sz w:val="24"/>
          <w:szCs w:val="24"/>
        </w:rPr>
        <w:t xml:space="preserve"> zbog zamjene duže </w:t>
      </w:r>
      <w:r w:rsidR="003A616A" w:rsidRPr="00FE6BA5">
        <w:rPr>
          <w:rFonts w:ascii="Times New Roman" w:hAnsi="Times New Roman"/>
          <w:b/>
          <w:bCs/>
          <w:sz w:val="24"/>
          <w:szCs w:val="24"/>
        </w:rPr>
        <w:t xml:space="preserve">vrijeme </w:t>
      </w:r>
      <w:r w:rsidR="00AF57B7" w:rsidRPr="00FE6BA5">
        <w:rPr>
          <w:rFonts w:ascii="Times New Roman" w:hAnsi="Times New Roman"/>
          <w:b/>
          <w:bCs/>
          <w:sz w:val="24"/>
          <w:szCs w:val="24"/>
        </w:rPr>
        <w:t>odsutne službenice (do povratka službenice sa rodiljnog/roditeljskog dopusta)</w:t>
      </w:r>
      <w:r w:rsidR="00FE6BA5">
        <w:rPr>
          <w:rFonts w:ascii="Times New Roman" w:hAnsi="Times New Roman"/>
          <w:b/>
          <w:bCs/>
          <w:sz w:val="24"/>
          <w:szCs w:val="24"/>
        </w:rPr>
        <w:t>.</w:t>
      </w:r>
    </w:p>
    <w:p w14:paraId="1523DBAB" w14:textId="77777777" w:rsidR="00B134DE" w:rsidRPr="00340C55" w:rsidRDefault="00B134DE" w:rsidP="00F45E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moraju ispunjavati sljedeće o</w:t>
      </w:r>
      <w:r w:rsidRPr="00340C55">
        <w:rPr>
          <w:rFonts w:ascii="Times New Roman" w:hAnsi="Times New Roman"/>
          <w:sz w:val="24"/>
          <w:szCs w:val="24"/>
        </w:rPr>
        <w:t>pć</w:t>
      </w:r>
      <w:r>
        <w:rPr>
          <w:rFonts w:ascii="Times New Roman" w:hAnsi="Times New Roman"/>
          <w:sz w:val="24"/>
          <w:szCs w:val="24"/>
        </w:rPr>
        <w:t>e</w:t>
      </w:r>
      <w:r w:rsidRPr="00340C55">
        <w:rPr>
          <w:rFonts w:ascii="Times New Roman" w:hAnsi="Times New Roman"/>
          <w:sz w:val="24"/>
          <w:szCs w:val="24"/>
        </w:rPr>
        <w:t xml:space="preserve"> uvjet</w:t>
      </w:r>
      <w:r>
        <w:rPr>
          <w:rFonts w:ascii="Times New Roman" w:hAnsi="Times New Roman"/>
          <w:sz w:val="24"/>
          <w:szCs w:val="24"/>
        </w:rPr>
        <w:t>e za prijam u službu</w:t>
      </w:r>
      <w:r w:rsidRPr="00340C55">
        <w:rPr>
          <w:rFonts w:ascii="Times New Roman" w:hAnsi="Times New Roman"/>
          <w:sz w:val="24"/>
          <w:szCs w:val="24"/>
        </w:rPr>
        <w:t>:</w:t>
      </w:r>
    </w:p>
    <w:p w14:paraId="1BAEE200" w14:textId="77777777" w:rsidR="00B134DE" w:rsidRPr="00340C55" w:rsidRDefault="00B134DE" w:rsidP="00F45E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C55">
        <w:rPr>
          <w:rFonts w:ascii="Times New Roman" w:hAnsi="Times New Roman"/>
          <w:sz w:val="24"/>
          <w:szCs w:val="24"/>
        </w:rPr>
        <w:t xml:space="preserve">–  punoljetnost </w:t>
      </w:r>
    </w:p>
    <w:p w14:paraId="1F20DA4A" w14:textId="77777777" w:rsidR="00B134DE" w:rsidRPr="00340C55" w:rsidRDefault="00B134DE" w:rsidP="00F45E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C55">
        <w:rPr>
          <w:rFonts w:ascii="Times New Roman" w:hAnsi="Times New Roman"/>
          <w:sz w:val="24"/>
          <w:szCs w:val="24"/>
        </w:rPr>
        <w:t xml:space="preserve">–  hrvatsko državljanstvo </w:t>
      </w:r>
    </w:p>
    <w:p w14:paraId="4A631CE1" w14:textId="77777777" w:rsidR="00B134DE" w:rsidRPr="00340C55" w:rsidRDefault="00B134DE" w:rsidP="00F45EF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60"/>
        <w:jc w:val="both"/>
        <w:rPr>
          <w:rFonts w:ascii="Times New Roman" w:hAnsi="Times New Roman"/>
          <w:sz w:val="24"/>
          <w:szCs w:val="24"/>
        </w:rPr>
      </w:pPr>
      <w:r w:rsidRPr="00340C55">
        <w:rPr>
          <w:rFonts w:ascii="Times New Roman" w:hAnsi="Times New Roman"/>
          <w:sz w:val="24"/>
          <w:szCs w:val="24"/>
        </w:rPr>
        <w:t xml:space="preserve">– zdravstvena sposobnost za obavljanje poslova radnog mjesta na koje se osoba prima. </w:t>
      </w:r>
    </w:p>
    <w:p w14:paraId="5757AEF7" w14:textId="77777777" w:rsidR="00B134DE" w:rsidRPr="00340C55" w:rsidRDefault="00B134DE" w:rsidP="00F45E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E021A8" w14:textId="77777777" w:rsidR="00B134DE" w:rsidRPr="00340C55" w:rsidRDefault="00B134DE" w:rsidP="00F45E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C55">
        <w:rPr>
          <w:rFonts w:ascii="Times New Roman" w:hAnsi="Times New Roman"/>
          <w:sz w:val="24"/>
          <w:szCs w:val="24"/>
        </w:rPr>
        <w:t>Osim općih uvjeta kandidat treba ispunjavati i sljedeće posebne uvjete:</w:t>
      </w:r>
    </w:p>
    <w:p w14:paraId="5D6ACB65" w14:textId="77777777" w:rsidR="00337F2E" w:rsidRDefault="00337F2E" w:rsidP="00AF57B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eastAsia="en-US"/>
        </w:rPr>
      </w:pPr>
      <w:bookmarkStart w:id="0" w:name="page3"/>
      <w:bookmarkEnd w:id="0"/>
      <w:r w:rsidRPr="00337F2E">
        <w:rPr>
          <w:rFonts w:ascii="Times" w:hAnsi="Times" w:cs="Times"/>
          <w:sz w:val="24"/>
          <w:szCs w:val="24"/>
          <w:lang w:eastAsia="en-US"/>
        </w:rPr>
        <w:t xml:space="preserve">- završen sveučilišni diplomski studij ili sveučilišni integrirani prijediplomski i diplomski studij ili stručni diplomski studij </w:t>
      </w:r>
    </w:p>
    <w:p w14:paraId="433DCD21" w14:textId="1ECD5EFF" w:rsidR="00337F2E" w:rsidRDefault="00337F2E" w:rsidP="00AF57B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eastAsia="en-US"/>
        </w:rPr>
      </w:pPr>
      <w:r w:rsidRPr="00337F2E">
        <w:rPr>
          <w:rFonts w:ascii="Times" w:hAnsi="Times" w:cs="Times"/>
          <w:sz w:val="24"/>
          <w:szCs w:val="24"/>
          <w:lang w:eastAsia="en-US"/>
        </w:rPr>
        <w:t>-</w:t>
      </w:r>
      <w:r>
        <w:rPr>
          <w:rFonts w:ascii="Times" w:hAnsi="Times" w:cs="Times"/>
          <w:sz w:val="24"/>
          <w:szCs w:val="24"/>
          <w:lang w:eastAsia="en-US"/>
        </w:rPr>
        <w:t xml:space="preserve"> </w:t>
      </w:r>
      <w:r w:rsidRPr="00337F2E">
        <w:rPr>
          <w:rFonts w:ascii="Times" w:hAnsi="Times" w:cs="Times"/>
          <w:sz w:val="24"/>
          <w:szCs w:val="24"/>
          <w:lang w:eastAsia="en-US"/>
        </w:rPr>
        <w:t xml:space="preserve">ekonomska ili druga odgovarajuća društvena struka </w:t>
      </w:r>
    </w:p>
    <w:p w14:paraId="2E826A82" w14:textId="47C23068" w:rsidR="00337F2E" w:rsidRDefault="00337F2E" w:rsidP="00AF57B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eastAsia="en-US"/>
        </w:rPr>
      </w:pPr>
      <w:r w:rsidRPr="00337F2E">
        <w:rPr>
          <w:rFonts w:ascii="Times" w:hAnsi="Times" w:cs="Times"/>
          <w:sz w:val="24"/>
          <w:szCs w:val="24"/>
          <w:lang w:eastAsia="en-US"/>
        </w:rPr>
        <w:t>-</w:t>
      </w:r>
      <w:r>
        <w:rPr>
          <w:rFonts w:ascii="Times" w:hAnsi="Times" w:cs="Times"/>
          <w:sz w:val="24"/>
          <w:szCs w:val="24"/>
          <w:lang w:eastAsia="en-US"/>
        </w:rPr>
        <w:t xml:space="preserve"> </w:t>
      </w:r>
      <w:r w:rsidRPr="00337F2E">
        <w:rPr>
          <w:rFonts w:ascii="Times" w:hAnsi="Times" w:cs="Times"/>
          <w:sz w:val="24"/>
          <w:szCs w:val="24"/>
          <w:lang w:eastAsia="en-US"/>
        </w:rPr>
        <w:t xml:space="preserve">najmanje jedna godina radnog iskustva na odgovarajućim poslovima </w:t>
      </w:r>
    </w:p>
    <w:p w14:paraId="22F1516C" w14:textId="77777777" w:rsidR="00337F2E" w:rsidRDefault="00337F2E" w:rsidP="00AF57B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eastAsia="en-US"/>
        </w:rPr>
      </w:pPr>
      <w:r w:rsidRPr="00337F2E">
        <w:rPr>
          <w:rFonts w:ascii="Times" w:hAnsi="Times" w:cs="Times"/>
          <w:sz w:val="24"/>
          <w:szCs w:val="24"/>
          <w:lang w:eastAsia="en-US"/>
        </w:rPr>
        <w:t xml:space="preserve">- položen državni ispit </w:t>
      </w:r>
    </w:p>
    <w:p w14:paraId="2A826D95" w14:textId="1F4C8DD2" w:rsidR="00AF57B7" w:rsidRPr="00AF57B7" w:rsidRDefault="00337F2E" w:rsidP="00AF57B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4"/>
          <w:szCs w:val="24"/>
          <w:lang w:val="en-AU" w:eastAsia="en-US"/>
        </w:rPr>
      </w:pPr>
      <w:r w:rsidRPr="00337F2E">
        <w:rPr>
          <w:rFonts w:ascii="Times" w:hAnsi="Times" w:cs="Times"/>
          <w:sz w:val="24"/>
          <w:szCs w:val="24"/>
          <w:lang w:eastAsia="en-US"/>
        </w:rPr>
        <w:t>- poznavanje rada na računalu</w:t>
      </w:r>
      <w:r w:rsidR="00E55FAC">
        <w:rPr>
          <w:rFonts w:ascii="Times" w:hAnsi="Times" w:cs="Times"/>
          <w:sz w:val="24"/>
          <w:szCs w:val="24"/>
          <w:lang w:eastAsia="en-US"/>
        </w:rPr>
        <w:t>.</w:t>
      </w:r>
    </w:p>
    <w:p w14:paraId="68B2AEB0" w14:textId="209BDD2A" w:rsidR="003A616A" w:rsidRDefault="003A616A" w:rsidP="00F45EFF">
      <w:pPr>
        <w:spacing w:after="0" w:line="240" w:lineRule="auto"/>
        <w:jc w:val="both"/>
        <w:rPr>
          <w:rFonts w:ascii="Times" w:hAnsi="Times" w:cs="Times"/>
          <w:color w:val="000000"/>
          <w:sz w:val="24"/>
          <w:szCs w:val="24"/>
          <w:lang w:val="en-GB" w:eastAsia="en-GB"/>
        </w:rPr>
      </w:pP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Sukladno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odredbi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članka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35.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Uredbe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o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klasifikaciji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radnih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mjesta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lokalnoj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i </w:t>
      </w:r>
      <w:proofErr w:type="spellStart"/>
      <w:r w:rsidR="00F45EFF">
        <w:rPr>
          <w:rFonts w:ascii="Times" w:hAnsi="Times" w:cs="Times"/>
          <w:color w:val="000000"/>
          <w:sz w:val="24"/>
          <w:szCs w:val="24"/>
          <w:lang w:val="en-GB" w:eastAsia="en-GB"/>
        </w:rPr>
        <w:t>p</w:t>
      </w:r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odručnoj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(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regionalnoj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)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samoupravi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(„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Narodne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novine“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broj</w:t>
      </w:r>
      <w:proofErr w:type="spellEnd"/>
      <w:proofErr w:type="gram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74/10, 125/14 i 48/23),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uvjet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stručnog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znanja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(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stupanj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obrazovanja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)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ispunjavaju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i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osobe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koje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su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prema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prijašnjim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propisima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stekle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visoku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stručnu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spremu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.</w:t>
      </w:r>
    </w:p>
    <w:p w14:paraId="29E493AB" w14:textId="77777777" w:rsidR="003A616A" w:rsidRPr="003A616A" w:rsidRDefault="003A616A" w:rsidP="003A616A">
      <w:pPr>
        <w:spacing w:after="0" w:line="240" w:lineRule="auto"/>
        <w:rPr>
          <w:rFonts w:ascii="Times" w:hAnsi="Times" w:cs="Times"/>
          <w:color w:val="000000"/>
          <w:sz w:val="24"/>
          <w:szCs w:val="24"/>
          <w:lang w:val="en-GB" w:eastAsia="en-GB"/>
        </w:rPr>
      </w:pPr>
    </w:p>
    <w:p w14:paraId="4101D905" w14:textId="77777777" w:rsidR="003A616A" w:rsidRPr="003A616A" w:rsidRDefault="003A616A" w:rsidP="00F45EFF">
      <w:pPr>
        <w:spacing w:after="0" w:line="240" w:lineRule="auto"/>
        <w:jc w:val="both"/>
        <w:rPr>
          <w:rFonts w:ascii="Times" w:hAnsi="Times" w:cs="Times"/>
          <w:color w:val="000000"/>
          <w:sz w:val="24"/>
          <w:szCs w:val="24"/>
          <w:lang w:val="en-GB" w:eastAsia="en-GB"/>
        </w:rPr>
      </w:pP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lastRenderedPageBreak/>
        <w:t>Natjecati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mogu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kandidati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oba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spola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sukladno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članku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13.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Zakona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o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ravnopravnosti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spolova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gram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(”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Narodne</w:t>
      </w:r>
      <w:proofErr w:type="spellEnd"/>
      <w:proofErr w:type="gram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novine”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broj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82/08, 69/17), </w:t>
      </w:r>
      <w:proofErr w:type="gram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a</w:t>
      </w:r>
      <w:proofErr w:type="gram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izrazi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koji se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koriste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ovom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natječaju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za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osobe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muškom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rodu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uporabljeni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su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neutralno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i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odnose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na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muške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i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ženske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osobe</w:t>
      </w:r>
      <w:proofErr w:type="spellEnd"/>
      <w:r w:rsidRPr="003A616A">
        <w:rPr>
          <w:rFonts w:ascii="Times" w:hAnsi="Times" w:cs="Times"/>
          <w:color w:val="000000"/>
          <w:sz w:val="24"/>
          <w:szCs w:val="24"/>
          <w:lang w:val="en-GB" w:eastAsia="en-GB"/>
        </w:rPr>
        <w:t>.</w:t>
      </w:r>
    </w:p>
    <w:p w14:paraId="7EEF5CBE" w14:textId="77777777" w:rsidR="003A616A" w:rsidRPr="003A616A" w:rsidRDefault="003A616A" w:rsidP="003A616A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FC5F39D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Radno iskustvo na odgovarajućim poslovima je radno iskustvo ostvareno u službi u upravnim tijelima lokalnih jedinica, u državnoj ili javnoj službi, u radnom odnosu kod privatnog poslodavca te vrijeme samostalnog obavljanja profesionalne djelatnosti u skladu s posebnim propisima.</w:t>
      </w:r>
    </w:p>
    <w:p w14:paraId="281F9AFD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Osoba koja ima potrebno radno iskustvo na odgovarajućim poslovima, a nema položen državni ispit, može se primiti u službu i rasporediti na radno mjesto, pod uvjetom da ispit položi u roku godine dana od prijma u službu.</w:t>
      </w:r>
    </w:p>
    <w:p w14:paraId="5F89A44A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E70968E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U službu ne može biti primljena osoba kod koje postoje zapreke prijma u službu propisane člancima 15. i 16. Zakona.</w:t>
      </w:r>
    </w:p>
    <w:p w14:paraId="004CA01B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U natječaju mogu sudjelovati osobe oba spola.</w:t>
      </w:r>
    </w:p>
    <w:p w14:paraId="16A6C91C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Osoba se prima u službu na neodređeno vrijeme, uz uvjet probnog rada u trajanju od </w:t>
      </w:r>
      <w:r>
        <w:rPr>
          <w:rFonts w:ascii="Times New Roman" w:hAnsi="Times New Roman"/>
          <w:sz w:val="24"/>
          <w:szCs w:val="24"/>
          <w:lang w:eastAsia="en-US"/>
        </w:rPr>
        <w:t>2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 (</w:t>
      </w:r>
      <w:r>
        <w:rPr>
          <w:rFonts w:ascii="Times New Roman" w:hAnsi="Times New Roman"/>
          <w:sz w:val="24"/>
          <w:szCs w:val="24"/>
          <w:lang w:eastAsia="en-US"/>
        </w:rPr>
        <w:t>dva</w:t>
      </w:r>
      <w:r w:rsidRPr="003A616A">
        <w:rPr>
          <w:rFonts w:ascii="Times New Roman" w:hAnsi="Times New Roman"/>
          <w:sz w:val="24"/>
          <w:szCs w:val="24"/>
          <w:lang w:eastAsia="en-US"/>
        </w:rPr>
        <w:t>) mjeseca, sukladno članku 2</w:t>
      </w:r>
      <w:r>
        <w:rPr>
          <w:rFonts w:ascii="Times New Roman" w:hAnsi="Times New Roman"/>
          <w:sz w:val="24"/>
          <w:szCs w:val="24"/>
          <w:lang w:eastAsia="en-US"/>
        </w:rPr>
        <w:t>8</w:t>
      </w:r>
      <w:r w:rsidRPr="003A616A">
        <w:rPr>
          <w:rFonts w:ascii="Times New Roman" w:hAnsi="Times New Roman"/>
          <w:sz w:val="24"/>
          <w:szCs w:val="24"/>
          <w:lang w:eastAsia="en-US"/>
        </w:rPr>
        <w:t>. Zakona.</w:t>
      </w:r>
    </w:p>
    <w:p w14:paraId="177DEB7A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4BF60EC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Uz pismenu prijavu, koju treba vlastoručno potpisati, kandidat treba obvezno priložiti sljedeće dokaze o ispunjavanju formalnih uvjeta iz ovoga javnog natječaja:</w:t>
      </w:r>
    </w:p>
    <w:p w14:paraId="4CF61335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– životopis </w:t>
      </w:r>
    </w:p>
    <w:p w14:paraId="174BC3A1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– dokaz o hrvatskom državljanstvu (preslik domovnice ili osobne iskaznice)</w:t>
      </w:r>
    </w:p>
    <w:p w14:paraId="509CB621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– dokaz o stručnoj spremi (preslik diplome)</w:t>
      </w:r>
    </w:p>
    <w:p w14:paraId="2703E422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AU"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–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dokaz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o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radnom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iskustvu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(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elektronički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zapis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o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radnom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pravnom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statusu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(ERPS) / e-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radna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knjižica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>)</w:t>
      </w:r>
    </w:p>
    <w:p w14:paraId="5B53C584" w14:textId="65B7AC0F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– vlastoručno potpisana izjava ovjeren</w:t>
      </w:r>
      <w:r>
        <w:rPr>
          <w:rFonts w:ascii="Times New Roman" w:hAnsi="Times New Roman"/>
          <w:sz w:val="24"/>
          <w:szCs w:val="24"/>
          <w:lang w:eastAsia="en-US"/>
        </w:rPr>
        <w:t>a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 kod javnog bilježnika da na strani kandidata ne postoje zapreke za prijam u službu iz članka 15. i 16. Zakona o službenicima i namještenicima u lokalnoj i područnoj (regionalnoj) samoupravi samoupravi („Narodne novine“ broj 86/08, 61/11, 04/18, 112/19</w:t>
      </w:r>
      <w:r w:rsidR="006128D8">
        <w:rPr>
          <w:rFonts w:ascii="Times New Roman" w:hAnsi="Times New Roman"/>
          <w:sz w:val="24"/>
          <w:szCs w:val="24"/>
          <w:lang w:eastAsia="en-US"/>
        </w:rPr>
        <w:t>, 17/25</w:t>
      </w:r>
      <w:r w:rsidRPr="003A616A">
        <w:rPr>
          <w:rFonts w:ascii="Times New Roman" w:hAnsi="Times New Roman"/>
          <w:sz w:val="24"/>
          <w:szCs w:val="24"/>
          <w:lang w:eastAsia="en-US"/>
        </w:rPr>
        <w:t>)</w:t>
      </w:r>
    </w:p>
    <w:p w14:paraId="37CD38A3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AU" w:eastAsia="en-US"/>
        </w:rPr>
      </w:pPr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–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uvjerenje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da se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protiv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kandidata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ne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vodi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kazneni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postupak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(ne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starije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 xml:space="preserve"> od 6 </w:t>
      </w:r>
      <w:proofErr w:type="spellStart"/>
      <w:r w:rsidRPr="003A616A">
        <w:rPr>
          <w:rFonts w:ascii="Times New Roman" w:hAnsi="Times New Roman"/>
          <w:sz w:val="24"/>
          <w:szCs w:val="24"/>
          <w:lang w:val="en-AU" w:eastAsia="en-US"/>
        </w:rPr>
        <w:t>mjeseci</w:t>
      </w:r>
      <w:proofErr w:type="spellEnd"/>
      <w:r w:rsidRPr="003A616A">
        <w:rPr>
          <w:rFonts w:ascii="Times New Roman" w:hAnsi="Times New Roman"/>
          <w:sz w:val="24"/>
          <w:szCs w:val="24"/>
          <w:lang w:val="en-AU" w:eastAsia="en-US"/>
        </w:rPr>
        <w:t>)</w:t>
      </w:r>
    </w:p>
    <w:p w14:paraId="57029D54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–dokaz o položenom državnom stručnom ispitu ukoliko kandidat ima položen državni ispit (preslik uvjerenja). </w:t>
      </w:r>
    </w:p>
    <w:p w14:paraId="1A5A90BC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F6F4162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Isprave se prilažu u izvorniku ili neovjerenom presliku, a prije izbora kandidata predočit će se izvornik.</w:t>
      </w:r>
    </w:p>
    <w:p w14:paraId="0A2C1237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Ako se kandidat poziva na pravo prednosti pri zapošljavanju prema posebnom zakonu, dužan je u prijavi pozvati se na to pravo i ima prednost u odnosu na ostale kandidate samo pod jednakim uvjetima.</w:t>
      </w:r>
    </w:p>
    <w:p w14:paraId="57C371A4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FEB7A1D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Urednom prijavom smatra se prijava koja sadrži sve podatke i priloge navedene u natječaju. Nepravodobne i neuredne prijave neće se razmatrati niti će podnositelji neurednih prijava biti pozivani na dopunu prijave.</w:t>
      </w:r>
    </w:p>
    <w:p w14:paraId="07B8AD10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Osobe koje podnesu neuredne i nepravodobne prijave ili neispunjavaju formalne uvjete iz natječaja, ne smatraju se kandidatima prijavljenim na natječaj.</w:t>
      </w:r>
    </w:p>
    <w:p w14:paraId="52D40279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A6FB69F" w14:textId="77777777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>Kandidati koji ispunjavaju formalne uvjete pozvat će se na prethodnu provjeru znanja – testiranje. Smatra se da je kandidat, koji nije pristupio prethodnoj provjeri znanja, povukao prijavu na natječaj. Testiranje se sastoji od provjere znanja i sposobnosti putem pisanog testiranja i intervjua. Intervju se provodi samo s kandidatima koji su ostvarili najmanje 50% ukupnog broja bodova na provedenom testiranju.</w:t>
      </w:r>
    </w:p>
    <w:p w14:paraId="1ABDC35C" w14:textId="77777777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Način, mjesto i vrijeme obavljanja prethodne provjere znanja i sposobnosti kandidata te pravni i drugi izvori za pripremanje kandidata za provjeru bit će objavljeni na web-stranici Općine Privlaka www.privlaka.hr i oglasnoj ploči Općine Privlaka najmanje 5 (pet) dana prije održavanja provjere. </w:t>
      </w:r>
    </w:p>
    <w:p w14:paraId="7CFC72D7" w14:textId="77777777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BCE9AD0" w14:textId="472DBB1E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Opis poslova naveden je u Pravilniku o unutarnjem redu Jedinstvenog upravnog odjela Općine Privlaka objavljenom u Službenom glasniku Općine Privlaka“ broj </w:t>
      </w:r>
      <w:r w:rsidR="006128D8">
        <w:rPr>
          <w:rFonts w:ascii="Times New Roman" w:hAnsi="Times New Roman"/>
          <w:sz w:val="24"/>
          <w:szCs w:val="24"/>
          <w:lang w:eastAsia="en-US"/>
        </w:rPr>
        <w:t>4</w:t>
      </w:r>
      <w:r w:rsidRPr="003A616A">
        <w:rPr>
          <w:rFonts w:ascii="Times New Roman" w:hAnsi="Times New Roman"/>
          <w:sz w:val="24"/>
          <w:szCs w:val="24"/>
          <w:lang w:eastAsia="en-US"/>
        </w:rPr>
        <w:t>/2</w:t>
      </w:r>
      <w:r w:rsidR="006128D8">
        <w:rPr>
          <w:rFonts w:ascii="Times New Roman" w:hAnsi="Times New Roman"/>
          <w:sz w:val="24"/>
          <w:szCs w:val="24"/>
          <w:lang w:eastAsia="en-US"/>
        </w:rPr>
        <w:t>5</w:t>
      </w:r>
      <w:r w:rsidRPr="003A616A">
        <w:rPr>
          <w:rFonts w:ascii="Times New Roman" w:hAnsi="Times New Roman"/>
          <w:sz w:val="24"/>
          <w:szCs w:val="24"/>
          <w:lang w:eastAsia="en-US"/>
        </w:rPr>
        <w:t>, a plaću čini umnožak bruto osnovice utvrđene za izračun plaće i koeficijenta složenosti poslova radnog mjesta uvećan za 0,5% za svaku navršenu godinu radnog staža.</w:t>
      </w:r>
    </w:p>
    <w:p w14:paraId="40160F61" w14:textId="74EBE702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Koeficijent za navedeno radno mjesto utvrđen je sukladno Odluci o koeficijentima za obračun plaća službenika i namještenika („Službeni glasnik Općine Privlaka“ broj </w:t>
      </w:r>
      <w:r w:rsidR="006128D8">
        <w:rPr>
          <w:rFonts w:ascii="Times New Roman" w:hAnsi="Times New Roman"/>
          <w:sz w:val="24"/>
          <w:szCs w:val="24"/>
          <w:lang w:eastAsia="en-US"/>
        </w:rPr>
        <w:t>12</w:t>
      </w:r>
      <w:r w:rsidRPr="003A616A">
        <w:rPr>
          <w:rFonts w:ascii="Times New Roman" w:hAnsi="Times New Roman"/>
          <w:sz w:val="24"/>
          <w:szCs w:val="24"/>
          <w:lang w:eastAsia="en-US"/>
        </w:rPr>
        <w:t>/2</w:t>
      </w:r>
      <w:r w:rsidR="006128D8">
        <w:rPr>
          <w:rFonts w:ascii="Times New Roman" w:hAnsi="Times New Roman"/>
          <w:sz w:val="24"/>
          <w:szCs w:val="24"/>
          <w:lang w:eastAsia="en-US"/>
        </w:rPr>
        <w:t>4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), a osnovica za izračun plaće utvrđena je sukladno Odluci o visini osnovice za obračun plaća službenika i namještenika Općine Privlaka („Službeni glasnik Zadarske županije“ broj </w:t>
      </w:r>
      <w:r w:rsidR="00114670">
        <w:rPr>
          <w:rFonts w:ascii="Times New Roman" w:hAnsi="Times New Roman"/>
          <w:sz w:val="24"/>
          <w:szCs w:val="24"/>
          <w:lang w:eastAsia="en-US"/>
        </w:rPr>
        <w:t>02</w:t>
      </w:r>
      <w:r w:rsidRPr="003A616A">
        <w:rPr>
          <w:rFonts w:ascii="Times New Roman" w:hAnsi="Times New Roman"/>
          <w:sz w:val="24"/>
          <w:szCs w:val="24"/>
          <w:lang w:eastAsia="en-US"/>
        </w:rPr>
        <w:t>/2</w:t>
      </w:r>
      <w:r w:rsidR="00114670">
        <w:rPr>
          <w:rFonts w:ascii="Times New Roman" w:hAnsi="Times New Roman"/>
          <w:sz w:val="24"/>
          <w:szCs w:val="24"/>
          <w:lang w:eastAsia="en-US"/>
        </w:rPr>
        <w:t>4</w:t>
      </w:r>
      <w:r w:rsidRPr="003A616A">
        <w:rPr>
          <w:rFonts w:ascii="Times New Roman" w:hAnsi="Times New Roman"/>
          <w:sz w:val="24"/>
          <w:szCs w:val="24"/>
          <w:lang w:eastAsia="en-US"/>
        </w:rPr>
        <w:t>).</w:t>
      </w:r>
    </w:p>
    <w:p w14:paraId="2958D2C8" w14:textId="77777777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F9B14A1" w14:textId="4B62DCA0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Prijave na natječaj s dokazima o ispunjavanju uvjeta podnose se u roku od 8 dana od objave javnog natječaja </w:t>
      </w:r>
      <w:r>
        <w:rPr>
          <w:rFonts w:ascii="Times New Roman" w:hAnsi="Times New Roman"/>
          <w:sz w:val="24"/>
          <w:szCs w:val="24"/>
          <w:lang w:eastAsia="en-US"/>
        </w:rPr>
        <w:t>u Hrvatskom zavodu za zapošljavanje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 na adresu: Općina Privlaka, Ivana Pavla II 46, 23233 Privlaka, s naznakom: </w:t>
      </w:r>
      <w:r w:rsidRPr="003A616A">
        <w:rPr>
          <w:rFonts w:ascii="Times New Roman" w:hAnsi="Times New Roman"/>
          <w:i/>
          <w:sz w:val="24"/>
          <w:szCs w:val="24"/>
          <w:lang w:eastAsia="en-US"/>
        </w:rPr>
        <w:t>“</w:t>
      </w:r>
      <w:r>
        <w:rPr>
          <w:rFonts w:ascii="Times New Roman" w:hAnsi="Times New Roman"/>
          <w:i/>
          <w:sz w:val="24"/>
          <w:szCs w:val="24"/>
          <w:lang w:eastAsia="en-US"/>
        </w:rPr>
        <w:t xml:space="preserve">Oglas za prijam u službu na određeno vrijeme – Viši stručni suradnik za </w:t>
      </w:r>
      <w:r w:rsidR="00E55FAC">
        <w:rPr>
          <w:rFonts w:ascii="Times New Roman" w:hAnsi="Times New Roman"/>
          <w:i/>
          <w:sz w:val="24"/>
          <w:szCs w:val="24"/>
          <w:lang w:eastAsia="en-US"/>
        </w:rPr>
        <w:t>naplatu potraživanja</w:t>
      </w:r>
      <w:r w:rsidRPr="003A616A">
        <w:rPr>
          <w:rFonts w:ascii="Times New Roman" w:hAnsi="Times New Roman"/>
          <w:i/>
          <w:sz w:val="24"/>
          <w:szCs w:val="24"/>
          <w:lang w:eastAsia="en-US"/>
        </w:rPr>
        <w:t>”</w:t>
      </w:r>
      <w:r w:rsidRPr="003A616A">
        <w:rPr>
          <w:rFonts w:ascii="Times New Roman" w:hAnsi="Times New Roman"/>
          <w:sz w:val="24"/>
          <w:szCs w:val="24"/>
          <w:lang w:eastAsia="en-US"/>
        </w:rPr>
        <w:t>.</w:t>
      </w:r>
    </w:p>
    <w:p w14:paraId="0B733364" w14:textId="77777777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D874111" w14:textId="6E5B24DF" w:rsidR="003A616A" w:rsidRPr="003A616A" w:rsidRDefault="003A616A" w:rsidP="00F4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O rezultatima </w:t>
      </w:r>
      <w:r w:rsidR="006128D8">
        <w:rPr>
          <w:rFonts w:ascii="Times New Roman" w:hAnsi="Times New Roman"/>
          <w:sz w:val="24"/>
          <w:szCs w:val="24"/>
          <w:lang w:eastAsia="en-US"/>
        </w:rPr>
        <w:t>oglasa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 kandidati će biti obaviješteni sukladno zakonu, a najkasnije u roku od 60 dana od isteka roka za podnošenje prijava.</w:t>
      </w:r>
    </w:p>
    <w:p w14:paraId="28D81CCB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5D555A4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4432967" w14:textId="77777777" w:rsidR="003A616A" w:rsidRPr="003A616A" w:rsidRDefault="003A616A" w:rsidP="003A61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7F98306D" w14:textId="77777777" w:rsidR="003A616A" w:rsidRPr="003A616A" w:rsidRDefault="003A616A" w:rsidP="00F45EF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  <w:t xml:space="preserve">            OPĆINA PRIVLAKA</w:t>
      </w:r>
    </w:p>
    <w:p w14:paraId="0C86C7E7" w14:textId="28C68070" w:rsidR="003A616A" w:rsidRPr="003A616A" w:rsidRDefault="003A616A" w:rsidP="00F45EF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  <w:t xml:space="preserve">        </w:t>
      </w:r>
      <w:r w:rsidR="00F45EFF">
        <w:rPr>
          <w:rFonts w:ascii="Times New Roman" w:hAnsi="Times New Roman"/>
          <w:sz w:val="24"/>
          <w:szCs w:val="24"/>
          <w:lang w:eastAsia="en-US"/>
        </w:rPr>
        <w:t xml:space="preserve">          </w:t>
      </w:r>
      <w:r w:rsidRPr="003A616A">
        <w:rPr>
          <w:rFonts w:ascii="Times New Roman" w:hAnsi="Times New Roman"/>
          <w:sz w:val="24"/>
          <w:szCs w:val="24"/>
          <w:lang w:eastAsia="en-US"/>
        </w:rPr>
        <w:t xml:space="preserve">  Jedinstveni upravni odjel </w:t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  <w:t xml:space="preserve">       </w:t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  <w:t xml:space="preserve">     Pročelnica</w:t>
      </w:r>
      <w:r w:rsidR="006128D8">
        <w:rPr>
          <w:rFonts w:ascii="Times New Roman" w:hAnsi="Times New Roman"/>
          <w:sz w:val="24"/>
          <w:szCs w:val="24"/>
          <w:lang w:eastAsia="en-US"/>
        </w:rPr>
        <w:t>:</w:t>
      </w:r>
    </w:p>
    <w:p w14:paraId="29AF979A" w14:textId="0313A679" w:rsidR="003A616A" w:rsidRPr="003A616A" w:rsidRDefault="003A616A" w:rsidP="00F45EF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Pr="003A616A">
        <w:rPr>
          <w:rFonts w:ascii="Times New Roman" w:hAnsi="Times New Roman"/>
          <w:sz w:val="24"/>
          <w:szCs w:val="24"/>
          <w:lang w:eastAsia="en-US"/>
        </w:rPr>
        <w:tab/>
      </w:r>
      <w:r w:rsidR="006128D8">
        <w:rPr>
          <w:rFonts w:ascii="Times New Roman" w:hAnsi="Times New Roman"/>
          <w:sz w:val="24"/>
          <w:szCs w:val="24"/>
          <w:lang w:eastAsia="en-US"/>
        </w:rPr>
        <w:t>Ivana Skoblar Šango</w:t>
      </w:r>
      <w:r w:rsidRPr="003A616A">
        <w:rPr>
          <w:rFonts w:ascii="Times New Roman" w:hAnsi="Times New Roman"/>
          <w:sz w:val="24"/>
          <w:szCs w:val="24"/>
          <w:lang w:eastAsia="en-US"/>
        </w:rPr>
        <w:t>,  mag.iur.</w:t>
      </w:r>
    </w:p>
    <w:p w14:paraId="5057A8A4" w14:textId="77777777" w:rsidR="003A616A" w:rsidRPr="003A616A" w:rsidRDefault="003A616A" w:rsidP="003A616A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3A616A">
        <w:rPr>
          <w:rFonts w:ascii="Times New Roman" w:hAnsi="Times New Roman"/>
          <w:sz w:val="24"/>
          <w:szCs w:val="24"/>
          <w:lang w:eastAsia="en-US"/>
        </w:rPr>
        <w:t xml:space="preserve">              </w:t>
      </w:r>
    </w:p>
    <w:p w14:paraId="4DED702C" w14:textId="77777777" w:rsidR="00B134DE" w:rsidRPr="00340C55" w:rsidRDefault="00B134DE" w:rsidP="00340C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F52499" w14:textId="77777777" w:rsidR="00B134DE" w:rsidRPr="00340C55" w:rsidRDefault="00B134DE" w:rsidP="00340C55">
      <w:pPr>
        <w:widowControl w:val="0"/>
        <w:autoSpaceDE w:val="0"/>
        <w:autoSpaceDN w:val="0"/>
        <w:adjustRightInd w:val="0"/>
        <w:spacing w:after="0" w:line="240" w:lineRule="auto"/>
        <w:ind w:left="4920"/>
        <w:jc w:val="right"/>
        <w:rPr>
          <w:rFonts w:ascii="Times New Roman" w:hAnsi="Times New Roman"/>
          <w:sz w:val="24"/>
          <w:szCs w:val="24"/>
        </w:rPr>
      </w:pPr>
    </w:p>
    <w:sectPr w:rsidR="00B134DE" w:rsidRPr="00340C55" w:rsidSect="00777AD1">
      <w:pgSz w:w="11906" w:h="16838"/>
      <w:pgMar w:top="1430" w:right="1800" w:bottom="1440" w:left="1800" w:header="720" w:footer="720" w:gutter="0"/>
      <w:cols w:space="720" w:equalWidth="0">
        <w:col w:w="83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2CD6"/>
    <w:multiLevelType w:val="hybridMultilevel"/>
    <w:tmpl w:val="000072AE"/>
    <w:lvl w:ilvl="0" w:tplc="00006952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502"/>
        </w:tabs>
        <w:ind w:left="502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6784"/>
    <w:multiLevelType w:val="hybridMultilevel"/>
    <w:tmpl w:val="00004AE1"/>
    <w:lvl w:ilvl="0" w:tplc="00003D6C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DB46EA7"/>
    <w:multiLevelType w:val="hybridMultilevel"/>
    <w:tmpl w:val="75E098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9130765">
    <w:abstractNumId w:val="0"/>
  </w:num>
  <w:num w:numId="2" w16cid:durableId="37440011">
    <w:abstractNumId w:val="5"/>
  </w:num>
  <w:num w:numId="3" w16cid:durableId="40180208">
    <w:abstractNumId w:val="3"/>
  </w:num>
  <w:num w:numId="4" w16cid:durableId="2095080795">
    <w:abstractNumId w:val="1"/>
  </w:num>
  <w:num w:numId="5" w16cid:durableId="1158156423">
    <w:abstractNumId w:val="4"/>
  </w:num>
  <w:num w:numId="6" w16cid:durableId="1688405657">
    <w:abstractNumId w:val="2"/>
  </w:num>
  <w:num w:numId="7" w16cid:durableId="566115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F0"/>
    <w:rsid w:val="00045941"/>
    <w:rsid w:val="00073A89"/>
    <w:rsid w:val="00075A4D"/>
    <w:rsid w:val="000D0E95"/>
    <w:rsid w:val="000E37CE"/>
    <w:rsid w:val="000F08A6"/>
    <w:rsid w:val="00114670"/>
    <w:rsid w:val="001244BD"/>
    <w:rsid w:val="001965F1"/>
    <w:rsid w:val="001B3031"/>
    <w:rsid w:val="001D242C"/>
    <w:rsid w:val="001D27F6"/>
    <w:rsid w:val="001F2717"/>
    <w:rsid w:val="0020658A"/>
    <w:rsid w:val="0030319E"/>
    <w:rsid w:val="003069E4"/>
    <w:rsid w:val="00322FFD"/>
    <w:rsid w:val="00337F2E"/>
    <w:rsid w:val="00340C55"/>
    <w:rsid w:val="00357F96"/>
    <w:rsid w:val="0036310C"/>
    <w:rsid w:val="00364F59"/>
    <w:rsid w:val="003760C4"/>
    <w:rsid w:val="003A1014"/>
    <w:rsid w:val="003A616A"/>
    <w:rsid w:val="003B62F4"/>
    <w:rsid w:val="003B6E87"/>
    <w:rsid w:val="003F7136"/>
    <w:rsid w:val="004509C0"/>
    <w:rsid w:val="004748BE"/>
    <w:rsid w:val="004B20B5"/>
    <w:rsid w:val="004B4CF9"/>
    <w:rsid w:val="004E3355"/>
    <w:rsid w:val="004F5EC6"/>
    <w:rsid w:val="00563575"/>
    <w:rsid w:val="005A460A"/>
    <w:rsid w:val="005A60E7"/>
    <w:rsid w:val="00606199"/>
    <w:rsid w:val="006119AD"/>
    <w:rsid w:val="006128D8"/>
    <w:rsid w:val="00656E14"/>
    <w:rsid w:val="00665585"/>
    <w:rsid w:val="00676C70"/>
    <w:rsid w:val="006938BB"/>
    <w:rsid w:val="00693BB2"/>
    <w:rsid w:val="006A1CFE"/>
    <w:rsid w:val="006D347C"/>
    <w:rsid w:val="006D3FC5"/>
    <w:rsid w:val="006F4784"/>
    <w:rsid w:val="00700AD9"/>
    <w:rsid w:val="00710096"/>
    <w:rsid w:val="00721D69"/>
    <w:rsid w:val="00725D67"/>
    <w:rsid w:val="00733339"/>
    <w:rsid w:val="007352A9"/>
    <w:rsid w:val="00762C1B"/>
    <w:rsid w:val="00777AD1"/>
    <w:rsid w:val="007B45BF"/>
    <w:rsid w:val="008139AA"/>
    <w:rsid w:val="00817794"/>
    <w:rsid w:val="00874B66"/>
    <w:rsid w:val="008D0FBD"/>
    <w:rsid w:val="008D1696"/>
    <w:rsid w:val="00951373"/>
    <w:rsid w:val="00962843"/>
    <w:rsid w:val="009A20A0"/>
    <w:rsid w:val="00A467C7"/>
    <w:rsid w:val="00A919BD"/>
    <w:rsid w:val="00AB5327"/>
    <w:rsid w:val="00AF4D10"/>
    <w:rsid w:val="00AF57B7"/>
    <w:rsid w:val="00B134DE"/>
    <w:rsid w:val="00BF0C16"/>
    <w:rsid w:val="00BF314A"/>
    <w:rsid w:val="00BF72BA"/>
    <w:rsid w:val="00C11905"/>
    <w:rsid w:val="00C1471B"/>
    <w:rsid w:val="00C17EF6"/>
    <w:rsid w:val="00C24E4D"/>
    <w:rsid w:val="00C425B7"/>
    <w:rsid w:val="00CA28BE"/>
    <w:rsid w:val="00CA63D3"/>
    <w:rsid w:val="00CC31AF"/>
    <w:rsid w:val="00D85D27"/>
    <w:rsid w:val="00DC2189"/>
    <w:rsid w:val="00DC5CE5"/>
    <w:rsid w:val="00E00302"/>
    <w:rsid w:val="00E212E4"/>
    <w:rsid w:val="00E23D67"/>
    <w:rsid w:val="00E363FF"/>
    <w:rsid w:val="00E459EA"/>
    <w:rsid w:val="00E55FAC"/>
    <w:rsid w:val="00E57102"/>
    <w:rsid w:val="00E64873"/>
    <w:rsid w:val="00E65C82"/>
    <w:rsid w:val="00E65EF0"/>
    <w:rsid w:val="00E81741"/>
    <w:rsid w:val="00E958AA"/>
    <w:rsid w:val="00EB6545"/>
    <w:rsid w:val="00EC0C9E"/>
    <w:rsid w:val="00ED07FB"/>
    <w:rsid w:val="00ED0880"/>
    <w:rsid w:val="00EE09F0"/>
    <w:rsid w:val="00F45EFF"/>
    <w:rsid w:val="00F534C2"/>
    <w:rsid w:val="00F87D9E"/>
    <w:rsid w:val="00F918B4"/>
    <w:rsid w:val="00FB7FA6"/>
    <w:rsid w:val="00FC1352"/>
    <w:rsid w:val="00FD6896"/>
    <w:rsid w:val="00FE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400EDE"/>
  <w15:docId w15:val="{D83699C4-2DB4-49B4-A420-80B99366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FC5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5C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75A4D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E459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E459EA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C11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2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2</cp:revision>
  <cp:lastPrinted>2024-05-31T07:25:00Z</cp:lastPrinted>
  <dcterms:created xsi:type="dcterms:W3CDTF">2026-07-02T08:08:00Z</dcterms:created>
  <dcterms:modified xsi:type="dcterms:W3CDTF">2026-07-02T08:08:00Z</dcterms:modified>
</cp:coreProperties>
</file>