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A988" w14:textId="77777777" w:rsidR="002049A2" w:rsidRDefault="002049A2" w:rsidP="00DD37E8">
      <w:pPr>
        <w:spacing w:after="0" w:line="240" w:lineRule="auto"/>
        <w:rPr>
          <w:rFonts w:ascii="Times New Roman" w:eastAsia="Times New Roman" w:hAnsi="Times New Roman" w:cs="Times New Roman"/>
          <w:b/>
          <w:bCs/>
          <w:kern w:val="0"/>
          <w:sz w:val="24"/>
          <w:szCs w:val="24"/>
          <w:lang w:eastAsia="en-GB"/>
          <w14:ligatures w14:val="none"/>
        </w:rPr>
      </w:pPr>
      <w:r w:rsidRPr="002049A2">
        <w:rPr>
          <w:rFonts w:ascii="Times New Roman" w:eastAsia="Lucida Sans Unicode" w:hAnsi="Times New Roman" w:cs="Mangal"/>
          <w:b/>
          <w:noProof/>
          <w:kern w:val="1"/>
          <w:sz w:val="24"/>
          <w:szCs w:val="24"/>
          <w:lang w:eastAsia="hi-IN" w:bidi="hi-IN"/>
          <w14:ligatures w14:val="none"/>
        </w:rPr>
        <w:drawing>
          <wp:inline distT="0" distB="0" distL="0" distR="0" wp14:anchorId="525643F8" wp14:editId="1814B652">
            <wp:extent cx="447675" cy="552450"/>
            <wp:effectExtent l="0" t="0" r="9525" b="0"/>
            <wp:docPr id="688492706" name="Picture 1" descr="h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gr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6073B5FA" w14:textId="5E4B1D29" w:rsidR="00DD37E8" w:rsidRPr="00DD37E8" w:rsidRDefault="00DD37E8" w:rsidP="00DD37E8">
      <w:pPr>
        <w:spacing w:after="0" w:line="240" w:lineRule="auto"/>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b/>
          <w:bCs/>
          <w:kern w:val="0"/>
          <w:sz w:val="24"/>
          <w:szCs w:val="24"/>
          <w:lang w:eastAsia="en-GB"/>
          <w14:ligatures w14:val="none"/>
        </w:rPr>
        <w:t>REPUBLIKA HRVATSKA</w:t>
      </w:r>
    </w:p>
    <w:p w14:paraId="521925E4" w14:textId="77777777" w:rsidR="00DD37E8" w:rsidRPr="00DD37E8" w:rsidRDefault="00DD37E8" w:rsidP="00DD37E8">
      <w:pPr>
        <w:spacing w:after="0" w:line="237" w:lineRule="auto"/>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b/>
          <w:bCs/>
          <w:kern w:val="0"/>
          <w:sz w:val="24"/>
          <w:szCs w:val="24"/>
          <w:lang w:eastAsia="en-GB"/>
          <w14:ligatures w14:val="none"/>
        </w:rPr>
        <w:t>ZADARSKA ŽUPANIJA</w:t>
      </w:r>
    </w:p>
    <w:p w14:paraId="29CF6F26" w14:textId="77777777" w:rsidR="00DD37E8" w:rsidRPr="00DD37E8" w:rsidRDefault="00DD37E8" w:rsidP="00DD37E8">
      <w:pPr>
        <w:spacing w:after="0" w:line="20" w:lineRule="exact"/>
        <w:rPr>
          <w:rFonts w:ascii="Times New Roman" w:eastAsiaTheme="minorEastAsia" w:hAnsi="Times New Roman" w:cs="Times New Roman"/>
          <w:kern w:val="0"/>
          <w:sz w:val="24"/>
          <w:szCs w:val="24"/>
          <w:lang w:eastAsia="en-GB"/>
          <w14:ligatures w14:val="none"/>
        </w:rPr>
      </w:pPr>
      <w:r w:rsidRPr="00DD37E8">
        <w:rPr>
          <w:rFonts w:ascii="Times New Roman" w:eastAsiaTheme="minorEastAsia" w:hAnsi="Times New Roman" w:cs="Times New Roman"/>
          <w:noProof/>
          <w:kern w:val="0"/>
          <w:sz w:val="24"/>
          <w:szCs w:val="24"/>
          <w:lang w:eastAsia="en-GB"/>
          <w14:ligatures w14:val="none"/>
        </w:rPr>
        <w:drawing>
          <wp:anchor distT="0" distB="0" distL="114300" distR="114300" simplePos="0" relativeHeight="251660288" behindDoc="1" locked="0" layoutInCell="0" allowOverlap="1" wp14:anchorId="1F864C81" wp14:editId="7E31AB01">
            <wp:simplePos x="0" y="0"/>
            <wp:positionH relativeFrom="column">
              <wp:posOffset>0</wp:posOffset>
            </wp:positionH>
            <wp:positionV relativeFrom="paragraph">
              <wp:posOffset>1905</wp:posOffset>
            </wp:positionV>
            <wp:extent cx="152400" cy="201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2400" cy="201295"/>
                    </a:xfrm>
                    <a:prstGeom prst="rect">
                      <a:avLst/>
                    </a:prstGeom>
                    <a:noFill/>
                  </pic:spPr>
                </pic:pic>
              </a:graphicData>
            </a:graphic>
          </wp:anchor>
        </w:drawing>
      </w:r>
    </w:p>
    <w:p w14:paraId="15E7DE0C" w14:textId="77777777" w:rsidR="00DD37E8" w:rsidRPr="00DD37E8" w:rsidRDefault="00DD37E8" w:rsidP="00DD37E8">
      <w:pPr>
        <w:spacing w:after="0" w:line="75" w:lineRule="exact"/>
        <w:rPr>
          <w:rFonts w:ascii="Times New Roman" w:eastAsiaTheme="minorEastAsia" w:hAnsi="Times New Roman" w:cs="Times New Roman"/>
          <w:kern w:val="0"/>
          <w:sz w:val="24"/>
          <w:szCs w:val="24"/>
          <w:lang w:eastAsia="en-GB"/>
          <w14:ligatures w14:val="none"/>
        </w:rPr>
      </w:pPr>
    </w:p>
    <w:p w14:paraId="7B3E32A5" w14:textId="77777777" w:rsidR="00DD37E8" w:rsidRPr="00DD37E8" w:rsidRDefault="00DD37E8" w:rsidP="00DD37E8">
      <w:pPr>
        <w:spacing w:after="0" w:line="240" w:lineRule="auto"/>
        <w:ind w:left="360"/>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b/>
          <w:bCs/>
          <w:kern w:val="0"/>
          <w:sz w:val="24"/>
          <w:szCs w:val="24"/>
          <w:lang w:eastAsia="en-GB"/>
          <w14:ligatures w14:val="none"/>
        </w:rPr>
        <w:t>OPĆINA PRIVLAKA</w:t>
      </w:r>
    </w:p>
    <w:p w14:paraId="1C29DE4D" w14:textId="77777777" w:rsidR="00DD37E8" w:rsidRPr="00DD37E8" w:rsidRDefault="00DD37E8" w:rsidP="00DD37E8">
      <w:pPr>
        <w:tabs>
          <w:tab w:val="left" w:pos="1180"/>
        </w:tabs>
        <w:spacing w:after="0" w:line="240" w:lineRule="auto"/>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kern w:val="0"/>
          <w:sz w:val="18"/>
          <w:szCs w:val="18"/>
          <w:lang w:eastAsia="en-GB"/>
          <w14:ligatures w14:val="none"/>
        </w:rPr>
        <w:t>Ivana Pavla II</w:t>
      </w:r>
      <w:r w:rsidRPr="00DD37E8">
        <w:rPr>
          <w:rFonts w:ascii="Times New Roman" w:eastAsiaTheme="minorEastAsia" w:hAnsi="Times New Roman" w:cs="Times New Roman"/>
          <w:kern w:val="0"/>
          <w:sz w:val="20"/>
          <w:szCs w:val="20"/>
          <w:lang w:eastAsia="en-GB"/>
          <w14:ligatures w14:val="none"/>
        </w:rPr>
        <w:tab/>
      </w:r>
      <w:r w:rsidRPr="00DD37E8">
        <w:rPr>
          <w:rFonts w:ascii="Times New Roman" w:eastAsia="Times New Roman" w:hAnsi="Times New Roman" w:cs="Times New Roman"/>
          <w:kern w:val="0"/>
          <w:sz w:val="17"/>
          <w:szCs w:val="17"/>
          <w:lang w:eastAsia="en-GB"/>
          <w14:ligatures w14:val="none"/>
        </w:rPr>
        <w:t>46, 23233 PRIVLAKA</w:t>
      </w:r>
    </w:p>
    <w:p w14:paraId="0D41FB47" w14:textId="77777777" w:rsidR="00DD37E8" w:rsidRPr="00DD37E8" w:rsidRDefault="00DD37E8" w:rsidP="00DD37E8">
      <w:pPr>
        <w:spacing w:after="0" w:line="274" w:lineRule="exact"/>
        <w:rPr>
          <w:rFonts w:ascii="Times New Roman" w:eastAsiaTheme="minorEastAsia" w:hAnsi="Times New Roman" w:cs="Times New Roman"/>
          <w:kern w:val="0"/>
          <w:sz w:val="24"/>
          <w:szCs w:val="24"/>
          <w:lang w:eastAsia="en-GB"/>
          <w14:ligatures w14:val="none"/>
        </w:rPr>
      </w:pPr>
    </w:p>
    <w:p w14:paraId="37519B53" w14:textId="77777777" w:rsidR="00DD37E8" w:rsidRPr="00DD37E8" w:rsidRDefault="00DD37E8" w:rsidP="00DD37E8">
      <w:pPr>
        <w:spacing w:after="0" w:line="240" w:lineRule="auto"/>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kern w:val="0"/>
          <w:sz w:val="24"/>
          <w:szCs w:val="24"/>
          <w:lang w:eastAsia="en-GB"/>
          <w14:ligatures w14:val="none"/>
        </w:rPr>
        <w:t>KLASA: 400-05/26-01/1</w:t>
      </w:r>
    </w:p>
    <w:p w14:paraId="50C09266" w14:textId="3E9D962F" w:rsidR="00DD37E8" w:rsidRPr="00DD37E8" w:rsidRDefault="00DD37E8" w:rsidP="00DD37E8">
      <w:pPr>
        <w:spacing w:after="0" w:line="238" w:lineRule="auto"/>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kern w:val="0"/>
          <w:sz w:val="24"/>
          <w:szCs w:val="24"/>
          <w:lang w:eastAsia="en-GB"/>
          <w14:ligatures w14:val="none"/>
        </w:rPr>
        <w:t>URBROJ: 2198-28-0</w:t>
      </w:r>
      <w:r w:rsidR="00DA37E5">
        <w:rPr>
          <w:rFonts w:ascii="Times New Roman" w:eastAsia="Times New Roman" w:hAnsi="Times New Roman" w:cs="Times New Roman"/>
          <w:kern w:val="0"/>
          <w:sz w:val="24"/>
          <w:szCs w:val="24"/>
          <w:lang w:eastAsia="en-GB"/>
          <w14:ligatures w14:val="none"/>
        </w:rPr>
        <w:t>1</w:t>
      </w:r>
      <w:r w:rsidRPr="00DD37E8">
        <w:rPr>
          <w:rFonts w:ascii="Times New Roman" w:eastAsia="Times New Roman" w:hAnsi="Times New Roman" w:cs="Times New Roman"/>
          <w:kern w:val="0"/>
          <w:sz w:val="24"/>
          <w:szCs w:val="24"/>
          <w:lang w:eastAsia="en-GB"/>
          <w14:ligatures w14:val="none"/>
        </w:rPr>
        <w:t>-26-</w:t>
      </w:r>
      <w:r w:rsidR="00DA37E5">
        <w:rPr>
          <w:rFonts w:ascii="Times New Roman" w:eastAsia="Times New Roman" w:hAnsi="Times New Roman" w:cs="Times New Roman"/>
          <w:kern w:val="0"/>
          <w:sz w:val="24"/>
          <w:szCs w:val="24"/>
          <w:lang w:eastAsia="en-GB"/>
          <w14:ligatures w14:val="none"/>
        </w:rPr>
        <w:t>4</w:t>
      </w:r>
    </w:p>
    <w:p w14:paraId="06BD2554" w14:textId="77777777" w:rsidR="00DD37E8" w:rsidRPr="00DD37E8" w:rsidRDefault="00DD37E8" w:rsidP="00DD37E8">
      <w:pPr>
        <w:spacing w:after="0" w:line="3" w:lineRule="exact"/>
        <w:rPr>
          <w:rFonts w:ascii="Times New Roman" w:eastAsiaTheme="minorEastAsia" w:hAnsi="Times New Roman" w:cs="Times New Roman"/>
          <w:kern w:val="0"/>
          <w:sz w:val="24"/>
          <w:szCs w:val="24"/>
          <w:lang w:eastAsia="en-GB"/>
          <w14:ligatures w14:val="none"/>
        </w:rPr>
      </w:pPr>
    </w:p>
    <w:p w14:paraId="214DCBED" w14:textId="3B349955" w:rsidR="00DD37E8" w:rsidRPr="00DD37E8" w:rsidRDefault="00DD37E8" w:rsidP="00DD37E8">
      <w:pPr>
        <w:spacing w:after="0" w:line="240" w:lineRule="auto"/>
        <w:rPr>
          <w:rFonts w:ascii="Times New Roman" w:eastAsia="Times New Roman" w:hAnsi="Times New Roman" w:cs="Times New Roman"/>
          <w:kern w:val="0"/>
          <w:sz w:val="24"/>
          <w:szCs w:val="24"/>
          <w:lang w:eastAsia="en-GB"/>
          <w14:ligatures w14:val="none"/>
        </w:rPr>
      </w:pPr>
      <w:r w:rsidRPr="00DD37E8">
        <w:rPr>
          <w:rFonts w:ascii="Times New Roman" w:eastAsia="Times New Roman" w:hAnsi="Times New Roman" w:cs="Times New Roman"/>
          <w:kern w:val="0"/>
          <w:sz w:val="24"/>
          <w:szCs w:val="24"/>
          <w:lang w:eastAsia="en-GB"/>
          <w14:ligatures w14:val="none"/>
        </w:rPr>
        <w:t xml:space="preserve">Privlaka, </w:t>
      </w:r>
      <w:r w:rsidR="00DA37E5">
        <w:rPr>
          <w:rFonts w:ascii="Times New Roman" w:eastAsia="Times New Roman" w:hAnsi="Times New Roman" w:cs="Times New Roman"/>
          <w:kern w:val="0"/>
          <w:sz w:val="24"/>
          <w:szCs w:val="24"/>
          <w:lang w:eastAsia="en-GB"/>
          <w14:ligatures w14:val="none"/>
        </w:rPr>
        <w:t xml:space="preserve">29. </w:t>
      </w:r>
      <w:proofErr w:type="spellStart"/>
      <w:r w:rsidR="00DA37E5">
        <w:rPr>
          <w:rFonts w:ascii="Times New Roman" w:eastAsia="Times New Roman" w:hAnsi="Times New Roman" w:cs="Times New Roman"/>
          <w:kern w:val="0"/>
          <w:sz w:val="24"/>
          <w:szCs w:val="24"/>
          <w:lang w:eastAsia="en-GB"/>
          <w14:ligatures w14:val="none"/>
        </w:rPr>
        <w:t>lipnja</w:t>
      </w:r>
      <w:proofErr w:type="spellEnd"/>
      <w:r w:rsidRPr="00DD37E8">
        <w:rPr>
          <w:rFonts w:ascii="Times New Roman" w:eastAsia="Times New Roman" w:hAnsi="Times New Roman" w:cs="Times New Roman"/>
          <w:kern w:val="0"/>
          <w:sz w:val="24"/>
          <w:szCs w:val="24"/>
          <w:lang w:eastAsia="en-GB"/>
          <w14:ligatures w14:val="none"/>
        </w:rPr>
        <w:t xml:space="preserve"> 2026. </w:t>
      </w:r>
      <w:proofErr w:type="spellStart"/>
      <w:r w:rsidRPr="00DD37E8">
        <w:rPr>
          <w:rFonts w:ascii="Times New Roman" w:eastAsia="Times New Roman" w:hAnsi="Times New Roman" w:cs="Times New Roman"/>
          <w:kern w:val="0"/>
          <w:sz w:val="24"/>
          <w:szCs w:val="24"/>
          <w:lang w:eastAsia="en-GB"/>
          <w14:ligatures w14:val="none"/>
        </w:rPr>
        <w:t>godine</w:t>
      </w:r>
      <w:proofErr w:type="spellEnd"/>
    </w:p>
    <w:p w14:paraId="27812063" w14:textId="77777777" w:rsidR="00DD37E8" w:rsidRPr="00DD37E8" w:rsidRDefault="00DD37E8" w:rsidP="00DD37E8">
      <w:pPr>
        <w:spacing w:after="0" w:line="252" w:lineRule="exact"/>
        <w:ind w:firstLine="720"/>
        <w:rPr>
          <w:rFonts w:ascii="Times New Roman" w:eastAsiaTheme="minorEastAsia" w:hAnsi="Times New Roman" w:cs="Times New Roman"/>
          <w:b/>
          <w:kern w:val="0"/>
          <w:sz w:val="24"/>
          <w:szCs w:val="24"/>
          <w:lang w:eastAsia="en-GB"/>
          <w14:ligatures w14:val="none"/>
        </w:rPr>
      </w:pPr>
    </w:p>
    <w:p w14:paraId="1FC44B76" w14:textId="17596AB2" w:rsidR="00DD37E8" w:rsidRPr="00DD37E8" w:rsidRDefault="00DD37E8" w:rsidP="00DD37E8">
      <w:pPr>
        <w:spacing w:after="0" w:line="240" w:lineRule="auto"/>
        <w:jc w:val="both"/>
        <w:rPr>
          <w:rFonts w:ascii="Times New Roman" w:eastAsiaTheme="minorEastAsia" w:hAnsi="Times New Roman" w:cs="Times New Roman"/>
          <w:color w:val="FF0000"/>
          <w:kern w:val="0"/>
          <w:sz w:val="20"/>
          <w:szCs w:val="20"/>
          <w:lang w:eastAsia="en-GB"/>
          <w14:ligatures w14:val="none"/>
        </w:rPr>
      </w:pPr>
      <w:r w:rsidRPr="00DD37E8">
        <w:rPr>
          <w:rFonts w:ascii="Times New Roman" w:eastAsia="Times New Roman" w:hAnsi="Times New Roman" w:cs="Times New Roman"/>
          <w:kern w:val="0"/>
          <w:sz w:val="24"/>
          <w:szCs w:val="24"/>
          <w:lang w:eastAsia="en-GB"/>
          <w14:ligatures w14:val="none"/>
        </w:rPr>
        <w:t xml:space="preserve">Na </w:t>
      </w:r>
      <w:proofErr w:type="spellStart"/>
      <w:r w:rsidRPr="00DD37E8">
        <w:rPr>
          <w:rFonts w:ascii="Times New Roman" w:eastAsia="Times New Roman" w:hAnsi="Times New Roman" w:cs="Times New Roman"/>
          <w:kern w:val="0"/>
          <w:sz w:val="24"/>
          <w:szCs w:val="24"/>
          <w:lang w:eastAsia="en-GB"/>
          <w14:ligatures w14:val="none"/>
        </w:rPr>
        <w:t>temelju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članka</w:t>
      </w:r>
      <w:proofErr w:type="spellEnd"/>
      <w:r w:rsidRPr="00DD37E8">
        <w:rPr>
          <w:rFonts w:ascii="Times New Roman" w:eastAsia="Times New Roman" w:hAnsi="Times New Roman" w:cs="Times New Roman"/>
          <w:kern w:val="0"/>
          <w:sz w:val="24"/>
          <w:szCs w:val="24"/>
          <w:lang w:eastAsia="en-GB"/>
          <w14:ligatures w14:val="none"/>
        </w:rPr>
        <w:t xml:space="preserve"> 89. </w:t>
      </w:r>
      <w:proofErr w:type="spellStart"/>
      <w:r w:rsidRPr="00DD37E8">
        <w:rPr>
          <w:rFonts w:ascii="Times New Roman" w:eastAsia="Times New Roman" w:hAnsi="Times New Roman" w:cs="Times New Roman"/>
          <w:kern w:val="0"/>
          <w:sz w:val="24"/>
          <w:szCs w:val="24"/>
          <w:lang w:eastAsia="en-GB"/>
          <w14:ligatures w14:val="none"/>
        </w:rPr>
        <w:t>Zakona</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proračunu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Narodne</w:t>
      </w:r>
      <w:proofErr w:type="spellEnd"/>
      <w:r w:rsidRPr="00DD37E8">
        <w:rPr>
          <w:rFonts w:ascii="Times New Roman" w:eastAsia="Times New Roman" w:hAnsi="Times New Roman" w:cs="Times New Roman"/>
          <w:kern w:val="0"/>
          <w:sz w:val="24"/>
          <w:szCs w:val="24"/>
          <w:lang w:eastAsia="en-GB"/>
          <w14:ligatures w14:val="none"/>
        </w:rPr>
        <w:t xml:space="preserve"> novine </w:t>
      </w:r>
      <w:proofErr w:type="gramStart"/>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broj</w:t>
      </w:r>
      <w:proofErr w:type="spellEnd"/>
      <w:proofErr w:type="gramEnd"/>
      <w:r w:rsidRPr="00DD37E8">
        <w:rPr>
          <w:rFonts w:ascii="Times New Roman" w:eastAsia="Times New Roman" w:hAnsi="Times New Roman" w:cs="Times New Roman"/>
          <w:kern w:val="0"/>
          <w:sz w:val="24"/>
          <w:szCs w:val="24"/>
          <w:lang w:eastAsia="en-GB"/>
          <w14:ligatures w14:val="none"/>
        </w:rPr>
        <w:t xml:space="preserve"> 144/21), </w:t>
      </w:r>
      <w:proofErr w:type="spellStart"/>
      <w:r w:rsidRPr="00DD37E8">
        <w:rPr>
          <w:rFonts w:ascii="Times New Roman" w:eastAsia="Times New Roman" w:hAnsi="Times New Roman" w:cs="Times New Roman"/>
          <w:kern w:val="0"/>
          <w:sz w:val="24"/>
          <w:szCs w:val="24"/>
          <w:lang w:eastAsia="en-GB"/>
          <w14:ligatures w14:val="none"/>
        </w:rPr>
        <w:t>članka</w:t>
      </w:r>
      <w:proofErr w:type="spellEnd"/>
      <w:r w:rsidRPr="00DD37E8">
        <w:rPr>
          <w:rFonts w:ascii="Times New Roman" w:eastAsiaTheme="minorEastAsia" w:hAnsi="Times New Roman" w:cs="Times New Roman"/>
          <w:kern w:val="0"/>
          <w:sz w:val="24"/>
          <w:szCs w:val="24"/>
          <w:lang w:eastAsia="en-GB"/>
          <w14:ligatures w14:val="none"/>
        </w:rPr>
        <w:t xml:space="preserve"> 55</w:t>
      </w:r>
      <w:r w:rsidRPr="00DD37E8">
        <w:rPr>
          <w:rFonts w:ascii="Times New Roman" w:eastAsiaTheme="minorEastAsia" w:hAnsi="Times New Roman" w:cs="Times New Roman"/>
          <w:kern w:val="0"/>
          <w:sz w:val="20"/>
          <w:szCs w:val="20"/>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Pravilnika</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polugodišnjem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godišnjem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izvještaju</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izvršenju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i </w:t>
      </w:r>
      <w:proofErr w:type="spellStart"/>
      <w:r w:rsidRPr="00DD37E8">
        <w:rPr>
          <w:rFonts w:ascii="Times New Roman" w:eastAsia="Times New Roman" w:hAnsi="Times New Roman" w:cs="Times New Roman"/>
          <w:kern w:val="0"/>
          <w:sz w:val="24"/>
          <w:szCs w:val="24"/>
          <w:lang w:eastAsia="en-GB"/>
          <w14:ligatures w14:val="none"/>
        </w:rPr>
        <w:t>financijskog</w:t>
      </w:r>
      <w:proofErr w:type="spellEnd"/>
      <w:r w:rsidRPr="00DD37E8">
        <w:rPr>
          <w:rFonts w:ascii="Times New Roman" w:eastAsia="Times New Roman" w:hAnsi="Times New Roman" w:cs="Times New Roman"/>
          <w:kern w:val="0"/>
          <w:sz w:val="24"/>
          <w:szCs w:val="24"/>
          <w:lang w:eastAsia="en-GB"/>
          <w14:ligatures w14:val="none"/>
        </w:rPr>
        <w:t xml:space="preserve"> plana („</w:t>
      </w:r>
      <w:proofErr w:type="spellStart"/>
      <w:r w:rsidRPr="00DD37E8">
        <w:rPr>
          <w:rFonts w:ascii="Times New Roman" w:eastAsia="Times New Roman" w:hAnsi="Times New Roman" w:cs="Times New Roman"/>
          <w:kern w:val="0"/>
          <w:sz w:val="24"/>
          <w:szCs w:val="24"/>
          <w:lang w:eastAsia="en-GB"/>
          <w14:ligatures w14:val="none"/>
        </w:rPr>
        <w:t>Narodne</w:t>
      </w:r>
      <w:proofErr w:type="spellEnd"/>
      <w:r w:rsidRPr="00DD37E8">
        <w:rPr>
          <w:rFonts w:ascii="Times New Roman" w:eastAsia="Times New Roman" w:hAnsi="Times New Roman" w:cs="Times New Roman"/>
          <w:kern w:val="0"/>
          <w:sz w:val="24"/>
          <w:szCs w:val="24"/>
          <w:lang w:eastAsia="en-GB"/>
          <w14:ligatures w14:val="none"/>
        </w:rPr>
        <w:t xml:space="preserve"> novine </w:t>
      </w:r>
      <w:proofErr w:type="gramStart"/>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broj</w:t>
      </w:r>
      <w:proofErr w:type="spellEnd"/>
      <w:proofErr w:type="gramEnd"/>
      <w:r w:rsidRPr="00DD37E8">
        <w:rPr>
          <w:rFonts w:ascii="Times New Roman" w:eastAsia="Times New Roman" w:hAnsi="Times New Roman" w:cs="Times New Roman"/>
          <w:kern w:val="0"/>
          <w:sz w:val="24"/>
          <w:szCs w:val="24"/>
          <w:lang w:eastAsia="en-GB"/>
          <w14:ligatures w14:val="none"/>
        </w:rPr>
        <w:t xml:space="preserve"> 85/23)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članka</w:t>
      </w:r>
      <w:proofErr w:type="spellEnd"/>
      <w:r w:rsidRPr="00DD37E8">
        <w:rPr>
          <w:rFonts w:ascii="Times New Roman" w:eastAsia="Times New Roman" w:hAnsi="Times New Roman" w:cs="Times New Roman"/>
          <w:kern w:val="0"/>
          <w:sz w:val="24"/>
          <w:szCs w:val="24"/>
          <w:lang w:eastAsia="en-GB"/>
          <w14:ligatures w14:val="none"/>
        </w:rPr>
        <w:t xml:space="preserve"> 46. </w:t>
      </w:r>
      <w:proofErr w:type="spellStart"/>
      <w:r w:rsidRPr="00DD37E8">
        <w:rPr>
          <w:rFonts w:ascii="Times New Roman" w:eastAsia="Times New Roman" w:hAnsi="Times New Roman" w:cs="Times New Roman"/>
          <w:kern w:val="0"/>
          <w:sz w:val="24"/>
          <w:szCs w:val="24"/>
          <w:lang w:eastAsia="en-GB"/>
          <w14:ligatures w14:val="none"/>
        </w:rPr>
        <w:t>Statuta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Općine</w:t>
      </w:r>
      <w:proofErr w:type="spellEnd"/>
      <w:r w:rsidRPr="00DD37E8">
        <w:rPr>
          <w:rFonts w:ascii="Times New Roman" w:eastAsia="Times New Roman" w:hAnsi="Times New Roman" w:cs="Times New Roman"/>
          <w:kern w:val="0"/>
          <w:sz w:val="24"/>
          <w:szCs w:val="24"/>
          <w:lang w:eastAsia="en-GB"/>
          <w14:ligatures w14:val="none"/>
        </w:rPr>
        <w:t xml:space="preserve"> Privlaka (</w:t>
      </w:r>
      <w:proofErr w:type="spellStart"/>
      <w:r w:rsidRPr="00DD37E8">
        <w:rPr>
          <w:rFonts w:ascii="Times New Roman" w:eastAsia="Times New Roman" w:hAnsi="Times New Roman" w:cs="Times New Roman"/>
          <w:kern w:val="0"/>
          <w:sz w:val="24"/>
          <w:szCs w:val="24"/>
          <w:lang w:eastAsia="en-GB"/>
          <w14:ligatures w14:val="none"/>
        </w:rPr>
        <w:t>Službeni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glasnik</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Zadarske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županije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broj</w:t>
      </w:r>
      <w:proofErr w:type="spellEnd"/>
      <w:r w:rsidRPr="00DD37E8">
        <w:rPr>
          <w:rFonts w:ascii="Times New Roman" w:eastAsia="Times New Roman" w:hAnsi="Times New Roman" w:cs="Times New Roman"/>
          <w:kern w:val="0"/>
          <w:sz w:val="24"/>
          <w:szCs w:val="24"/>
          <w:lang w:eastAsia="en-GB"/>
          <w14:ligatures w14:val="none"/>
        </w:rPr>
        <w:t xml:space="preserve"> 05/18, 7/21, 11/22, </w:t>
      </w:r>
      <w:proofErr w:type="spellStart"/>
      <w:r w:rsidRPr="00DD37E8">
        <w:rPr>
          <w:rFonts w:ascii="Times New Roman" w:eastAsia="Times New Roman" w:hAnsi="Times New Roman" w:cs="Times New Roman"/>
          <w:kern w:val="0"/>
          <w:sz w:val="24"/>
          <w:szCs w:val="24"/>
          <w:lang w:eastAsia="en-GB"/>
          <w14:ligatures w14:val="none"/>
        </w:rPr>
        <w:t>Službeni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glasnik</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Općine</w:t>
      </w:r>
      <w:proofErr w:type="spellEnd"/>
      <w:r w:rsidRPr="00DD37E8">
        <w:rPr>
          <w:rFonts w:ascii="Times New Roman" w:eastAsia="Times New Roman" w:hAnsi="Times New Roman" w:cs="Times New Roman"/>
          <w:kern w:val="0"/>
          <w:sz w:val="24"/>
          <w:szCs w:val="24"/>
          <w:lang w:eastAsia="en-GB"/>
          <w14:ligatures w14:val="none"/>
        </w:rPr>
        <w:t xml:space="preserve"> Privlaka, </w:t>
      </w:r>
      <w:proofErr w:type="spellStart"/>
      <w:r w:rsidRPr="00DD37E8">
        <w:rPr>
          <w:rFonts w:ascii="Times New Roman" w:eastAsia="Times New Roman" w:hAnsi="Times New Roman" w:cs="Times New Roman"/>
          <w:kern w:val="0"/>
          <w:sz w:val="24"/>
          <w:szCs w:val="24"/>
          <w:lang w:eastAsia="en-GB"/>
          <w14:ligatures w14:val="none"/>
        </w:rPr>
        <w:t>broj</w:t>
      </w:r>
      <w:proofErr w:type="spellEnd"/>
      <w:r w:rsidRPr="00DD37E8">
        <w:rPr>
          <w:rFonts w:ascii="Times New Roman" w:eastAsia="Times New Roman" w:hAnsi="Times New Roman" w:cs="Times New Roman"/>
          <w:kern w:val="0"/>
          <w:sz w:val="24"/>
          <w:szCs w:val="24"/>
          <w:lang w:eastAsia="en-GB"/>
          <w14:ligatures w14:val="none"/>
        </w:rPr>
        <w:t xml:space="preserve"> 04/23) </w:t>
      </w:r>
      <w:proofErr w:type="spellStart"/>
      <w:r w:rsidRPr="00DD37E8">
        <w:rPr>
          <w:rFonts w:ascii="Times New Roman" w:eastAsia="Times New Roman" w:hAnsi="Times New Roman" w:cs="Times New Roman"/>
          <w:kern w:val="0"/>
          <w:sz w:val="24"/>
          <w:szCs w:val="24"/>
          <w:lang w:eastAsia="en-GB"/>
          <w14:ligatures w14:val="none"/>
        </w:rPr>
        <w:t>Općinsko</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vijeće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Općine</w:t>
      </w:r>
      <w:proofErr w:type="spellEnd"/>
      <w:r w:rsidRPr="00DD37E8">
        <w:rPr>
          <w:rFonts w:ascii="Times New Roman" w:eastAsia="Times New Roman" w:hAnsi="Times New Roman" w:cs="Times New Roman"/>
          <w:kern w:val="0"/>
          <w:sz w:val="24"/>
          <w:szCs w:val="24"/>
          <w:lang w:eastAsia="en-GB"/>
          <w14:ligatures w14:val="none"/>
        </w:rPr>
        <w:t xml:space="preserve"> Privlaka </w:t>
      </w:r>
      <w:proofErr w:type="spellStart"/>
      <w:r w:rsidRPr="00DD37E8">
        <w:rPr>
          <w:rFonts w:ascii="Times New Roman" w:eastAsia="Times New Roman" w:hAnsi="Times New Roman" w:cs="Times New Roman"/>
          <w:kern w:val="0"/>
          <w:sz w:val="24"/>
          <w:szCs w:val="24"/>
          <w:lang w:eastAsia="en-GB"/>
          <w14:ligatures w14:val="none"/>
        </w:rPr>
        <w:t>na</w:t>
      </w:r>
      <w:proofErr w:type="spellEnd"/>
      <w:r w:rsidRPr="00DD37E8">
        <w:rPr>
          <w:rFonts w:ascii="Times New Roman" w:eastAsiaTheme="minorEastAsia" w:hAnsi="Times New Roman" w:cs="Times New Roman"/>
          <w:kern w:val="0"/>
          <w:sz w:val="20"/>
          <w:szCs w:val="20"/>
          <w:lang w:eastAsia="en-GB"/>
          <w14:ligatures w14:val="none"/>
        </w:rPr>
        <w:t xml:space="preserve"> </w:t>
      </w:r>
      <w:r w:rsidRPr="00DD37E8">
        <w:rPr>
          <w:rFonts w:ascii="Times New Roman" w:eastAsia="Times New Roman" w:hAnsi="Times New Roman" w:cs="Times New Roman"/>
          <w:kern w:val="0"/>
          <w:sz w:val="24"/>
          <w:szCs w:val="24"/>
          <w:lang w:eastAsia="en-GB"/>
          <w14:ligatures w14:val="none"/>
        </w:rPr>
        <w:t xml:space="preserve">10. </w:t>
      </w:r>
      <w:proofErr w:type="spellStart"/>
      <w:r w:rsidRPr="00DD37E8">
        <w:rPr>
          <w:rFonts w:ascii="Times New Roman" w:eastAsia="Times New Roman" w:hAnsi="Times New Roman" w:cs="Times New Roman"/>
          <w:kern w:val="0"/>
          <w:sz w:val="24"/>
          <w:szCs w:val="24"/>
          <w:lang w:eastAsia="en-GB"/>
          <w14:ligatures w14:val="none"/>
        </w:rPr>
        <w:t>sjednici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održanoj</w:t>
      </w:r>
      <w:proofErr w:type="spellEnd"/>
      <w:r w:rsidRPr="00DD37E8">
        <w:rPr>
          <w:rFonts w:ascii="Times New Roman" w:eastAsia="Times New Roman" w:hAnsi="Times New Roman" w:cs="Times New Roman"/>
          <w:kern w:val="0"/>
          <w:sz w:val="24"/>
          <w:szCs w:val="24"/>
          <w:lang w:eastAsia="en-GB"/>
          <w14:ligatures w14:val="none"/>
        </w:rPr>
        <w:t xml:space="preserve"> </w:t>
      </w:r>
      <w:r w:rsidR="00DA37E5">
        <w:rPr>
          <w:rFonts w:ascii="Times New Roman" w:eastAsia="Times New Roman" w:hAnsi="Times New Roman" w:cs="Times New Roman"/>
          <w:kern w:val="0"/>
          <w:sz w:val="24"/>
          <w:szCs w:val="24"/>
          <w:lang w:eastAsia="en-GB"/>
          <w14:ligatures w14:val="none"/>
        </w:rPr>
        <w:t>29</w:t>
      </w:r>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lipnja</w:t>
      </w:r>
      <w:proofErr w:type="spellEnd"/>
      <w:r w:rsidRPr="00DD37E8">
        <w:rPr>
          <w:rFonts w:ascii="Times New Roman" w:eastAsia="Times New Roman" w:hAnsi="Times New Roman" w:cs="Times New Roman"/>
          <w:kern w:val="0"/>
          <w:sz w:val="24"/>
          <w:szCs w:val="24"/>
          <w:lang w:eastAsia="en-GB"/>
          <w14:ligatures w14:val="none"/>
        </w:rPr>
        <w:t xml:space="preserve"> 2026. </w:t>
      </w:r>
      <w:proofErr w:type="spellStart"/>
      <w:r w:rsidRPr="00DD37E8">
        <w:rPr>
          <w:rFonts w:ascii="Times New Roman" w:eastAsia="Times New Roman" w:hAnsi="Times New Roman" w:cs="Times New Roman"/>
          <w:kern w:val="0"/>
          <w:sz w:val="24"/>
          <w:szCs w:val="24"/>
          <w:lang w:eastAsia="en-GB"/>
          <w14:ligatures w14:val="none"/>
        </w:rPr>
        <w:t>godine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donijelo</w:t>
      </w:r>
      <w:proofErr w:type="spellEnd"/>
      <w:r w:rsidRPr="00DD37E8">
        <w:rPr>
          <w:rFonts w:ascii="Times New Roman" w:eastAsia="Times New Roman" w:hAnsi="Times New Roman" w:cs="Times New Roman"/>
          <w:kern w:val="0"/>
          <w:sz w:val="24"/>
          <w:szCs w:val="24"/>
          <w:lang w:eastAsia="en-GB"/>
          <w14:ligatures w14:val="none"/>
        </w:rPr>
        <w:t xml:space="preserve"> je</w:t>
      </w:r>
    </w:p>
    <w:p w14:paraId="488FAB02" w14:textId="77777777" w:rsidR="00DD37E8" w:rsidRPr="00DD37E8" w:rsidRDefault="00DD37E8" w:rsidP="00DD37E8">
      <w:pPr>
        <w:spacing w:after="0" w:line="323" w:lineRule="exact"/>
        <w:rPr>
          <w:rFonts w:ascii="Times New Roman" w:eastAsiaTheme="minorEastAsia" w:hAnsi="Times New Roman" w:cs="Times New Roman"/>
          <w:kern w:val="0"/>
          <w:sz w:val="24"/>
          <w:szCs w:val="24"/>
          <w:lang w:eastAsia="en-GB"/>
          <w14:ligatures w14:val="none"/>
        </w:rPr>
      </w:pPr>
    </w:p>
    <w:p w14:paraId="4AA04DF5" w14:textId="77777777" w:rsidR="00DD37E8" w:rsidRPr="00DD37E8" w:rsidRDefault="00DD37E8" w:rsidP="00DD37E8">
      <w:pPr>
        <w:spacing w:after="0" w:line="235" w:lineRule="auto"/>
        <w:ind w:right="4"/>
        <w:jc w:val="center"/>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b/>
          <w:bCs/>
          <w:kern w:val="0"/>
          <w:lang w:eastAsia="en-GB"/>
          <w14:ligatures w14:val="none"/>
        </w:rPr>
        <w:t>ODLUKU O USVAJANJU GODIŠNJEG IZVJEŠTAJA O IZVRŠENJU PRORAČUNA OPĆINE PRIVLAKA ZA 2025.GODINU</w:t>
      </w:r>
    </w:p>
    <w:p w14:paraId="02DB8EDE" w14:textId="77777777" w:rsidR="00DD37E8" w:rsidRPr="00DD37E8" w:rsidRDefault="00DD37E8" w:rsidP="00DD37E8">
      <w:pPr>
        <w:spacing w:after="0" w:line="276" w:lineRule="exact"/>
        <w:rPr>
          <w:rFonts w:ascii="Times New Roman" w:eastAsiaTheme="minorEastAsia" w:hAnsi="Times New Roman" w:cs="Times New Roman"/>
          <w:kern w:val="0"/>
          <w:sz w:val="24"/>
          <w:szCs w:val="24"/>
          <w:lang w:eastAsia="en-GB"/>
          <w14:ligatures w14:val="none"/>
        </w:rPr>
      </w:pPr>
    </w:p>
    <w:p w14:paraId="3C048C7A" w14:textId="77777777" w:rsidR="00DD37E8" w:rsidRPr="00DD37E8" w:rsidRDefault="00DD37E8" w:rsidP="00DD37E8">
      <w:pPr>
        <w:spacing w:after="0" w:line="240" w:lineRule="auto"/>
        <w:ind w:right="4"/>
        <w:jc w:val="center"/>
        <w:rPr>
          <w:rFonts w:ascii="Times New Roman" w:eastAsia="Times New Roman" w:hAnsi="Times New Roman" w:cs="Times New Roman"/>
          <w:b/>
          <w:bCs/>
          <w:kern w:val="0"/>
          <w:sz w:val="24"/>
          <w:szCs w:val="24"/>
          <w:lang w:eastAsia="en-GB"/>
          <w14:ligatures w14:val="none"/>
        </w:rPr>
      </w:pPr>
      <w:proofErr w:type="spellStart"/>
      <w:r w:rsidRPr="00DD37E8">
        <w:rPr>
          <w:rFonts w:ascii="Times New Roman" w:eastAsia="Times New Roman" w:hAnsi="Times New Roman" w:cs="Times New Roman"/>
          <w:b/>
          <w:bCs/>
          <w:kern w:val="0"/>
          <w:sz w:val="24"/>
          <w:szCs w:val="24"/>
          <w:lang w:eastAsia="en-GB"/>
          <w14:ligatures w14:val="none"/>
        </w:rPr>
        <w:t>Članak</w:t>
      </w:r>
      <w:proofErr w:type="spellEnd"/>
      <w:r w:rsidRPr="00DD37E8">
        <w:rPr>
          <w:rFonts w:ascii="Times New Roman" w:eastAsia="Times New Roman" w:hAnsi="Times New Roman" w:cs="Times New Roman"/>
          <w:b/>
          <w:bCs/>
          <w:kern w:val="0"/>
          <w:sz w:val="24"/>
          <w:szCs w:val="24"/>
          <w:lang w:eastAsia="en-GB"/>
          <w14:ligatures w14:val="none"/>
        </w:rPr>
        <w:t xml:space="preserve"> 1.</w:t>
      </w:r>
    </w:p>
    <w:p w14:paraId="158DF626" w14:textId="77777777" w:rsidR="00DD37E8" w:rsidRPr="00DD37E8" w:rsidRDefault="00DD37E8" w:rsidP="00DD37E8">
      <w:pPr>
        <w:spacing w:after="0" w:line="240" w:lineRule="auto"/>
        <w:ind w:right="4"/>
        <w:jc w:val="center"/>
        <w:rPr>
          <w:rFonts w:ascii="Times New Roman" w:eastAsiaTheme="minorEastAsia" w:hAnsi="Times New Roman" w:cs="Times New Roman"/>
          <w:kern w:val="0"/>
          <w:sz w:val="20"/>
          <w:szCs w:val="20"/>
          <w:lang w:eastAsia="en-GB"/>
          <w14:ligatures w14:val="none"/>
        </w:rPr>
      </w:pPr>
    </w:p>
    <w:p w14:paraId="0228C169" w14:textId="77777777" w:rsidR="00DD37E8" w:rsidRPr="00DD37E8" w:rsidRDefault="00DD37E8" w:rsidP="00DD37E8">
      <w:pPr>
        <w:spacing w:after="0" w:line="240" w:lineRule="auto"/>
        <w:rPr>
          <w:rFonts w:ascii="Times New Roman" w:eastAsiaTheme="minorEastAsia" w:hAnsi="Times New Roman" w:cs="Times New Roman"/>
          <w:kern w:val="0"/>
          <w:sz w:val="20"/>
          <w:szCs w:val="20"/>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Usvaja</w:t>
      </w:r>
      <w:proofErr w:type="spellEnd"/>
      <w:r w:rsidRPr="00DD37E8">
        <w:rPr>
          <w:rFonts w:ascii="Times New Roman" w:eastAsia="Times New Roman" w:hAnsi="Times New Roman" w:cs="Times New Roman"/>
          <w:kern w:val="0"/>
          <w:sz w:val="24"/>
          <w:szCs w:val="24"/>
          <w:lang w:eastAsia="en-GB"/>
          <w14:ligatures w14:val="none"/>
        </w:rPr>
        <w:t xml:space="preserve"> se </w:t>
      </w:r>
      <w:proofErr w:type="spellStart"/>
      <w:r w:rsidRPr="00DD37E8">
        <w:rPr>
          <w:rFonts w:ascii="Times New Roman" w:eastAsia="Times New Roman" w:hAnsi="Times New Roman" w:cs="Times New Roman"/>
          <w:kern w:val="0"/>
          <w:sz w:val="24"/>
          <w:szCs w:val="24"/>
          <w:lang w:eastAsia="en-GB"/>
          <w14:ligatures w14:val="none"/>
        </w:rPr>
        <w:t>Godišnji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izvršenju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Općine</w:t>
      </w:r>
      <w:proofErr w:type="spellEnd"/>
      <w:r w:rsidRPr="00DD37E8">
        <w:rPr>
          <w:rFonts w:ascii="Times New Roman" w:eastAsia="Times New Roman" w:hAnsi="Times New Roman" w:cs="Times New Roman"/>
          <w:kern w:val="0"/>
          <w:sz w:val="24"/>
          <w:szCs w:val="24"/>
          <w:lang w:eastAsia="en-GB"/>
          <w14:ligatures w14:val="none"/>
        </w:rPr>
        <w:t xml:space="preserve"> Privlaka za 2025. </w:t>
      </w:r>
      <w:proofErr w:type="spellStart"/>
      <w:r w:rsidRPr="00DD37E8">
        <w:rPr>
          <w:rFonts w:ascii="Times New Roman" w:eastAsia="Times New Roman" w:hAnsi="Times New Roman" w:cs="Times New Roman"/>
          <w:kern w:val="0"/>
          <w:sz w:val="24"/>
          <w:szCs w:val="24"/>
          <w:lang w:eastAsia="en-GB"/>
          <w14:ligatures w14:val="none"/>
        </w:rPr>
        <w:t>godinu</w:t>
      </w:r>
      <w:proofErr w:type="spellEnd"/>
      <w:r w:rsidRPr="00DD37E8">
        <w:rPr>
          <w:rFonts w:ascii="Times New Roman" w:eastAsia="Times New Roman" w:hAnsi="Times New Roman" w:cs="Times New Roman"/>
          <w:kern w:val="0"/>
          <w:sz w:val="24"/>
          <w:szCs w:val="24"/>
          <w:lang w:eastAsia="en-GB"/>
          <w14:ligatures w14:val="none"/>
        </w:rPr>
        <w:t>.</w:t>
      </w:r>
    </w:p>
    <w:p w14:paraId="7090960F" w14:textId="77777777" w:rsidR="00DD37E8" w:rsidRPr="00DD37E8" w:rsidRDefault="00DD37E8" w:rsidP="00DD37E8">
      <w:pPr>
        <w:spacing w:after="0" w:line="354" w:lineRule="exact"/>
        <w:rPr>
          <w:rFonts w:ascii="Times New Roman" w:eastAsiaTheme="minorEastAsia" w:hAnsi="Times New Roman" w:cs="Times New Roman"/>
          <w:kern w:val="0"/>
          <w:sz w:val="24"/>
          <w:szCs w:val="24"/>
          <w:lang w:eastAsia="en-GB"/>
          <w14:ligatures w14:val="none"/>
        </w:rPr>
      </w:pPr>
    </w:p>
    <w:p w14:paraId="75D9B123" w14:textId="77777777" w:rsidR="00DD37E8" w:rsidRPr="00DD37E8" w:rsidRDefault="00DD37E8" w:rsidP="00DD37E8">
      <w:pPr>
        <w:spacing w:after="0" w:line="240" w:lineRule="auto"/>
        <w:ind w:right="4"/>
        <w:jc w:val="center"/>
        <w:rPr>
          <w:rFonts w:ascii="Times New Roman" w:eastAsiaTheme="minorEastAsia" w:hAnsi="Times New Roman" w:cs="Times New Roman"/>
          <w:kern w:val="0"/>
          <w:sz w:val="20"/>
          <w:szCs w:val="20"/>
          <w:lang w:eastAsia="en-GB"/>
          <w14:ligatures w14:val="none"/>
        </w:rPr>
      </w:pPr>
      <w:proofErr w:type="spellStart"/>
      <w:r w:rsidRPr="00DD37E8">
        <w:rPr>
          <w:rFonts w:ascii="Times New Roman" w:eastAsia="Times New Roman" w:hAnsi="Times New Roman" w:cs="Times New Roman"/>
          <w:b/>
          <w:bCs/>
          <w:kern w:val="0"/>
          <w:sz w:val="24"/>
          <w:szCs w:val="24"/>
          <w:lang w:eastAsia="en-GB"/>
          <w14:ligatures w14:val="none"/>
        </w:rPr>
        <w:t>Članak</w:t>
      </w:r>
      <w:proofErr w:type="spellEnd"/>
      <w:r w:rsidRPr="00DD37E8">
        <w:rPr>
          <w:rFonts w:ascii="Times New Roman" w:eastAsia="Times New Roman" w:hAnsi="Times New Roman" w:cs="Times New Roman"/>
          <w:b/>
          <w:bCs/>
          <w:kern w:val="0"/>
          <w:sz w:val="24"/>
          <w:szCs w:val="24"/>
          <w:lang w:eastAsia="en-GB"/>
          <w14:ligatures w14:val="none"/>
        </w:rPr>
        <w:t xml:space="preserve"> 2.</w:t>
      </w:r>
    </w:p>
    <w:p w14:paraId="3B6D8E04" w14:textId="77777777" w:rsidR="00DD37E8" w:rsidRPr="00DD37E8" w:rsidRDefault="00DD37E8" w:rsidP="00DD37E8">
      <w:pPr>
        <w:spacing w:after="0" w:line="272" w:lineRule="exact"/>
        <w:rPr>
          <w:rFonts w:ascii="Times New Roman" w:eastAsiaTheme="minorEastAsia" w:hAnsi="Times New Roman" w:cs="Times New Roman"/>
          <w:kern w:val="0"/>
          <w:sz w:val="24"/>
          <w:szCs w:val="24"/>
          <w:lang w:eastAsia="en-GB"/>
          <w14:ligatures w14:val="none"/>
        </w:rPr>
      </w:pPr>
    </w:p>
    <w:p w14:paraId="74EE047E" w14:textId="77777777" w:rsidR="00DD37E8" w:rsidRPr="00DD37E8" w:rsidRDefault="00DD37E8" w:rsidP="00DD37E8">
      <w:pPr>
        <w:spacing w:after="0" w:line="240" w:lineRule="auto"/>
        <w:rPr>
          <w:rFonts w:ascii="Times New Roman" w:eastAsiaTheme="minorEastAsia" w:hAnsi="Times New Roman" w:cs="Times New Roman"/>
          <w:kern w:val="0"/>
          <w:sz w:val="20"/>
          <w:szCs w:val="20"/>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Godišnji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izvršenju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Općine</w:t>
      </w:r>
      <w:proofErr w:type="spellEnd"/>
      <w:r w:rsidRPr="00DD37E8">
        <w:rPr>
          <w:rFonts w:ascii="Times New Roman" w:eastAsia="Times New Roman" w:hAnsi="Times New Roman" w:cs="Times New Roman"/>
          <w:kern w:val="0"/>
          <w:sz w:val="24"/>
          <w:szCs w:val="24"/>
          <w:lang w:eastAsia="en-GB"/>
          <w14:ligatures w14:val="none"/>
        </w:rPr>
        <w:t xml:space="preserve"> Privlaka za 2025. </w:t>
      </w:r>
      <w:proofErr w:type="spellStart"/>
      <w:r w:rsidRPr="00DD37E8">
        <w:rPr>
          <w:rFonts w:ascii="Times New Roman" w:eastAsia="Times New Roman" w:hAnsi="Times New Roman" w:cs="Times New Roman"/>
          <w:kern w:val="0"/>
          <w:sz w:val="24"/>
          <w:szCs w:val="24"/>
          <w:lang w:eastAsia="en-GB"/>
          <w14:ligatures w14:val="none"/>
        </w:rPr>
        <w:t>godinu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sadrži</w:t>
      </w:r>
      <w:proofErr w:type="spellEnd"/>
      <w:r w:rsidRPr="00DD37E8">
        <w:rPr>
          <w:rFonts w:ascii="Times New Roman" w:eastAsia="Times New Roman" w:hAnsi="Times New Roman" w:cs="Times New Roman"/>
          <w:kern w:val="0"/>
          <w:sz w:val="24"/>
          <w:szCs w:val="24"/>
          <w:lang w:eastAsia="en-GB"/>
          <w14:ligatures w14:val="none"/>
        </w:rPr>
        <w:t>:</w:t>
      </w:r>
    </w:p>
    <w:p w14:paraId="6A2F5C31"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Opći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dio</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 </w:t>
      </w:r>
      <w:proofErr w:type="spellStart"/>
      <w:r w:rsidRPr="00DD37E8">
        <w:rPr>
          <w:rFonts w:ascii="Times New Roman" w:eastAsia="Times New Roman" w:hAnsi="Times New Roman" w:cs="Times New Roman"/>
          <w:kern w:val="0"/>
          <w:sz w:val="24"/>
          <w:szCs w:val="24"/>
          <w:lang w:eastAsia="en-GB"/>
          <w14:ligatures w14:val="none"/>
        </w:rPr>
        <w:t>obrazloženje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ostvarenja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prohoda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primitaka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te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izvršenja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rashoda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izdataka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proračunskog</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korisnika</w:t>
      </w:r>
      <w:proofErr w:type="spellEnd"/>
    </w:p>
    <w:p w14:paraId="35F0BEE9"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Posebni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dio</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 </w:t>
      </w:r>
      <w:proofErr w:type="spellStart"/>
      <w:r w:rsidRPr="00DD37E8">
        <w:rPr>
          <w:rFonts w:ascii="Times New Roman" w:eastAsia="Times New Roman" w:hAnsi="Times New Roman" w:cs="Times New Roman"/>
          <w:kern w:val="0"/>
          <w:sz w:val="24"/>
          <w:szCs w:val="24"/>
          <w:lang w:eastAsia="en-GB"/>
          <w14:ligatures w14:val="none"/>
        </w:rPr>
        <w:t>obrazloženje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izvršenja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posebnog</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dijela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p>
    <w:p w14:paraId="6FD8B4D4"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zaduživanju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proračunskog</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korisnika</w:t>
      </w:r>
      <w:proofErr w:type="spellEnd"/>
    </w:p>
    <w:p w14:paraId="679E0E18"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korištenju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proračunske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zalihe</w:t>
      </w:r>
      <w:proofErr w:type="spellEnd"/>
    </w:p>
    <w:p w14:paraId="358F89E8"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danim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jamstvima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plaćanjima</w:t>
      </w:r>
      <w:proofErr w:type="spellEnd"/>
      <w:r w:rsidRPr="00DD37E8">
        <w:rPr>
          <w:rFonts w:ascii="Times New Roman" w:eastAsia="Times New Roman" w:hAnsi="Times New Roman" w:cs="Times New Roman"/>
          <w:kern w:val="0"/>
          <w:sz w:val="24"/>
          <w:szCs w:val="24"/>
          <w:lang w:eastAsia="en-GB"/>
          <w14:ligatures w14:val="none"/>
        </w:rPr>
        <w:t xml:space="preserve"> po </w:t>
      </w:r>
      <w:proofErr w:type="spellStart"/>
      <w:r w:rsidRPr="00DD37E8">
        <w:rPr>
          <w:rFonts w:ascii="Times New Roman" w:eastAsia="Times New Roman" w:hAnsi="Times New Roman" w:cs="Times New Roman"/>
          <w:kern w:val="0"/>
          <w:sz w:val="24"/>
          <w:szCs w:val="24"/>
          <w:lang w:eastAsia="en-GB"/>
          <w14:ligatures w14:val="none"/>
        </w:rPr>
        <w:t>protestiranim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jamstvima</w:t>
      </w:r>
      <w:proofErr w:type="spellEnd"/>
    </w:p>
    <w:p w14:paraId="5EAA654B"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korištenju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sredstava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fondova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Europske</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unije</w:t>
      </w:r>
      <w:proofErr w:type="spellEnd"/>
    </w:p>
    <w:p w14:paraId="49FCCA2F"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danim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zajmovima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potraživanjima</w:t>
      </w:r>
      <w:proofErr w:type="spellEnd"/>
      <w:r w:rsidRPr="00DD37E8">
        <w:rPr>
          <w:rFonts w:ascii="Times New Roman" w:eastAsia="Times New Roman" w:hAnsi="Times New Roman" w:cs="Times New Roman"/>
          <w:kern w:val="0"/>
          <w:sz w:val="24"/>
          <w:szCs w:val="24"/>
          <w:lang w:eastAsia="en-GB"/>
          <w14:ligatures w14:val="none"/>
        </w:rPr>
        <w:t xml:space="preserve"> po </w:t>
      </w:r>
      <w:proofErr w:type="spellStart"/>
      <w:r w:rsidRPr="00DD37E8">
        <w:rPr>
          <w:rFonts w:ascii="Times New Roman" w:eastAsia="Times New Roman" w:hAnsi="Times New Roman" w:cs="Times New Roman"/>
          <w:kern w:val="0"/>
          <w:sz w:val="24"/>
          <w:szCs w:val="24"/>
          <w:lang w:eastAsia="en-GB"/>
          <w14:ligatures w14:val="none"/>
        </w:rPr>
        <w:t>danim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jamstvima</w:t>
      </w:r>
      <w:proofErr w:type="spellEnd"/>
    </w:p>
    <w:p w14:paraId="01E5420C" w14:textId="77777777" w:rsidR="00DD37E8" w:rsidRPr="00DD37E8" w:rsidRDefault="00DD37E8" w:rsidP="00DD37E8">
      <w:pPr>
        <w:numPr>
          <w:ilvl w:val="0"/>
          <w:numId w:val="1"/>
        </w:numPr>
        <w:tabs>
          <w:tab w:val="left" w:pos="640"/>
        </w:tabs>
        <w:spacing w:after="0" w:line="240" w:lineRule="auto"/>
        <w:contextualSpacing/>
        <w:rPr>
          <w:rFonts w:ascii="Times New Roman" w:eastAsia="Times New Roman" w:hAnsi="Times New Roman" w:cs="Times New Roman"/>
          <w:kern w:val="0"/>
          <w:sz w:val="24"/>
          <w:szCs w:val="24"/>
          <w:lang w:eastAsia="en-GB"/>
          <w14:ligatures w14:val="none"/>
        </w:rPr>
      </w:pPr>
      <w:proofErr w:type="spellStart"/>
      <w:r w:rsidRPr="00DD37E8">
        <w:rPr>
          <w:rFonts w:ascii="Times New Roman" w:eastAsia="Times New Roman" w:hAnsi="Times New Roman" w:cs="Times New Roman"/>
          <w:kern w:val="0"/>
          <w:sz w:val="24"/>
          <w:szCs w:val="24"/>
          <w:lang w:eastAsia="en-GB"/>
          <w14:ligatures w14:val="none"/>
        </w:rPr>
        <w:t>Izvještaj</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stanju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potraživanja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dospjelih</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obveza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proračunskog</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korisnika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te</w:t>
      </w:r>
      <w:proofErr w:type="spellEnd"/>
      <w:r w:rsidRPr="00DD37E8">
        <w:rPr>
          <w:rFonts w:ascii="Times New Roman" w:eastAsia="Times New Roman" w:hAnsi="Times New Roman" w:cs="Times New Roman"/>
          <w:kern w:val="0"/>
          <w:sz w:val="24"/>
          <w:szCs w:val="24"/>
          <w:lang w:eastAsia="en-GB"/>
          <w14:ligatures w14:val="none"/>
        </w:rPr>
        <w:t xml:space="preserve"> o </w:t>
      </w:r>
      <w:proofErr w:type="spellStart"/>
      <w:r w:rsidRPr="00DD37E8">
        <w:rPr>
          <w:rFonts w:ascii="Times New Roman" w:eastAsia="Times New Roman" w:hAnsi="Times New Roman" w:cs="Times New Roman"/>
          <w:kern w:val="0"/>
          <w:sz w:val="24"/>
          <w:szCs w:val="24"/>
          <w:lang w:eastAsia="en-GB"/>
          <w14:ligatures w14:val="none"/>
        </w:rPr>
        <w:t>stanju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potencijalnih</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obveza</w:t>
      </w:r>
      <w:proofErr w:type="spellEnd"/>
      <w:r w:rsidRPr="00DD37E8">
        <w:rPr>
          <w:rFonts w:ascii="Times New Roman" w:eastAsia="Times New Roman" w:hAnsi="Times New Roman" w:cs="Times New Roman"/>
          <w:kern w:val="0"/>
          <w:sz w:val="24"/>
          <w:szCs w:val="24"/>
          <w:lang w:eastAsia="en-GB"/>
          <w14:ligatures w14:val="none"/>
        </w:rPr>
        <w:t xml:space="preserve"> po </w:t>
      </w:r>
      <w:proofErr w:type="spellStart"/>
      <w:r w:rsidRPr="00DD37E8">
        <w:rPr>
          <w:rFonts w:ascii="Times New Roman" w:eastAsia="Times New Roman" w:hAnsi="Times New Roman" w:cs="Times New Roman"/>
          <w:kern w:val="0"/>
          <w:sz w:val="24"/>
          <w:szCs w:val="24"/>
          <w:lang w:eastAsia="en-GB"/>
          <w14:ligatures w14:val="none"/>
        </w:rPr>
        <w:t>osnovi</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sudskih</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sporova</w:t>
      </w:r>
      <w:proofErr w:type="spellEnd"/>
    </w:p>
    <w:p w14:paraId="53237916" w14:textId="77777777" w:rsidR="00DD37E8" w:rsidRPr="00DD37E8" w:rsidRDefault="00DD37E8" w:rsidP="00DD37E8">
      <w:pPr>
        <w:spacing w:after="0" w:line="304" w:lineRule="exact"/>
        <w:rPr>
          <w:rFonts w:ascii="Times New Roman" w:eastAsiaTheme="minorEastAsia" w:hAnsi="Times New Roman" w:cs="Times New Roman"/>
          <w:kern w:val="0"/>
          <w:sz w:val="24"/>
          <w:szCs w:val="24"/>
          <w:lang w:eastAsia="en-GB"/>
          <w14:ligatures w14:val="none"/>
        </w:rPr>
      </w:pPr>
    </w:p>
    <w:p w14:paraId="12E919B6" w14:textId="77777777" w:rsidR="00DD37E8" w:rsidRPr="00DD37E8" w:rsidRDefault="00DD37E8" w:rsidP="00DD37E8">
      <w:pPr>
        <w:spacing w:after="0" w:line="240" w:lineRule="auto"/>
        <w:ind w:right="4"/>
        <w:jc w:val="center"/>
        <w:rPr>
          <w:rFonts w:ascii="Times New Roman" w:eastAsiaTheme="minorEastAsia" w:hAnsi="Times New Roman" w:cs="Times New Roman"/>
          <w:kern w:val="0"/>
          <w:sz w:val="20"/>
          <w:szCs w:val="20"/>
          <w:lang w:eastAsia="en-GB"/>
          <w14:ligatures w14:val="none"/>
        </w:rPr>
      </w:pPr>
      <w:proofErr w:type="spellStart"/>
      <w:r w:rsidRPr="00DD37E8">
        <w:rPr>
          <w:rFonts w:ascii="Times New Roman" w:eastAsia="Times New Roman" w:hAnsi="Times New Roman" w:cs="Times New Roman"/>
          <w:b/>
          <w:bCs/>
          <w:kern w:val="0"/>
          <w:sz w:val="24"/>
          <w:szCs w:val="24"/>
          <w:lang w:eastAsia="en-GB"/>
          <w14:ligatures w14:val="none"/>
        </w:rPr>
        <w:t>Članak</w:t>
      </w:r>
      <w:proofErr w:type="spellEnd"/>
      <w:r w:rsidRPr="00DD37E8">
        <w:rPr>
          <w:rFonts w:ascii="Times New Roman" w:eastAsia="Times New Roman" w:hAnsi="Times New Roman" w:cs="Times New Roman"/>
          <w:b/>
          <w:bCs/>
          <w:kern w:val="0"/>
          <w:sz w:val="24"/>
          <w:szCs w:val="24"/>
          <w:lang w:eastAsia="en-GB"/>
          <w14:ligatures w14:val="none"/>
        </w:rPr>
        <w:t xml:space="preserve"> 3.</w:t>
      </w:r>
    </w:p>
    <w:p w14:paraId="138C27FF" w14:textId="77777777" w:rsidR="00DD37E8" w:rsidRPr="00DD37E8" w:rsidRDefault="00DD37E8" w:rsidP="00DD37E8">
      <w:pPr>
        <w:spacing w:after="0" w:line="235" w:lineRule="exact"/>
        <w:jc w:val="both"/>
        <w:rPr>
          <w:rFonts w:ascii="Times New Roman" w:eastAsiaTheme="minorEastAsia" w:hAnsi="Times New Roman" w:cs="Times New Roman"/>
          <w:kern w:val="0"/>
          <w:sz w:val="24"/>
          <w:szCs w:val="24"/>
          <w:lang w:eastAsia="en-GB"/>
          <w14:ligatures w14:val="none"/>
        </w:rPr>
      </w:pPr>
    </w:p>
    <w:p w14:paraId="02E7230E" w14:textId="4BCCC177" w:rsidR="00DD37E8" w:rsidRPr="00DD37E8" w:rsidRDefault="00DD37E8" w:rsidP="00DD37E8">
      <w:pPr>
        <w:spacing w:after="0" w:line="233" w:lineRule="auto"/>
        <w:ind w:right="4"/>
        <w:jc w:val="both"/>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kern w:val="0"/>
          <w:sz w:val="24"/>
          <w:szCs w:val="24"/>
          <w:lang w:eastAsia="en-GB"/>
          <w14:ligatures w14:val="none"/>
        </w:rPr>
        <w:t xml:space="preserve">Ova </w:t>
      </w:r>
      <w:proofErr w:type="spellStart"/>
      <w:r w:rsidRPr="00DD37E8">
        <w:rPr>
          <w:rFonts w:ascii="Times New Roman" w:eastAsia="Times New Roman" w:hAnsi="Times New Roman" w:cs="Times New Roman"/>
          <w:kern w:val="0"/>
          <w:sz w:val="24"/>
          <w:szCs w:val="24"/>
          <w:lang w:eastAsia="en-GB"/>
          <w14:ligatures w14:val="none"/>
        </w:rPr>
        <w:t>odluka</w:t>
      </w:r>
      <w:proofErr w:type="spellEnd"/>
      <w:r w:rsidRPr="00DD37E8">
        <w:rPr>
          <w:rFonts w:ascii="Times New Roman" w:eastAsia="Times New Roman" w:hAnsi="Times New Roman" w:cs="Times New Roman"/>
          <w:kern w:val="0"/>
          <w:sz w:val="24"/>
          <w:szCs w:val="24"/>
          <w:lang w:eastAsia="en-GB"/>
          <w14:ligatures w14:val="none"/>
        </w:rPr>
        <w:t xml:space="preserve"> stupa </w:t>
      </w:r>
      <w:proofErr w:type="spellStart"/>
      <w:r w:rsidRPr="00DD37E8">
        <w:rPr>
          <w:rFonts w:ascii="Times New Roman" w:eastAsia="Times New Roman" w:hAnsi="Times New Roman" w:cs="Times New Roman"/>
          <w:kern w:val="0"/>
          <w:sz w:val="24"/>
          <w:szCs w:val="24"/>
          <w:lang w:eastAsia="en-GB"/>
          <w14:ligatures w14:val="none"/>
        </w:rPr>
        <w:t>na</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snagu</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osmog</w:t>
      </w:r>
      <w:proofErr w:type="spellEnd"/>
      <w:r w:rsidRPr="00DD37E8">
        <w:rPr>
          <w:rFonts w:ascii="Times New Roman" w:eastAsia="Times New Roman" w:hAnsi="Times New Roman" w:cs="Times New Roman"/>
          <w:kern w:val="0"/>
          <w:sz w:val="24"/>
          <w:szCs w:val="24"/>
          <w:lang w:eastAsia="en-GB"/>
          <w14:ligatures w14:val="none"/>
        </w:rPr>
        <w:t xml:space="preserve"> dana od dana </w:t>
      </w:r>
      <w:proofErr w:type="spellStart"/>
      <w:r w:rsidRPr="00DD37E8">
        <w:rPr>
          <w:rFonts w:ascii="Times New Roman" w:eastAsia="Times New Roman" w:hAnsi="Times New Roman" w:cs="Times New Roman"/>
          <w:kern w:val="0"/>
          <w:sz w:val="24"/>
          <w:szCs w:val="24"/>
          <w:lang w:eastAsia="en-GB"/>
          <w14:ligatures w14:val="none"/>
        </w:rPr>
        <w:t>objave</w:t>
      </w:r>
      <w:proofErr w:type="spellEnd"/>
      <w:r w:rsidRPr="00DD37E8">
        <w:rPr>
          <w:rFonts w:ascii="Times New Roman" w:eastAsia="Times New Roman" w:hAnsi="Times New Roman" w:cs="Times New Roman"/>
          <w:kern w:val="0"/>
          <w:sz w:val="24"/>
          <w:szCs w:val="24"/>
          <w:lang w:eastAsia="en-GB"/>
          <w14:ligatures w14:val="none"/>
        </w:rPr>
        <w:t xml:space="preserve"> u „</w:t>
      </w:r>
      <w:proofErr w:type="spellStart"/>
      <w:r w:rsidRPr="00DD37E8">
        <w:rPr>
          <w:rFonts w:ascii="Times New Roman" w:eastAsia="Times New Roman" w:hAnsi="Times New Roman" w:cs="Times New Roman"/>
          <w:kern w:val="0"/>
          <w:sz w:val="24"/>
          <w:szCs w:val="24"/>
          <w:lang w:eastAsia="en-GB"/>
          <w14:ligatures w14:val="none"/>
        </w:rPr>
        <w:t>Službenom</w:t>
      </w:r>
      <w:proofErr w:type="spellEnd"/>
      <w:r w:rsidRPr="00DD37E8">
        <w:rPr>
          <w:rFonts w:ascii="Times New Roman" w:eastAsia="Times New Roman" w:hAnsi="Times New Roman" w:cs="Times New Roman"/>
          <w:kern w:val="0"/>
          <w:sz w:val="24"/>
          <w:szCs w:val="24"/>
          <w:lang w:eastAsia="en-GB"/>
          <w14:ligatures w14:val="none"/>
        </w:rPr>
        <w:t xml:space="preserve"> </w:t>
      </w:r>
      <w:proofErr w:type="spellStart"/>
      <w:r w:rsidRPr="00DD37E8">
        <w:rPr>
          <w:rFonts w:ascii="Times New Roman" w:eastAsia="Times New Roman" w:hAnsi="Times New Roman" w:cs="Times New Roman"/>
          <w:kern w:val="0"/>
          <w:sz w:val="24"/>
          <w:szCs w:val="24"/>
          <w:lang w:eastAsia="en-GB"/>
          <w14:ligatures w14:val="none"/>
        </w:rPr>
        <w:t>glasniku</w:t>
      </w:r>
      <w:proofErr w:type="spellEnd"/>
      <w:r w:rsidRPr="00DD37E8">
        <w:rPr>
          <w:rFonts w:ascii="Times New Roman" w:eastAsia="Times New Roman" w:hAnsi="Times New Roman" w:cs="Times New Roman"/>
          <w:kern w:val="0"/>
          <w:sz w:val="24"/>
          <w:szCs w:val="24"/>
          <w:lang w:eastAsia="en-GB"/>
          <w14:ligatures w14:val="none"/>
        </w:rPr>
        <w:t xml:space="preserve"> </w:t>
      </w:r>
      <w:r w:rsidR="00DA37E5">
        <w:rPr>
          <w:rFonts w:ascii="Times New Roman" w:eastAsia="Times New Roman" w:hAnsi="Times New Roman" w:cs="Times New Roman"/>
          <w:kern w:val="0"/>
          <w:sz w:val="24"/>
          <w:szCs w:val="24"/>
          <w:lang w:eastAsia="en-GB"/>
          <w14:ligatures w14:val="none"/>
        </w:rPr>
        <w:t>O</w:t>
      </w:r>
      <w:r w:rsidRPr="00DD37E8">
        <w:rPr>
          <w:rFonts w:ascii="Times New Roman" w:eastAsia="Times New Roman" w:hAnsi="Times New Roman" w:cs="Times New Roman"/>
          <w:kern w:val="0"/>
          <w:sz w:val="24"/>
          <w:szCs w:val="24"/>
          <w:lang w:eastAsia="en-GB"/>
          <w14:ligatures w14:val="none"/>
        </w:rPr>
        <w:t xml:space="preserve">pćine </w:t>
      </w:r>
      <w:proofErr w:type="gramStart"/>
      <w:r w:rsidRPr="00DD37E8">
        <w:rPr>
          <w:rFonts w:ascii="Times New Roman" w:eastAsia="Times New Roman" w:hAnsi="Times New Roman" w:cs="Times New Roman"/>
          <w:kern w:val="0"/>
          <w:sz w:val="24"/>
          <w:szCs w:val="24"/>
          <w:lang w:eastAsia="en-GB"/>
          <w14:ligatures w14:val="none"/>
        </w:rPr>
        <w:t>Privlaka“</w:t>
      </w:r>
      <w:proofErr w:type="gramEnd"/>
      <w:r w:rsidRPr="00DD37E8">
        <w:rPr>
          <w:rFonts w:ascii="Times New Roman" w:eastAsia="Times New Roman" w:hAnsi="Times New Roman" w:cs="Times New Roman"/>
          <w:kern w:val="0"/>
          <w:sz w:val="24"/>
          <w:szCs w:val="24"/>
          <w:lang w:eastAsia="en-GB"/>
          <w14:ligatures w14:val="none"/>
        </w:rPr>
        <w:t>.</w:t>
      </w:r>
    </w:p>
    <w:p w14:paraId="78387326" w14:textId="77777777" w:rsidR="00DD37E8" w:rsidRPr="00DD37E8" w:rsidRDefault="00DD37E8" w:rsidP="00DD37E8">
      <w:pPr>
        <w:spacing w:after="0" w:line="352" w:lineRule="exact"/>
        <w:rPr>
          <w:rFonts w:ascii="Times New Roman" w:eastAsiaTheme="minorEastAsia" w:hAnsi="Times New Roman" w:cs="Times New Roman"/>
          <w:kern w:val="0"/>
          <w:sz w:val="24"/>
          <w:szCs w:val="24"/>
          <w:lang w:eastAsia="en-GB"/>
          <w14:ligatures w14:val="none"/>
        </w:rPr>
      </w:pPr>
    </w:p>
    <w:p w14:paraId="28A67950" w14:textId="5DCC958A" w:rsidR="00DD37E8" w:rsidRPr="00DD37E8" w:rsidRDefault="00DD37E8" w:rsidP="000921C5">
      <w:pPr>
        <w:spacing w:after="0" w:line="240" w:lineRule="auto"/>
        <w:jc w:val="center"/>
        <w:rPr>
          <w:rFonts w:ascii="Times New Roman" w:eastAsiaTheme="minorEastAsia" w:hAnsi="Times New Roman" w:cs="Times New Roman"/>
          <w:kern w:val="0"/>
          <w:sz w:val="20"/>
          <w:szCs w:val="20"/>
          <w:lang w:eastAsia="en-GB"/>
          <w14:ligatures w14:val="none"/>
        </w:rPr>
      </w:pPr>
      <w:r w:rsidRPr="00DD37E8">
        <w:rPr>
          <w:rFonts w:ascii="Times New Roman" w:eastAsia="Times New Roman" w:hAnsi="Times New Roman" w:cs="Times New Roman"/>
          <w:kern w:val="0"/>
          <w:sz w:val="24"/>
          <w:szCs w:val="24"/>
          <w:lang w:eastAsia="en-GB"/>
          <w14:ligatures w14:val="none"/>
        </w:rPr>
        <w:t>OPĆINSKO VIJEĆE</w:t>
      </w:r>
    </w:p>
    <w:p w14:paraId="36EA294E" w14:textId="2CAC2043" w:rsidR="00DD37E8" w:rsidRPr="00DD37E8" w:rsidRDefault="00DD37E8" w:rsidP="000921C5">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proofErr w:type="gramStart"/>
      <w:r w:rsidRPr="00DD37E8">
        <w:rPr>
          <w:rFonts w:ascii="Times New Roman" w:eastAsia="Times New Roman" w:hAnsi="Times New Roman" w:cs="Times New Roman"/>
          <w:kern w:val="0"/>
          <w:sz w:val="24"/>
          <w:szCs w:val="24"/>
          <w:lang w:eastAsia="en-GB"/>
          <w14:ligatures w14:val="none"/>
        </w:rPr>
        <w:t>Predsjednik</w:t>
      </w:r>
      <w:proofErr w:type="spellEnd"/>
      <w:r w:rsidRPr="00DD37E8">
        <w:rPr>
          <w:rFonts w:ascii="Times New Roman" w:eastAsia="Times New Roman" w:hAnsi="Times New Roman" w:cs="Times New Roman"/>
          <w:kern w:val="0"/>
          <w:sz w:val="24"/>
          <w:szCs w:val="24"/>
          <w:lang w:eastAsia="en-GB"/>
          <w14:ligatures w14:val="none"/>
        </w:rPr>
        <w:t xml:space="preserve"> :</w:t>
      </w:r>
      <w:proofErr w:type="gramEnd"/>
    </w:p>
    <w:p w14:paraId="2B34730F" w14:textId="3AEF7797" w:rsidR="000A4413" w:rsidRDefault="00DD37E8" w:rsidP="000921C5">
      <w:pPr>
        <w:spacing w:after="0" w:line="237" w:lineRule="auto"/>
        <w:jc w:val="center"/>
        <w:rPr>
          <w:rFonts w:ascii="Times New Roman" w:eastAsia="Times New Roman" w:hAnsi="Times New Roman" w:cs="Times New Roman"/>
          <w:kern w:val="0"/>
          <w:sz w:val="24"/>
          <w:szCs w:val="24"/>
          <w:lang w:eastAsia="en-GB"/>
          <w14:ligatures w14:val="none"/>
        </w:rPr>
      </w:pPr>
      <w:r w:rsidRPr="00DD37E8">
        <w:rPr>
          <w:rFonts w:ascii="Times New Roman" w:eastAsia="Times New Roman" w:hAnsi="Times New Roman" w:cs="Times New Roman"/>
          <w:kern w:val="0"/>
          <w:sz w:val="24"/>
          <w:szCs w:val="24"/>
          <w:lang w:eastAsia="en-GB"/>
          <w14:ligatures w14:val="none"/>
        </w:rPr>
        <w:t>Nikica Begonja</w:t>
      </w:r>
      <w:r w:rsidR="00DA37E5">
        <w:rPr>
          <w:rFonts w:ascii="Times New Roman" w:eastAsia="Times New Roman" w:hAnsi="Times New Roman" w:cs="Times New Roman"/>
          <w:kern w:val="0"/>
          <w:sz w:val="24"/>
          <w:szCs w:val="24"/>
          <w:lang w:eastAsia="en-GB"/>
          <w14:ligatures w14:val="none"/>
        </w:rPr>
        <w:t xml:space="preserve">, </w:t>
      </w:r>
      <w:proofErr w:type="spellStart"/>
      <w:r w:rsidR="00DA37E5">
        <w:rPr>
          <w:rFonts w:ascii="Times New Roman" w:eastAsia="Times New Roman" w:hAnsi="Times New Roman" w:cs="Times New Roman"/>
          <w:kern w:val="0"/>
          <w:sz w:val="24"/>
          <w:szCs w:val="24"/>
          <w:lang w:eastAsia="en-GB"/>
          <w14:ligatures w14:val="none"/>
        </w:rPr>
        <w:t>v.r.</w:t>
      </w:r>
      <w:proofErr w:type="spellEnd"/>
    </w:p>
    <w:p w14:paraId="683ECEE6" w14:textId="77777777" w:rsidR="00DA37E5" w:rsidRDefault="00DA37E5" w:rsidP="000921C5">
      <w:pPr>
        <w:spacing w:after="0" w:line="237" w:lineRule="auto"/>
        <w:ind w:left="5980"/>
        <w:jc w:val="center"/>
        <w:rPr>
          <w:rFonts w:ascii="Times New Roman" w:eastAsia="Times New Roman" w:hAnsi="Times New Roman" w:cs="Times New Roman"/>
          <w:kern w:val="0"/>
          <w:sz w:val="24"/>
          <w:szCs w:val="24"/>
          <w:lang w:eastAsia="en-GB"/>
          <w14:ligatures w14:val="none"/>
        </w:rPr>
      </w:pPr>
    </w:p>
    <w:p w14:paraId="51413273" w14:textId="77777777" w:rsidR="000921C5" w:rsidRDefault="000921C5" w:rsidP="000921C5">
      <w:pPr>
        <w:spacing w:after="0" w:line="240" w:lineRule="auto"/>
        <w:rPr>
          <w:rFonts w:ascii="Times New Roman" w:eastAsia="Times New Roman" w:hAnsi="Times New Roman" w:cs="Times New Roman"/>
          <w:kern w:val="0"/>
          <w:sz w:val="24"/>
          <w:szCs w:val="24"/>
          <w:lang w:eastAsia="en-GB"/>
          <w14:ligatures w14:val="none"/>
        </w:rPr>
      </w:pPr>
    </w:p>
    <w:p w14:paraId="1ACF5037" w14:textId="77777777" w:rsidR="000921C5" w:rsidRDefault="000921C5" w:rsidP="000921C5">
      <w:pPr>
        <w:spacing w:after="0" w:line="240" w:lineRule="auto"/>
        <w:rPr>
          <w:rFonts w:ascii="Times New Roman" w:eastAsiaTheme="minorEastAsia" w:hAnsi="Times New Roman" w:cs="Times New Roman"/>
          <w:kern w:val="0"/>
          <w:sz w:val="20"/>
          <w:szCs w:val="20"/>
          <w:lang w:eastAsia="en-GB"/>
          <w14:ligatures w14:val="none"/>
        </w:rPr>
      </w:pPr>
    </w:p>
    <w:p w14:paraId="6EA28BB4" w14:textId="4FCD8899" w:rsidR="00E50D11" w:rsidRDefault="00E50D11" w:rsidP="00E50D11">
      <w:pPr>
        <w:spacing w:after="0" w:line="200" w:lineRule="exact"/>
        <w:rPr>
          <w:rFonts w:ascii="Times New Roman" w:eastAsiaTheme="minorEastAsia" w:hAnsi="Times New Roman" w:cs="Times New Roman"/>
          <w:noProof/>
          <w:kern w:val="0"/>
          <w:sz w:val="20"/>
          <w:szCs w:val="20"/>
          <w:lang w:eastAsia="en-GB"/>
          <w14:ligatures w14:val="none"/>
        </w:rPr>
      </w:pPr>
      <w:bookmarkStart w:id="0" w:name="page2"/>
      <w:bookmarkEnd w:id="0"/>
    </w:p>
    <w:p w14:paraId="2362BFF0" w14:textId="77777777" w:rsidR="002049A2" w:rsidRDefault="002049A2" w:rsidP="00E50D11">
      <w:pPr>
        <w:spacing w:after="0" w:line="200" w:lineRule="exact"/>
        <w:rPr>
          <w:rFonts w:ascii="Times New Roman" w:eastAsiaTheme="minorEastAsia" w:hAnsi="Times New Roman" w:cs="Times New Roman"/>
          <w:noProof/>
          <w:kern w:val="0"/>
          <w:sz w:val="20"/>
          <w:szCs w:val="20"/>
          <w:lang w:eastAsia="en-GB"/>
          <w14:ligatures w14:val="none"/>
        </w:rPr>
      </w:pPr>
    </w:p>
    <w:p w14:paraId="43D4A7CD" w14:textId="77777777" w:rsidR="00E50D11" w:rsidRDefault="00E50D11" w:rsidP="00E50D11">
      <w:pPr>
        <w:spacing w:after="0" w:line="333" w:lineRule="exact"/>
        <w:rPr>
          <w:rFonts w:ascii="Times New Roman" w:eastAsiaTheme="minorEastAsia" w:hAnsi="Times New Roman" w:cs="Times New Roman"/>
          <w:noProof/>
          <w:kern w:val="0"/>
          <w:sz w:val="20"/>
          <w:szCs w:val="20"/>
          <w:lang w:eastAsia="en-GB"/>
          <w14:ligatures w14:val="none"/>
        </w:rPr>
      </w:pPr>
    </w:p>
    <w:p w14:paraId="121634F4" w14:textId="77777777" w:rsidR="002049A2" w:rsidRPr="00E50D11" w:rsidRDefault="002049A2" w:rsidP="00E50D11">
      <w:pPr>
        <w:spacing w:after="0" w:line="333" w:lineRule="exact"/>
        <w:rPr>
          <w:rFonts w:ascii="Times New Roman" w:eastAsiaTheme="minorEastAsia" w:hAnsi="Times New Roman" w:cs="Times New Roman"/>
          <w:kern w:val="0"/>
          <w:sz w:val="20"/>
          <w:szCs w:val="20"/>
          <w:lang w:eastAsia="en-GB"/>
          <w14:ligatures w14:val="none"/>
        </w:rPr>
      </w:pPr>
    </w:p>
    <w:p w14:paraId="5036458E" w14:textId="2975AFA6" w:rsidR="00E50D11" w:rsidRPr="00E50D11" w:rsidRDefault="00E50D11" w:rsidP="00E50D11">
      <w:pPr>
        <w:spacing w:after="0" w:line="240" w:lineRule="auto"/>
        <w:ind w:right="-3"/>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lastRenderedPageBreak/>
        <w:t>GODIŠNJI IZVJEŠTAJ O IZVRŠENJU PRORAČUNA</w:t>
      </w:r>
    </w:p>
    <w:p w14:paraId="4D172982" w14:textId="77777777" w:rsidR="00E50D11" w:rsidRPr="00E50D11" w:rsidRDefault="00E50D11" w:rsidP="00E50D11">
      <w:pPr>
        <w:spacing w:after="0" w:line="236" w:lineRule="auto"/>
        <w:ind w:right="-3"/>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OPĆINE PRIVLAKA ZA 2025. GODINU</w:t>
      </w:r>
    </w:p>
    <w:p w14:paraId="0CA040AA"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7ADD6477" w14:textId="77777777" w:rsidR="00E50D11" w:rsidRPr="00E50D11" w:rsidRDefault="00E50D11" w:rsidP="00E50D11">
      <w:pPr>
        <w:spacing w:after="0" w:line="350" w:lineRule="exact"/>
        <w:rPr>
          <w:rFonts w:ascii="Times New Roman" w:eastAsiaTheme="minorEastAsia" w:hAnsi="Times New Roman" w:cs="Times New Roman"/>
          <w:kern w:val="0"/>
          <w:sz w:val="20"/>
          <w:szCs w:val="20"/>
          <w:lang w:eastAsia="en-GB"/>
          <w14:ligatures w14:val="none"/>
        </w:rPr>
      </w:pPr>
    </w:p>
    <w:p w14:paraId="1A64179A" w14:textId="77777777" w:rsidR="00E50D11" w:rsidRPr="00E50D11" w:rsidRDefault="00E50D11" w:rsidP="00E50D11">
      <w:pPr>
        <w:shd w:val="clear" w:color="auto" w:fill="FFFFFF"/>
        <w:spacing w:after="0" w:line="240" w:lineRule="auto"/>
        <w:jc w:val="both"/>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Sukladno Pravilniku o polugodišnjem i godišnjem izvještaju o izvršenju proračuna i financijskog plana („Narodne novine“ br. 85/23) Godišnji izvještaj o izvršenju proračuna sadrži:</w:t>
      </w:r>
    </w:p>
    <w:p w14:paraId="0CEA37DB" w14:textId="77777777" w:rsidR="00E50D11" w:rsidRPr="00E50D11" w:rsidRDefault="00E50D11" w:rsidP="00E50D11">
      <w:p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p>
    <w:p w14:paraId="106D75EC" w14:textId="77777777" w:rsidR="00E50D11" w:rsidRPr="00E50D11" w:rsidRDefault="00E50D11" w:rsidP="00E50D11">
      <w:pPr>
        <w:numPr>
          <w:ilvl w:val="0"/>
          <w:numId w:val="124"/>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opći dio</w:t>
      </w:r>
    </w:p>
    <w:p w14:paraId="52519C66" w14:textId="77777777" w:rsidR="00E50D11" w:rsidRPr="00E50D11" w:rsidRDefault="00E50D11" w:rsidP="00E50D11">
      <w:pPr>
        <w:numPr>
          <w:ilvl w:val="0"/>
          <w:numId w:val="124"/>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posebni dio</w:t>
      </w:r>
    </w:p>
    <w:p w14:paraId="1FE9E1B4" w14:textId="77777777" w:rsidR="00E50D11" w:rsidRPr="00E50D11" w:rsidRDefault="00E50D11" w:rsidP="00E50D11">
      <w:pPr>
        <w:numPr>
          <w:ilvl w:val="0"/>
          <w:numId w:val="124"/>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 xml:space="preserve">obrazloženje </w:t>
      </w:r>
    </w:p>
    <w:p w14:paraId="6A847866" w14:textId="77777777" w:rsidR="00E50D11" w:rsidRPr="00E50D11" w:rsidRDefault="00E50D11" w:rsidP="00E50D11">
      <w:pPr>
        <w:numPr>
          <w:ilvl w:val="0"/>
          <w:numId w:val="124"/>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posebne izvještaje</w:t>
      </w:r>
    </w:p>
    <w:p w14:paraId="770BE23A" w14:textId="77777777" w:rsidR="00E50D11" w:rsidRPr="00E50D11" w:rsidRDefault="00E50D11" w:rsidP="00E50D11">
      <w:pPr>
        <w:shd w:val="clear" w:color="auto" w:fill="FFFFFF"/>
        <w:spacing w:after="0" w:line="240" w:lineRule="auto"/>
        <w:ind w:left="720"/>
        <w:rPr>
          <w:rFonts w:ascii="Times New Roman" w:eastAsia="Times New Roman" w:hAnsi="Times New Roman" w:cs="Times New Roman"/>
          <w:kern w:val="0"/>
          <w:sz w:val="24"/>
          <w:szCs w:val="24"/>
          <w:lang w:val="hr-HR" w:eastAsia="hr-HR"/>
          <w14:ligatures w14:val="none"/>
        </w:rPr>
      </w:pPr>
    </w:p>
    <w:p w14:paraId="1DF2D0F8" w14:textId="77777777" w:rsidR="00E50D11" w:rsidRPr="00E50D11" w:rsidRDefault="00E50D11" w:rsidP="00E50D11">
      <w:p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Posebni izvještaji godišnjeg izvještaja o izvršenju proračuna su:</w:t>
      </w:r>
    </w:p>
    <w:p w14:paraId="0747845A"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korištenju proračunske zalihe</w:t>
      </w:r>
    </w:p>
    <w:p w14:paraId="5DAD2465"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zaduživanju na domaćem i stranom tržištu novca i kapitala</w:t>
      </w:r>
    </w:p>
    <w:p w14:paraId="565A1D44"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danim jamstvima i plaćanja po protestiranim jamstvima</w:t>
      </w:r>
    </w:p>
    <w:p w14:paraId="5A21AD17"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korištenju sredstava fondova Europske unije</w:t>
      </w:r>
    </w:p>
    <w:p w14:paraId="58FA4111"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danim zajmovima i potraživanjima po danim zajmovima</w:t>
      </w:r>
    </w:p>
    <w:p w14:paraId="139F10BB" w14:textId="77777777" w:rsidR="00E50D11" w:rsidRPr="00E50D11" w:rsidRDefault="00E50D11" w:rsidP="00E50D11">
      <w:pPr>
        <w:numPr>
          <w:ilvl w:val="0"/>
          <w:numId w:val="125"/>
        </w:numPr>
        <w:shd w:val="clear" w:color="auto" w:fill="FFFFFF"/>
        <w:spacing w:after="0" w:line="240" w:lineRule="auto"/>
        <w:rPr>
          <w:rFonts w:ascii="Times New Roman" w:eastAsia="Times New Roman" w:hAnsi="Times New Roman" w:cs="Times New Roman"/>
          <w:kern w:val="0"/>
          <w:sz w:val="24"/>
          <w:szCs w:val="24"/>
          <w:lang w:val="hr-HR" w:eastAsia="hr-HR"/>
          <w14:ligatures w14:val="none"/>
        </w:rPr>
      </w:pPr>
      <w:r w:rsidRPr="00E50D11">
        <w:rPr>
          <w:rFonts w:ascii="Times New Roman" w:eastAsia="Times New Roman" w:hAnsi="Times New Roman" w:cs="Times New Roman"/>
          <w:kern w:val="0"/>
          <w:sz w:val="24"/>
          <w:szCs w:val="24"/>
          <w:lang w:val="hr-HR" w:eastAsia="hr-HR"/>
          <w14:ligatures w14:val="none"/>
        </w:rPr>
        <w:t>Izvještaj o stanju potraživanja i dospjelih obveza te o stanju potencijalnih obveza po osnovi sudskih sporova</w:t>
      </w:r>
    </w:p>
    <w:p w14:paraId="58518A75" w14:textId="77777777" w:rsidR="00E50D11" w:rsidRPr="00E50D11" w:rsidRDefault="00E50D11" w:rsidP="00E50D11">
      <w:pPr>
        <w:spacing w:after="0" w:line="200" w:lineRule="exact"/>
        <w:rPr>
          <w:rFonts w:ascii="Times New Roman" w:eastAsia="Times New Roman" w:hAnsi="Times New Roman" w:cs="Times New Roman"/>
          <w:b/>
          <w:bCs/>
          <w:kern w:val="0"/>
          <w:lang w:eastAsia="en-GB"/>
          <w14:ligatures w14:val="none"/>
        </w:rPr>
      </w:pPr>
    </w:p>
    <w:p w14:paraId="4B399101" w14:textId="77777777" w:rsidR="00E50D11" w:rsidRPr="00E50D11" w:rsidRDefault="00E50D11" w:rsidP="00E50D11">
      <w:pPr>
        <w:spacing w:after="0" w:line="347" w:lineRule="exact"/>
        <w:rPr>
          <w:rFonts w:ascii="Times New Roman" w:eastAsiaTheme="minorEastAsia" w:hAnsi="Times New Roman" w:cs="Times New Roman"/>
          <w:kern w:val="0"/>
          <w:sz w:val="20"/>
          <w:szCs w:val="20"/>
          <w:lang w:eastAsia="en-GB"/>
          <w14:ligatures w14:val="none"/>
        </w:rPr>
      </w:pPr>
    </w:p>
    <w:p w14:paraId="7A7CBFC8" w14:textId="77777777" w:rsidR="00E50D11" w:rsidRPr="00E50D11" w:rsidRDefault="00E50D11" w:rsidP="00E50D11">
      <w:pPr>
        <w:numPr>
          <w:ilvl w:val="0"/>
          <w:numId w:val="5"/>
        </w:numPr>
        <w:tabs>
          <w:tab w:val="left" w:pos="784"/>
        </w:tabs>
        <w:spacing w:after="0" w:line="240" w:lineRule="auto"/>
        <w:jc w:val="both"/>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OPĆI DIO</w:t>
      </w:r>
    </w:p>
    <w:p w14:paraId="1ED6557E" w14:textId="77777777" w:rsidR="00E50D11" w:rsidRPr="00E50D11" w:rsidRDefault="00E50D11" w:rsidP="00E50D11">
      <w:pPr>
        <w:spacing w:after="0" w:line="283" w:lineRule="exact"/>
        <w:jc w:val="both"/>
        <w:rPr>
          <w:rFonts w:ascii="Times New Roman" w:eastAsiaTheme="minorEastAsia" w:hAnsi="Times New Roman" w:cs="Times New Roman"/>
          <w:kern w:val="0"/>
          <w:sz w:val="20"/>
          <w:szCs w:val="20"/>
          <w:lang w:eastAsia="en-GB"/>
          <w14:ligatures w14:val="none"/>
        </w:rPr>
      </w:pPr>
    </w:p>
    <w:p w14:paraId="1F9A83BD" w14:textId="77777777" w:rsidR="00E50D11" w:rsidRPr="00E50D11" w:rsidRDefault="00E50D11" w:rsidP="00E50D11">
      <w:pPr>
        <w:spacing w:after="0" w:line="235" w:lineRule="auto"/>
        <w:ind w:left="4" w:right="68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odjeljka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klasifikacije</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sadrži</w:t>
      </w:r>
      <w:proofErr w:type="spellEnd"/>
      <w:r w:rsidRPr="00E50D11">
        <w:rPr>
          <w:rFonts w:ascii="Times New Roman" w:eastAsia="Times New Roman" w:hAnsi="Times New Roman" w:cs="Times New Roman"/>
          <w:kern w:val="0"/>
          <w:sz w:val="24"/>
          <w:szCs w:val="24"/>
          <w:lang w:eastAsia="en-GB"/>
          <w14:ligatures w14:val="none"/>
        </w:rPr>
        <w:t>:</w:t>
      </w:r>
    </w:p>
    <w:p w14:paraId="05BCAFA6" w14:textId="77777777" w:rsidR="00E50D11" w:rsidRPr="00E50D11" w:rsidRDefault="00E50D11" w:rsidP="00E50D11">
      <w:pPr>
        <w:spacing w:after="0" w:line="290" w:lineRule="exact"/>
        <w:rPr>
          <w:rFonts w:ascii="Times New Roman" w:eastAsiaTheme="minorEastAsia" w:hAnsi="Times New Roman" w:cs="Times New Roman"/>
          <w:kern w:val="0"/>
          <w:sz w:val="20"/>
          <w:szCs w:val="20"/>
          <w:lang w:eastAsia="en-GB"/>
          <w14:ligatures w14:val="none"/>
        </w:rPr>
      </w:pPr>
    </w:p>
    <w:p w14:paraId="32AB1972" w14:textId="77777777" w:rsidR="00E50D11" w:rsidRPr="00E50D11" w:rsidRDefault="00E50D11" w:rsidP="00E50D11">
      <w:pPr>
        <w:numPr>
          <w:ilvl w:val="1"/>
          <w:numId w:val="6"/>
        </w:numPr>
        <w:tabs>
          <w:tab w:val="left" w:pos="724"/>
        </w:tabs>
        <w:spacing w:after="0" w:line="236"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Račun</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prihoda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rashoda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prikazuje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2024., </w:t>
      </w:r>
      <w:proofErr w:type="spellStart"/>
      <w:r w:rsidRPr="00E50D11">
        <w:rPr>
          <w:rFonts w:ascii="Times New Roman" w:eastAsia="Times New Roman" w:hAnsi="Times New Roman" w:cs="Times New Roman"/>
          <w:kern w:val="0"/>
          <w:sz w:val="24"/>
          <w:szCs w:val="24"/>
          <w:lang w:eastAsia="en-GB"/>
          <w14:ligatures w14:val="none"/>
        </w:rPr>
        <w:t>izvorni</w:t>
      </w:r>
      <w:proofErr w:type="spellEnd"/>
      <w:r w:rsidRPr="00E50D11">
        <w:rPr>
          <w:rFonts w:ascii="Times New Roman" w:eastAsia="Times New Roman" w:hAnsi="Times New Roman" w:cs="Times New Roman"/>
          <w:kern w:val="0"/>
          <w:sz w:val="24"/>
          <w:szCs w:val="24"/>
          <w:lang w:eastAsia="en-GB"/>
          <w14:ligatures w14:val="none"/>
        </w:rPr>
        <w:t xml:space="preserve"> plan za 2025.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izvršenje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1. </w:t>
      </w:r>
      <w:proofErr w:type="spellStart"/>
      <w:r w:rsidRPr="00E50D11">
        <w:rPr>
          <w:rFonts w:ascii="Times New Roman" w:eastAsia="Times New Roman" w:hAnsi="Times New Roman" w:cs="Times New Roman"/>
          <w:kern w:val="0"/>
          <w:sz w:val="24"/>
          <w:szCs w:val="24"/>
          <w:lang w:eastAsia="en-GB"/>
          <w14:ligatures w14:val="none"/>
        </w:rPr>
        <w:t>siječnja</w:t>
      </w:r>
      <w:proofErr w:type="spellEnd"/>
      <w:r w:rsidRPr="00E50D11">
        <w:rPr>
          <w:rFonts w:ascii="Times New Roman" w:eastAsia="Times New Roman" w:hAnsi="Times New Roman" w:cs="Times New Roman"/>
          <w:kern w:val="0"/>
          <w:sz w:val="24"/>
          <w:szCs w:val="24"/>
          <w:lang w:eastAsia="en-GB"/>
          <w14:ligatures w14:val="none"/>
        </w:rPr>
        <w:t xml:space="preserve"> do</w:t>
      </w:r>
    </w:p>
    <w:p w14:paraId="68FBEF59" w14:textId="77777777" w:rsidR="00E50D11" w:rsidRPr="00E50D11" w:rsidRDefault="00E50D11" w:rsidP="00E50D11">
      <w:pPr>
        <w:spacing w:after="0" w:line="1" w:lineRule="exact"/>
        <w:rPr>
          <w:rFonts w:ascii="Times New Roman" w:eastAsia="Times New Roman" w:hAnsi="Times New Roman" w:cs="Times New Roman"/>
          <w:kern w:val="0"/>
          <w:sz w:val="24"/>
          <w:szCs w:val="24"/>
          <w:lang w:eastAsia="en-GB"/>
          <w14:ligatures w14:val="none"/>
        </w:rPr>
      </w:pPr>
    </w:p>
    <w:p w14:paraId="241A075E" w14:textId="77777777" w:rsidR="00E50D11" w:rsidRPr="00E50D11" w:rsidRDefault="00E50D11" w:rsidP="00E50D11">
      <w:pPr>
        <w:numPr>
          <w:ilvl w:val="0"/>
          <w:numId w:val="7"/>
        </w:numPr>
        <w:tabs>
          <w:tab w:val="left" w:pos="364"/>
        </w:tabs>
        <w:spacing w:after="0" w:line="237"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prosinca</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w:t>
      </w:r>
    </w:p>
    <w:p w14:paraId="1599796B" w14:textId="77777777" w:rsidR="00E50D11" w:rsidRPr="00E50D11" w:rsidRDefault="00E50D11" w:rsidP="00E50D11">
      <w:pPr>
        <w:spacing w:after="0" w:line="3" w:lineRule="exact"/>
        <w:rPr>
          <w:rFonts w:ascii="Times New Roman" w:eastAsiaTheme="minorEastAsia" w:hAnsi="Times New Roman" w:cs="Times New Roman"/>
          <w:kern w:val="0"/>
          <w:sz w:val="20"/>
          <w:szCs w:val="20"/>
          <w:lang w:eastAsia="en-GB"/>
          <w14:ligatures w14:val="none"/>
        </w:rPr>
      </w:pPr>
    </w:p>
    <w:p w14:paraId="3BD3B04C"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prikazuje</w:t>
      </w:r>
      <w:proofErr w:type="spellEnd"/>
      <w:r w:rsidRPr="00E50D11">
        <w:rPr>
          <w:rFonts w:ascii="Times New Roman" w:eastAsia="Times New Roman" w:hAnsi="Times New Roman" w:cs="Times New Roman"/>
          <w:kern w:val="0"/>
          <w:sz w:val="24"/>
          <w:szCs w:val="24"/>
          <w:lang w:eastAsia="en-GB"/>
          <w14:ligatures w14:val="none"/>
        </w:rPr>
        <w:t xml:space="preserve"> se u </w:t>
      </w:r>
      <w:proofErr w:type="spellStart"/>
      <w:r w:rsidRPr="00E50D11">
        <w:rPr>
          <w:rFonts w:ascii="Times New Roman" w:eastAsia="Times New Roman" w:hAnsi="Times New Roman" w:cs="Times New Roman"/>
          <w:kern w:val="0"/>
          <w:sz w:val="24"/>
          <w:szCs w:val="24"/>
          <w:lang w:eastAsia="en-GB"/>
          <w14:ligatures w14:val="none"/>
        </w:rPr>
        <w:t>slijedećim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tabličnim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prikazima</w:t>
      </w:r>
      <w:proofErr w:type="spellEnd"/>
      <w:r w:rsidRPr="00E50D11">
        <w:rPr>
          <w:rFonts w:ascii="Times New Roman" w:eastAsia="Times New Roman" w:hAnsi="Times New Roman" w:cs="Times New Roman"/>
          <w:kern w:val="0"/>
          <w:sz w:val="24"/>
          <w:szCs w:val="24"/>
          <w:lang w:eastAsia="en-GB"/>
          <w14:ligatures w14:val="none"/>
        </w:rPr>
        <w:t>:</w:t>
      </w:r>
    </w:p>
    <w:p w14:paraId="431F36D1" w14:textId="77777777" w:rsidR="00E50D11" w:rsidRPr="00E50D11" w:rsidRDefault="00E50D11" w:rsidP="00E50D11">
      <w:pPr>
        <w:numPr>
          <w:ilvl w:val="0"/>
          <w:numId w:val="8"/>
        </w:numPr>
        <w:tabs>
          <w:tab w:val="left" w:pos="724"/>
        </w:tabs>
        <w:spacing w:after="0" w:line="239"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w:t>
      </w:r>
    </w:p>
    <w:p w14:paraId="1F86B649" w14:textId="77777777" w:rsidR="00E50D11" w:rsidRPr="00E50D11" w:rsidRDefault="00E50D11" w:rsidP="00E50D11">
      <w:pPr>
        <w:numPr>
          <w:ilvl w:val="0"/>
          <w:numId w:val="8"/>
        </w:numPr>
        <w:tabs>
          <w:tab w:val="left" w:pos="724"/>
        </w:tabs>
        <w:spacing w:after="0" w:line="240"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izvorima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w:t>
      </w:r>
    </w:p>
    <w:p w14:paraId="0E0BD781" w14:textId="77777777" w:rsidR="00E50D11" w:rsidRPr="00E50D11" w:rsidRDefault="00E50D11" w:rsidP="00E50D11">
      <w:pPr>
        <w:numPr>
          <w:ilvl w:val="0"/>
          <w:numId w:val="8"/>
        </w:numPr>
        <w:tabs>
          <w:tab w:val="left" w:pos="724"/>
        </w:tabs>
        <w:spacing w:after="0" w:line="239"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funkcijskoj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w:t>
      </w:r>
    </w:p>
    <w:p w14:paraId="77572030"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647AD7B5"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57B227C6"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68ACBBC8" w14:textId="77777777" w:rsidR="00E50D11" w:rsidRPr="00E50D11" w:rsidRDefault="00E50D11" w:rsidP="00E50D11">
      <w:pPr>
        <w:spacing w:after="0" w:line="211" w:lineRule="exact"/>
        <w:rPr>
          <w:rFonts w:ascii="Times New Roman" w:eastAsiaTheme="minorEastAsia" w:hAnsi="Times New Roman" w:cs="Times New Roman"/>
          <w:kern w:val="0"/>
          <w:sz w:val="20"/>
          <w:szCs w:val="20"/>
          <w:lang w:eastAsia="en-GB"/>
          <w14:ligatures w14:val="none"/>
        </w:rPr>
      </w:pPr>
    </w:p>
    <w:p w14:paraId="45ACD43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sectPr w:rsidR="00E50D11" w:rsidRPr="00E50D11" w:rsidSect="00E50D11">
          <w:pgSz w:w="11900" w:h="16838"/>
          <w:pgMar w:top="1440" w:right="1424" w:bottom="414" w:left="1416" w:header="0" w:footer="0" w:gutter="0"/>
          <w:cols w:space="720" w:equalWidth="0">
            <w:col w:w="9064"/>
          </w:cols>
        </w:sectPr>
      </w:pPr>
    </w:p>
    <w:p w14:paraId="1256967B" w14:textId="77777777" w:rsidR="00E50D11" w:rsidRPr="00E50D11" w:rsidRDefault="00E50D11" w:rsidP="00E50D11">
      <w:pPr>
        <w:numPr>
          <w:ilvl w:val="0"/>
          <w:numId w:val="9"/>
        </w:numPr>
        <w:tabs>
          <w:tab w:val="left" w:pos="724"/>
        </w:tabs>
        <w:spacing w:after="0" w:line="240" w:lineRule="auto"/>
        <w:rPr>
          <w:rFonts w:ascii="Times New Roman" w:eastAsia="Times New Roman" w:hAnsi="Times New Roman" w:cs="Times New Roman"/>
          <w:b/>
          <w:bCs/>
          <w:kern w:val="0"/>
          <w:sz w:val="24"/>
          <w:szCs w:val="24"/>
          <w:lang w:eastAsia="en-GB"/>
          <w14:ligatures w14:val="none"/>
        </w:rPr>
      </w:pPr>
      <w:bookmarkStart w:id="1" w:name="page3"/>
      <w:bookmarkEnd w:id="1"/>
      <w:proofErr w:type="spellStart"/>
      <w:r w:rsidRPr="00E50D11">
        <w:rPr>
          <w:rFonts w:ascii="Times New Roman" w:eastAsia="Times New Roman" w:hAnsi="Times New Roman" w:cs="Times New Roman"/>
          <w:b/>
          <w:bCs/>
          <w:kern w:val="0"/>
          <w:sz w:val="24"/>
          <w:szCs w:val="24"/>
          <w:lang w:eastAsia="en-GB"/>
          <w14:ligatures w14:val="none"/>
        </w:rPr>
        <w:lastRenderedPageBreak/>
        <w:t>Račun</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financiranja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iskazuje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primitke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izdatke</w:t>
      </w:r>
      <w:proofErr w:type="spellEnd"/>
    </w:p>
    <w:p w14:paraId="1ED7A542" w14:textId="77777777" w:rsidR="00E50D11" w:rsidRPr="00E50D11" w:rsidRDefault="00E50D11" w:rsidP="00E50D11">
      <w:pPr>
        <w:spacing w:after="0" w:line="2" w:lineRule="exact"/>
        <w:rPr>
          <w:rFonts w:ascii="Times New Roman" w:eastAsiaTheme="minorEastAsia" w:hAnsi="Times New Roman" w:cs="Times New Roman"/>
          <w:kern w:val="0"/>
          <w:sz w:val="20"/>
          <w:szCs w:val="20"/>
          <w:lang w:eastAsia="en-GB"/>
          <w14:ligatures w14:val="none"/>
        </w:rPr>
      </w:pPr>
    </w:p>
    <w:p w14:paraId="51EB8DC5" w14:textId="77777777" w:rsidR="00E50D11" w:rsidRPr="00E50D11" w:rsidRDefault="00E50D11" w:rsidP="00E50D11">
      <w:pPr>
        <w:spacing w:after="0" w:line="240" w:lineRule="auto"/>
        <w:ind w:left="724"/>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otplatu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zajmova</w:t>
      </w:r>
      <w:proofErr w:type="spellEnd"/>
      <w:r w:rsidRPr="00E50D11">
        <w:rPr>
          <w:rFonts w:ascii="Times New Roman" w:eastAsia="Times New Roman" w:hAnsi="Times New Roman" w:cs="Times New Roman"/>
          <w:kern w:val="0"/>
          <w:sz w:val="24"/>
          <w:szCs w:val="24"/>
          <w:lang w:eastAsia="en-GB"/>
          <w14:ligatures w14:val="none"/>
        </w:rPr>
        <w:t>.</w:t>
      </w:r>
    </w:p>
    <w:p w14:paraId="54AAB2A1" w14:textId="77777777" w:rsidR="00E50D11" w:rsidRPr="00E50D11" w:rsidRDefault="00E50D11" w:rsidP="00E50D11">
      <w:pPr>
        <w:spacing w:after="0" w:line="10" w:lineRule="exact"/>
        <w:rPr>
          <w:rFonts w:ascii="Times New Roman" w:eastAsiaTheme="minorEastAsia" w:hAnsi="Times New Roman" w:cs="Times New Roman"/>
          <w:kern w:val="0"/>
          <w:sz w:val="20"/>
          <w:szCs w:val="20"/>
          <w:lang w:eastAsia="en-GB"/>
          <w14:ligatures w14:val="none"/>
        </w:rPr>
      </w:pPr>
    </w:p>
    <w:p w14:paraId="3393B231" w14:textId="77777777" w:rsidR="00E50D11" w:rsidRPr="00E50D11" w:rsidRDefault="00E50D11" w:rsidP="00E50D11">
      <w:pPr>
        <w:spacing w:after="0" w:line="235" w:lineRule="auto"/>
        <w:ind w:left="364" w:right="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godišnjem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izvještaju</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iskazuje</w:t>
      </w:r>
      <w:proofErr w:type="spellEnd"/>
      <w:r w:rsidRPr="00E50D11">
        <w:rPr>
          <w:rFonts w:ascii="Times New Roman" w:eastAsia="Times New Roman" w:hAnsi="Times New Roman" w:cs="Times New Roman"/>
          <w:kern w:val="0"/>
          <w:sz w:val="24"/>
          <w:szCs w:val="24"/>
          <w:lang w:eastAsia="en-GB"/>
          <w14:ligatures w14:val="none"/>
        </w:rPr>
        <w:t xml:space="preserve"> se u </w:t>
      </w:r>
      <w:proofErr w:type="spellStart"/>
      <w:r w:rsidRPr="00E50D11">
        <w:rPr>
          <w:rFonts w:ascii="Times New Roman" w:eastAsia="Times New Roman" w:hAnsi="Times New Roman" w:cs="Times New Roman"/>
          <w:kern w:val="0"/>
          <w:sz w:val="24"/>
          <w:szCs w:val="24"/>
          <w:lang w:eastAsia="en-GB"/>
          <w14:ligatures w14:val="none"/>
        </w:rPr>
        <w:t>slijedećim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tabličnim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prikazima</w:t>
      </w:r>
      <w:proofErr w:type="spellEnd"/>
      <w:r w:rsidRPr="00E50D11">
        <w:rPr>
          <w:rFonts w:ascii="Times New Roman" w:eastAsia="Times New Roman" w:hAnsi="Times New Roman" w:cs="Times New Roman"/>
          <w:kern w:val="0"/>
          <w:sz w:val="24"/>
          <w:szCs w:val="24"/>
          <w:lang w:eastAsia="en-GB"/>
          <w14:ligatures w14:val="none"/>
        </w:rPr>
        <w:t>:</w:t>
      </w:r>
    </w:p>
    <w:p w14:paraId="4427C443" w14:textId="77777777" w:rsidR="00E50D11" w:rsidRPr="00E50D11" w:rsidRDefault="00E50D11" w:rsidP="00E50D11">
      <w:pPr>
        <w:spacing w:after="0" w:line="1" w:lineRule="exact"/>
        <w:rPr>
          <w:rFonts w:ascii="Times New Roman" w:eastAsiaTheme="minorEastAsia" w:hAnsi="Times New Roman" w:cs="Times New Roman"/>
          <w:kern w:val="0"/>
          <w:sz w:val="20"/>
          <w:szCs w:val="20"/>
          <w:lang w:eastAsia="en-GB"/>
          <w14:ligatures w14:val="none"/>
        </w:rPr>
      </w:pPr>
    </w:p>
    <w:p w14:paraId="44A11C9A" w14:textId="77777777" w:rsidR="00E50D11" w:rsidRPr="00E50D11" w:rsidRDefault="00E50D11" w:rsidP="00E50D11">
      <w:pPr>
        <w:numPr>
          <w:ilvl w:val="1"/>
          <w:numId w:val="10"/>
        </w:numPr>
        <w:tabs>
          <w:tab w:val="left" w:pos="1084"/>
        </w:tabs>
        <w:spacing w:after="0" w:line="240"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w:t>
      </w:r>
    </w:p>
    <w:p w14:paraId="73D306C0" w14:textId="77777777" w:rsidR="00E50D11" w:rsidRPr="00E50D11" w:rsidRDefault="00E50D11" w:rsidP="00E50D11">
      <w:pPr>
        <w:numPr>
          <w:ilvl w:val="1"/>
          <w:numId w:val="10"/>
        </w:numPr>
        <w:tabs>
          <w:tab w:val="left" w:pos="1084"/>
        </w:tabs>
        <w:spacing w:after="0" w:line="239"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izvorima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p>
    <w:p w14:paraId="01B6E68B"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60B72076" w14:textId="77777777" w:rsidR="00E50D11" w:rsidRPr="00E50D11" w:rsidRDefault="00E50D11" w:rsidP="00E50D11">
      <w:pPr>
        <w:spacing w:after="0" w:line="236" w:lineRule="auto"/>
        <w:ind w:left="4" w:right="20"/>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Općina Privlaka </w:t>
      </w:r>
      <w:proofErr w:type="spellStart"/>
      <w:r w:rsidRPr="00E50D11">
        <w:rPr>
          <w:rFonts w:ascii="Times New Roman" w:eastAsia="Times New Roman" w:hAnsi="Times New Roman" w:cs="Times New Roman"/>
          <w:kern w:val="0"/>
          <w:sz w:val="24"/>
          <w:szCs w:val="24"/>
          <w:lang w:eastAsia="en-GB"/>
          <w14:ligatures w14:val="none"/>
        </w:rPr>
        <w: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to je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Općina Privlaka u </w:t>
      </w:r>
      <w:proofErr w:type="spellStart"/>
      <w:r w:rsidRPr="00E50D11">
        <w:rPr>
          <w:rFonts w:ascii="Times New Roman" w:eastAsia="Times New Roman" w:hAnsi="Times New Roman" w:cs="Times New Roman"/>
          <w:kern w:val="0"/>
          <w:sz w:val="24"/>
          <w:szCs w:val="24"/>
          <w:lang w:eastAsia="en-GB"/>
          <w14:ligatures w14:val="none"/>
        </w:rPr>
        <w:t>Odluci</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za 2025.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izuzela</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svog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primitaka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proračun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w:t>
      </w:r>
    </w:p>
    <w:p w14:paraId="6C653106" w14:textId="77777777" w:rsidR="00E50D11" w:rsidRPr="00E50D11" w:rsidRDefault="00E50D11" w:rsidP="00E50D11">
      <w:pPr>
        <w:spacing w:after="0" w:line="11" w:lineRule="exact"/>
        <w:rPr>
          <w:rFonts w:ascii="Times New Roman" w:eastAsiaTheme="minorEastAsia" w:hAnsi="Times New Roman" w:cs="Times New Roman"/>
          <w:kern w:val="0"/>
          <w:sz w:val="20"/>
          <w:szCs w:val="20"/>
          <w:lang w:eastAsia="en-GB"/>
          <w14:ligatures w14:val="none"/>
        </w:rPr>
      </w:pPr>
    </w:p>
    <w:p w14:paraId="0116A214" w14:textId="77777777" w:rsidR="00E50D11" w:rsidRPr="00E50D11" w:rsidRDefault="00E50D11" w:rsidP="00E50D11">
      <w:pPr>
        <w:spacing w:after="0" w:line="237" w:lineRule="auto"/>
        <w:ind w:left="4"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Proračunski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primitke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obvezi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uplatiti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proračun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jedinice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lokalne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samouprave</w:t>
      </w:r>
      <w:proofErr w:type="spellEnd"/>
      <w:r w:rsidRPr="00E50D11">
        <w:rPr>
          <w:rFonts w:ascii="Times New Roman" w:eastAsia="Times New Roman" w:hAnsi="Times New Roman" w:cs="Times New Roman"/>
          <w:kern w:val="0"/>
          <w:sz w:val="24"/>
          <w:szCs w:val="24"/>
          <w:lang w:eastAsia="en-GB"/>
          <w14:ligatures w14:val="none"/>
        </w:rPr>
        <w:t xml:space="preserve"> mora </w:t>
      </w:r>
      <w:proofErr w:type="spellStart"/>
      <w:r w:rsidRPr="00E50D11">
        <w:rPr>
          <w:rFonts w:ascii="Times New Roman" w:eastAsia="Times New Roman" w:hAnsi="Times New Roman" w:cs="Times New Roman"/>
          <w:kern w:val="0"/>
          <w:sz w:val="24"/>
          <w:szCs w:val="24"/>
          <w:lang w:eastAsia="en-GB"/>
          <w14:ligatures w14:val="none"/>
        </w:rPr>
        <w:t>osigurati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praćenje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utroška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izdatke</w:t>
      </w:r>
      <w:proofErr w:type="spellEnd"/>
      <w:r w:rsidRPr="00E50D11">
        <w:rPr>
          <w:rFonts w:ascii="Times New Roman" w:eastAsia="Times New Roman" w:hAnsi="Times New Roman" w:cs="Times New Roman"/>
          <w:kern w:val="0"/>
          <w:sz w:val="24"/>
          <w:szCs w:val="24"/>
          <w:lang w:eastAsia="en-GB"/>
          <w14:ligatures w14:val="none"/>
        </w:rPr>
        <w:t xml:space="preserve"> koji se </w:t>
      </w:r>
      <w:proofErr w:type="spellStart"/>
      <w:r w:rsidRPr="00E50D11">
        <w:rPr>
          <w:rFonts w:ascii="Times New Roman" w:eastAsia="Times New Roman" w:hAnsi="Times New Roman" w:cs="Times New Roman"/>
          <w:kern w:val="0"/>
          <w:sz w:val="24"/>
          <w:szCs w:val="24"/>
          <w:lang w:eastAsia="en-GB"/>
          <w14:ligatures w14:val="none"/>
        </w:rPr>
        <w:t>uključuju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polugodišnji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godišnji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jedinice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lokalne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područne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regionalne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samouprave</w:t>
      </w:r>
      <w:proofErr w:type="spellEnd"/>
      <w:r w:rsidRPr="00E50D11">
        <w:rPr>
          <w:rFonts w:ascii="Times New Roman" w:eastAsia="Times New Roman" w:hAnsi="Times New Roman" w:cs="Times New Roman"/>
          <w:kern w:val="0"/>
          <w:sz w:val="24"/>
          <w:szCs w:val="24"/>
          <w:lang w:eastAsia="en-GB"/>
          <w14:ligatures w14:val="none"/>
        </w:rPr>
        <w:t>.</w:t>
      </w:r>
    </w:p>
    <w:p w14:paraId="5C548625"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31AB3214" w14:textId="77777777" w:rsidR="00E50D11" w:rsidRPr="00E50D11" w:rsidRDefault="00E50D11" w:rsidP="00E50D11">
      <w:pPr>
        <w:spacing w:after="0" w:line="359" w:lineRule="exact"/>
        <w:rPr>
          <w:rFonts w:ascii="Times New Roman" w:eastAsiaTheme="minorEastAsia" w:hAnsi="Times New Roman" w:cs="Times New Roman"/>
          <w:color w:val="FF0000"/>
          <w:kern w:val="0"/>
          <w:sz w:val="20"/>
          <w:szCs w:val="20"/>
          <w:lang w:eastAsia="en-GB"/>
          <w14:ligatures w14:val="none"/>
        </w:rPr>
      </w:pPr>
    </w:p>
    <w:p w14:paraId="0FACF924" w14:textId="77777777" w:rsidR="00E50D11" w:rsidRPr="00E50D11" w:rsidRDefault="00E50D11" w:rsidP="00E50D11">
      <w:pPr>
        <w:tabs>
          <w:tab w:val="left" w:pos="1403"/>
        </w:tabs>
        <w:spacing w:after="0" w:line="240" w:lineRule="auto"/>
        <w:ind w:left="704"/>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1.1.</w:t>
      </w:r>
      <w:r w:rsidRPr="00E50D11">
        <w:rPr>
          <w:rFonts w:ascii="Times New Roman" w:eastAsiaTheme="minorEastAsia" w:hAnsi="Times New Roman" w:cs="Times New Roman"/>
          <w:kern w:val="0"/>
          <w:sz w:val="20"/>
          <w:szCs w:val="20"/>
          <w:lang w:eastAsia="en-GB"/>
          <w14:ligatures w14:val="none"/>
        </w:rPr>
        <w:tab/>
      </w:r>
      <w:r w:rsidRPr="00E50D11">
        <w:rPr>
          <w:rFonts w:ascii="Times New Roman" w:eastAsia="Times New Roman" w:hAnsi="Times New Roman" w:cs="Times New Roman"/>
          <w:b/>
          <w:bCs/>
          <w:kern w:val="0"/>
          <w:sz w:val="23"/>
          <w:szCs w:val="23"/>
          <w:lang w:eastAsia="en-GB"/>
          <w14:ligatures w14:val="none"/>
        </w:rPr>
        <w:t>PRIHODI</w:t>
      </w:r>
    </w:p>
    <w:p w14:paraId="79DEA5AD"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6D86E89D" w14:textId="77777777" w:rsidR="00E50D11" w:rsidRPr="00E50D11" w:rsidRDefault="00E50D11" w:rsidP="00E50D11">
      <w:pPr>
        <w:spacing w:after="0" w:line="240" w:lineRule="auto"/>
        <w:jc w:val="both"/>
        <w:rPr>
          <w:rFonts w:ascii="Times New Roman" w:eastAsia="Times New Roman" w:hAnsi="Times New Roman" w:cs="Times New Roman"/>
          <w:b/>
          <w:bCs/>
          <w:color w:val="000080"/>
          <w:kern w:val="0"/>
          <w:sz w:val="24"/>
          <w:szCs w:val="24"/>
          <w:lang w:val="en-US"/>
          <w14:ligatures w14:val="none"/>
        </w:rPr>
      </w:pPr>
      <w:proofErr w:type="spellStart"/>
      <w:r w:rsidRPr="00E50D11">
        <w:rPr>
          <w:rFonts w:ascii="Times New Roman" w:eastAsia="Times New Roman" w:hAnsi="Times New Roman" w:cs="Times New Roman"/>
          <w:kern w:val="0"/>
          <w:sz w:val="24"/>
          <w:szCs w:val="24"/>
          <w:lang w:eastAsia="en-GB"/>
          <w14:ligatures w14:val="none"/>
        </w:rPr>
        <w:t>Ukupno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od 01.01-31.12.2025.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eastAsia="Times New Roman" w:hAnsi="Times New Roman" w:cs="Times New Roman"/>
          <w:bCs/>
          <w:kern w:val="0"/>
          <w:sz w:val="24"/>
          <w:szCs w:val="24"/>
          <w:lang w:val="en-US"/>
          <w14:ligatures w14:val="none"/>
        </w:rPr>
        <w:t>4.736.466,48</w:t>
      </w:r>
      <w:r w:rsidRPr="00E50D11">
        <w:rPr>
          <w:rFonts w:ascii="Times New Roman" w:eastAsia="Times New Roman" w:hAnsi="Times New Roman" w:cs="Times New Roman"/>
          <w:b/>
          <w:bCs/>
          <w:kern w:val="0"/>
          <w:sz w:val="24"/>
          <w:szCs w:val="24"/>
          <w:lang w:val="en-US"/>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za 11,54 %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ukupno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Općina Privlaka </w:t>
      </w:r>
      <w:proofErr w:type="spellStart"/>
      <w:r w:rsidRPr="00E50D11">
        <w:rPr>
          <w:rFonts w:ascii="Times New Roman" w:eastAsia="Times New Roman" w:hAnsi="Times New Roman" w:cs="Times New Roman"/>
          <w:kern w:val="0"/>
          <w:sz w:val="24"/>
          <w:szCs w:val="24"/>
          <w:lang w:eastAsia="en-GB"/>
          <w14:ligatures w14:val="none"/>
        </w:rPr>
        <w:t>ostvarila</w:t>
      </w:r>
      <w:proofErr w:type="spellEnd"/>
      <w:r w:rsidRPr="00E50D11">
        <w:rPr>
          <w:rFonts w:ascii="Times New Roman" w:eastAsia="Times New Roman" w:hAnsi="Times New Roman" w:cs="Times New Roman"/>
          <w:kern w:val="0"/>
          <w:sz w:val="24"/>
          <w:szCs w:val="24"/>
          <w:lang w:eastAsia="en-GB"/>
          <w14:ligatures w14:val="none"/>
        </w:rPr>
        <w:t xml:space="preserve"> 4.642.445,51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ostvario</w:t>
      </w:r>
      <w:proofErr w:type="spellEnd"/>
      <w:r w:rsidRPr="00E50D11">
        <w:rPr>
          <w:rFonts w:ascii="Times New Roman" w:eastAsia="Times New Roman" w:hAnsi="Times New Roman" w:cs="Times New Roman"/>
          <w:kern w:val="0"/>
          <w:sz w:val="24"/>
          <w:szCs w:val="24"/>
          <w:lang w:eastAsia="en-GB"/>
          <w14:ligatures w14:val="none"/>
        </w:rPr>
        <w:t xml:space="preserve"> 94.020,97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izuzetih</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uplate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proračun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w:t>
      </w:r>
    </w:p>
    <w:p w14:paraId="6B96B828"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1023D0BE" w14:textId="77777777" w:rsidR="00E50D11" w:rsidRPr="00E50D11" w:rsidRDefault="00E50D11" w:rsidP="00E50D11">
      <w:pPr>
        <w:spacing w:after="0" w:line="354" w:lineRule="exact"/>
        <w:rPr>
          <w:rFonts w:ascii="Times New Roman" w:eastAsiaTheme="minorEastAsia" w:hAnsi="Times New Roman" w:cs="Times New Roman"/>
          <w:kern w:val="0"/>
          <w:sz w:val="20"/>
          <w:szCs w:val="20"/>
          <w:lang w:eastAsia="en-GB"/>
          <w14:ligatures w14:val="none"/>
        </w:rPr>
      </w:pPr>
    </w:p>
    <w:p w14:paraId="490BC664"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Tablica</w:t>
      </w:r>
      <w:proofErr w:type="spellEnd"/>
      <w:r w:rsidRPr="00E50D11">
        <w:rPr>
          <w:rFonts w:ascii="Times New Roman" w:eastAsia="Times New Roman" w:hAnsi="Times New Roman" w:cs="Times New Roman"/>
          <w:b/>
          <w:bCs/>
          <w:kern w:val="0"/>
          <w:sz w:val="24"/>
          <w:szCs w:val="24"/>
          <w:lang w:eastAsia="en-GB"/>
          <w14:ligatures w14:val="none"/>
        </w:rPr>
        <w:t xml:space="preserve"> 1.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razreda</w:t>
      </w:r>
      <w:proofErr w:type="spellEnd"/>
    </w:p>
    <w:p w14:paraId="63C6BB19" w14:textId="77777777" w:rsidR="00E50D11" w:rsidRPr="00E50D11" w:rsidRDefault="00E50D11" w:rsidP="00E50D11">
      <w:pPr>
        <w:spacing w:after="0" w:line="267" w:lineRule="exact"/>
        <w:rPr>
          <w:rFonts w:ascii="Times New Roman" w:eastAsiaTheme="minorEastAsia" w:hAnsi="Times New Roman" w:cs="Times New Roman"/>
          <w:kern w:val="0"/>
          <w:sz w:val="20"/>
          <w:szCs w:val="20"/>
          <w:lang w:eastAsia="en-GB"/>
          <w14:ligatures w14:val="none"/>
        </w:rPr>
      </w:pPr>
    </w:p>
    <w:tbl>
      <w:tblPr>
        <w:tblW w:w="9080" w:type="dxa"/>
        <w:tblInd w:w="14" w:type="dxa"/>
        <w:tblLayout w:type="fixed"/>
        <w:tblCellMar>
          <w:left w:w="0" w:type="dxa"/>
          <w:right w:w="0" w:type="dxa"/>
        </w:tblCellMar>
        <w:tblLook w:val="04A0" w:firstRow="1" w:lastRow="0" w:firstColumn="1" w:lastColumn="0" w:noHBand="0" w:noVBand="1"/>
      </w:tblPr>
      <w:tblGrid>
        <w:gridCol w:w="1520"/>
        <w:gridCol w:w="1660"/>
        <w:gridCol w:w="1780"/>
        <w:gridCol w:w="1780"/>
        <w:gridCol w:w="1120"/>
        <w:gridCol w:w="1220"/>
      </w:tblGrid>
      <w:tr w:rsidR="00E50D11" w:rsidRPr="00E50D11" w14:paraId="612B1E70" w14:textId="77777777" w:rsidTr="00E0754D">
        <w:trPr>
          <w:trHeight w:val="239"/>
        </w:trPr>
        <w:tc>
          <w:tcPr>
            <w:tcW w:w="1520" w:type="dxa"/>
            <w:tcBorders>
              <w:top w:val="single" w:sz="8" w:space="0" w:color="auto"/>
              <w:left w:val="single" w:sz="8" w:space="0" w:color="auto"/>
              <w:right w:val="single" w:sz="8" w:space="0" w:color="auto"/>
            </w:tcBorders>
            <w:vAlign w:val="bottom"/>
          </w:tcPr>
          <w:p w14:paraId="5A04A6F1"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Prihodi</w:t>
            </w:r>
            <w:proofErr w:type="spellEnd"/>
          </w:p>
        </w:tc>
        <w:tc>
          <w:tcPr>
            <w:tcW w:w="1660" w:type="dxa"/>
            <w:tcBorders>
              <w:top w:val="single" w:sz="8" w:space="0" w:color="auto"/>
              <w:right w:val="single" w:sz="8" w:space="0" w:color="auto"/>
            </w:tcBorders>
            <w:vAlign w:val="bottom"/>
          </w:tcPr>
          <w:p w14:paraId="7F8544DD" w14:textId="77777777" w:rsidR="00E50D11" w:rsidRPr="00E50D11" w:rsidRDefault="00E50D11" w:rsidP="00E50D11">
            <w:pPr>
              <w:spacing w:after="0" w:line="240" w:lineRule="auto"/>
              <w:ind w:left="36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Ostvarenje</w:t>
            </w:r>
            <w:proofErr w:type="spellEnd"/>
          </w:p>
        </w:tc>
        <w:tc>
          <w:tcPr>
            <w:tcW w:w="1780" w:type="dxa"/>
            <w:tcBorders>
              <w:top w:val="single" w:sz="8" w:space="0" w:color="auto"/>
              <w:right w:val="single" w:sz="8" w:space="0" w:color="auto"/>
            </w:tcBorders>
            <w:vAlign w:val="bottom"/>
          </w:tcPr>
          <w:p w14:paraId="36AFBFE8" w14:textId="77777777" w:rsidR="00E50D11" w:rsidRPr="00E50D11" w:rsidRDefault="00E50D11" w:rsidP="00E50D11">
            <w:pPr>
              <w:spacing w:after="0" w:line="240" w:lineRule="auto"/>
              <w:ind w:left="68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Plan</w:t>
            </w:r>
          </w:p>
        </w:tc>
        <w:tc>
          <w:tcPr>
            <w:tcW w:w="1780" w:type="dxa"/>
            <w:tcBorders>
              <w:top w:val="single" w:sz="8" w:space="0" w:color="auto"/>
              <w:right w:val="single" w:sz="8" w:space="0" w:color="auto"/>
            </w:tcBorders>
            <w:vAlign w:val="bottom"/>
          </w:tcPr>
          <w:p w14:paraId="0F61F73C" w14:textId="77777777" w:rsidR="00E50D11" w:rsidRPr="00E50D11" w:rsidRDefault="00E50D11" w:rsidP="00E50D11">
            <w:pPr>
              <w:spacing w:after="0" w:line="240" w:lineRule="auto"/>
              <w:ind w:left="4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Ostvarenje</w:t>
            </w:r>
            <w:proofErr w:type="spellEnd"/>
          </w:p>
        </w:tc>
        <w:tc>
          <w:tcPr>
            <w:tcW w:w="1120" w:type="dxa"/>
            <w:tcBorders>
              <w:top w:val="single" w:sz="8" w:space="0" w:color="auto"/>
              <w:right w:val="single" w:sz="8" w:space="0" w:color="auto"/>
            </w:tcBorders>
            <w:vAlign w:val="bottom"/>
          </w:tcPr>
          <w:p w14:paraId="3C566501"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Indeks</w:t>
            </w:r>
            <w:proofErr w:type="spellEnd"/>
            <w:r w:rsidRPr="00E50D11">
              <w:rPr>
                <w:rFonts w:ascii="Times New Roman" w:eastAsia="Times New Roman" w:hAnsi="Times New Roman" w:cs="Times New Roman"/>
                <w:b/>
                <w:bCs/>
                <w:i/>
                <w:iCs/>
                <w:kern w:val="0"/>
                <w:sz w:val="20"/>
                <w:szCs w:val="20"/>
                <w:lang w:eastAsia="en-GB"/>
                <w14:ligatures w14:val="none"/>
              </w:rPr>
              <w:t xml:space="preserve"> </w:t>
            </w:r>
            <w:proofErr w:type="spellStart"/>
            <w:r w:rsidRPr="00E50D11">
              <w:rPr>
                <w:rFonts w:ascii="Times New Roman" w:eastAsia="Times New Roman" w:hAnsi="Times New Roman" w:cs="Times New Roman"/>
                <w:b/>
                <w:bCs/>
                <w:i/>
                <w:iCs/>
                <w:kern w:val="0"/>
                <w:sz w:val="20"/>
                <w:szCs w:val="20"/>
                <w:lang w:eastAsia="en-GB"/>
                <w14:ligatures w14:val="none"/>
              </w:rPr>
              <w:t>izv</w:t>
            </w:r>
            <w:proofErr w:type="spellEnd"/>
            <w:r w:rsidRPr="00E50D11">
              <w:rPr>
                <w:rFonts w:ascii="Times New Roman" w:eastAsia="Times New Roman" w:hAnsi="Times New Roman" w:cs="Times New Roman"/>
                <w:b/>
                <w:bCs/>
                <w:i/>
                <w:iCs/>
                <w:kern w:val="0"/>
                <w:sz w:val="20"/>
                <w:szCs w:val="20"/>
                <w:lang w:eastAsia="en-GB"/>
                <w14:ligatures w14:val="none"/>
              </w:rPr>
              <w:t>.</w:t>
            </w:r>
          </w:p>
        </w:tc>
        <w:tc>
          <w:tcPr>
            <w:tcW w:w="1220" w:type="dxa"/>
            <w:tcBorders>
              <w:top w:val="single" w:sz="8" w:space="0" w:color="auto"/>
              <w:right w:val="single" w:sz="8" w:space="0" w:color="auto"/>
            </w:tcBorders>
            <w:vAlign w:val="bottom"/>
          </w:tcPr>
          <w:p w14:paraId="596DB7A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Indeks</w:t>
            </w:r>
            <w:proofErr w:type="spellEnd"/>
          </w:p>
        </w:tc>
      </w:tr>
      <w:tr w:rsidR="00E50D11" w:rsidRPr="00E50D11" w14:paraId="4FD448BD" w14:textId="77777777" w:rsidTr="00E0754D">
        <w:trPr>
          <w:trHeight w:val="230"/>
        </w:trPr>
        <w:tc>
          <w:tcPr>
            <w:tcW w:w="1520" w:type="dxa"/>
            <w:tcBorders>
              <w:left w:val="single" w:sz="8" w:space="0" w:color="auto"/>
              <w:right w:val="single" w:sz="8" w:space="0" w:color="auto"/>
            </w:tcBorders>
            <w:vAlign w:val="bottom"/>
          </w:tcPr>
          <w:p w14:paraId="4E3BA54C"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660" w:type="dxa"/>
            <w:tcBorders>
              <w:right w:val="single" w:sz="8" w:space="0" w:color="auto"/>
            </w:tcBorders>
            <w:vAlign w:val="bottom"/>
          </w:tcPr>
          <w:p w14:paraId="6141430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2024.</w:t>
            </w:r>
          </w:p>
        </w:tc>
        <w:tc>
          <w:tcPr>
            <w:tcW w:w="1780" w:type="dxa"/>
            <w:tcBorders>
              <w:right w:val="single" w:sz="8" w:space="0" w:color="auto"/>
            </w:tcBorders>
            <w:vAlign w:val="bottom"/>
          </w:tcPr>
          <w:p w14:paraId="1FB63FE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2025.</w:t>
            </w:r>
          </w:p>
        </w:tc>
        <w:tc>
          <w:tcPr>
            <w:tcW w:w="1780" w:type="dxa"/>
            <w:tcBorders>
              <w:right w:val="single" w:sz="8" w:space="0" w:color="auto"/>
            </w:tcBorders>
            <w:vAlign w:val="bottom"/>
          </w:tcPr>
          <w:p w14:paraId="2DBDAC1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7"/>
                <w:kern w:val="0"/>
                <w:sz w:val="20"/>
                <w:szCs w:val="20"/>
                <w:lang w:eastAsia="en-GB"/>
                <w14:ligatures w14:val="none"/>
              </w:rPr>
              <w:t>2025.</w:t>
            </w:r>
          </w:p>
        </w:tc>
        <w:tc>
          <w:tcPr>
            <w:tcW w:w="1120" w:type="dxa"/>
            <w:tcBorders>
              <w:right w:val="single" w:sz="8" w:space="0" w:color="auto"/>
            </w:tcBorders>
            <w:vAlign w:val="bottom"/>
          </w:tcPr>
          <w:p w14:paraId="6080239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2025./2024.</w:t>
            </w:r>
          </w:p>
        </w:tc>
        <w:tc>
          <w:tcPr>
            <w:tcW w:w="1220" w:type="dxa"/>
            <w:tcBorders>
              <w:right w:val="single" w:sz="8" w:space="0" w:color="auto"/>
            </w:tcBorders>
            <w:vAlign w:val="bottom"/>
          </w:tcPr>
          <w:p w14:paraId="2EE2DA0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Ost.</w:t>
            </w:r>
            <w:proofErr w:type="gramStart"/>
            <w:r w:rsidRPr="00E50D11">
              <w:rPr>
                <w:rFonts w:ascii="Times New Roman" w:eastAsia="Times New Roman" w:hAnsi="Times New Roman" w:cs="Times New Roman"/>
                <w:b/>
                <w:bCs/>
                <w:i/>
                <w:iCs/>
                <w:kern w:val="0"/>
                <w:sz w:val="20"/>
                <w:szCs w:val="20"/>
                <w:lang w:eastAsia="en-GB"/>
                <w14:ligatures w14:val="none"/>
              </w:rPr>
              <w:t>2025./</w:t>
            </w:r>
            <w:proofErr w:type="gramEnd"/>
          </w:p>
        </w:tc>
      </w:tr>
      <w:tr w:rsidR="00E50D11" w:rsidRPr="00E50D11" w14:paraId="70813917" w14:textId="77777777" w:rsidTr="00E0754D">
        <w:trPr>
          <w:trHeight w:val="231"/>
        </w:trPr>
        <w:tc>
          <w:tcPr>
            <w:tcW w:w="1520" w:type="dxa"/>
            <w:tcBorders>
              <w:left w:val="single" w:sz="8" w:space="0" w:color="auto"/>
              <w:bottom w:val="single" w:sz="8" w:space="0" w:color="auto"/>
              <w:right w:val="single" w:sz="8" w:space="0" w:color="auto"/>
            </w:tcBorders>
            <w:vAlign w:val="bottom"/>
          </w:tcPr>
          <w:p w14:paraId="1DF76BF4"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660" w:type="dxa"/>
            <w:tcBorders>
              <w:bottom w:val="single" w:sz="8" w:space="0" w:color="auto"/>
              <w:right w:val="single" w:sz="8" w:space="0" w:color="auto"/>
            </w:tcBorders>
            <w:vAlign w:val="bottom"/>
          </w:tcPr>
          <w:p w14:paraId="37F53BB2"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80" w:type="dxa"/>
            <w:tcBorders>
              <w:bottom w:val="single" w:sz="8" w:space="0" w:color="auto"/>
              <w:right w:val="single" w:sz="8" w:space="0" w:color="auto"/>
            </w:tcBorders>
            <w:vAlign w:val="bottom"/>
          </w:tcPr>
          <w:p w14:paraId="55FFDD2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80" w:type="dxa"/>
            <w:tcBorders>
              <w:bottom w:val="single" w:sz="8" w:space="0" w:color="auto"/>
              <w:right w:val="single" w:sz="8" w:space="0" w:color="auto"/>
            </w:tcBorders>
            <w:vAlign w:val="bottom"/>
          </w:tcPr>
          <w:p w14:paraId="53D3F191"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120" w:type="dxa"/>
            <w:tcBorders>
              <w:bottom w:val="single" w:sz="8" w:space="0" w:color="auto"/>
              <w:right w:val="single" w:sz="8" w:space="0" w:color="auto"/>
            </w:tcBorders>
            <w:vAlign w:val="bottom"/>
          </w:tcPr>
          <w:p w14:paraId="04E71DB3"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20" w:type="dxa"/>
            <w:tcBorders>
              <w:bottom w:val="single" w:sz="8" w:space="0" w:color="auto"/>
              <w:right w:val="single" w:sz="8" w:space="0" w:color="auto"/>
            </w:tcBorders>
            <w:vAlign w:val="bottom"/>
          </w:tcPr>
          <w:p w14:paraId="316AFD3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8"/>
                <w:kern w:val="0"/>
                <w:sz w:val="20"/>
                <w:szCs w:val="20"/>
                <w:lang w:eastAsia="en-GB"/>
                <w14:ligatures w14:val="none"/>
              </w:rPr>
              <w:t>Plan 2025.</w:t>
            </w:r>
          </w:p>
        </w:tc>
      </w:tr>
      <w:tr w:rsidR="00E50D11" w:rsidRPr="00E50D11" w14:paraId="6D9DF0F4" w14:textId="77777777" w:rsidTr="00E0754D">
        <w:trPr>
          <w:trHeight w:val="215"/>
        </w:trPr>
        <w:tc>
          <w:tcPr>
            <w:tcW w:w="1520" w:type="dxa"/>
            <w:tcBorders>
              <w:left w:val="single" w:sz="8" w:space="0" w:color="auto"/>
              <w:right w:val="single" w:sz="8" w:space="0" w:color="auto"/>
            </w:tcBorders>
            <w:vAlign w:val="bottom"/>
          </w:tcPr>
          <w:p w14:paraId="287808D7" w14:textId="77777777" w:rsidR="00E50D11" w:rsidRPr="00E50D11" w:rsidRDefault="00E50D11" w:rsidP="00E50D11">
            <w:pPr>
              <w:spacing w:after="0" w:line="21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0"/>
                <w:szCs w:val="20"/>
                <w:lang w:eastAsia="en-GB"/>
                <w14:ligatures w14:val="none"/>
              </w:rPr>
              <w:t>Prihodi</w:t>
            </w:r>
            <w:proofErr w:type="spellEnd"/>
          </w:p>
        </w:tc>
        <w:tc>
          <w:tcPr>
            <w:tcW w:w="1660" w:type="dxa"/>
            <w:tcBorders>
              <w:right w:val="single" w:sz="8" w:space="0" w:color="auto"/>
            </w:tcBorders>
          </w:tcPr>
          <w:p w14:paraId="1FF7DFB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80" w:type="dxa"/>
            <w:tcBorders>
              <w:right w:val="single" w:sz="8" w:space="0" w:color="auto"/>
            </w:tcBorders>
            <w:vAlign w:val="bottom"/>
          </w:tcPr>
          <w:p w14:paraId="034E77DB"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80" w:type="dxa"/>
            <w:tcBorders>
              <w:right w:val="single" w:sz="8" w:space="0" w:color="auto"/>
            </w:tcBorders>
            <w:vAlign w:val="bottom"/>
          </w:tcPr>
          <w:p w14:paraId="7458B02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20" w:type="dxa"/>
            <w:tcBorders>
              <w:right w:val="single" w:sz="8" w:space="0" w:color="auto"/>
            </w:tcBorders>
            <w:vAlign w:val="bottom"/>
          </w:tcPr>
          <w:p w14:paraId="096A865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20" w:type="dxa"/>
            <w:tcBorders>
              <w:right w:val="single" w:sz="8" w:space="0" w:color="auto"/>
            </w:tcBorders>
            <w:vAlign w:val="bottom"/>
          </w:tcPr>
          <w:p w14:paraId="56B15F3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694FA0DD" w14:textId="77777777" w:rsidTr="00E0754D">
        <w:trPr>
          <w:trHeight w:val="230"/>
        </w:trPr>
        <w:tc>
          <w:tcPr>
            <w:tcW w:w="1520" w:type="dxa"/>
            <w:tcBorders>
              <w:left w:val="single" w:sz="8" w:space="0" w:color="auto"/>
              <w:right w:val="single" w:sz="8" w:space="0" w:color="auto"/>
            </w:tcBorders>
            <w:vAlign w:val="bottom"/>
          </w:tcPr>
          <w:p w14:paraId="5F31C124"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0"/>
                <w:szCs w:val="20"/>
                <w:lang w:eastAsia="en-GB"/>
                <w14:ligatures w14:val="none"/>
              </w:rPr>
              <w:t>poslovanja</w:t>
            </w:r>
            <w:proofErr w:type="spellEnd"/>
          </w:p>
        </w:tc>
        <w:tc>
          <w:tcPr>
            <w:tcW w:w="1660" w:type="dxa"/>
            <w:tcBorders>
              <w:right w:val="single" w:sz="8" w:space="0" w:color="auto"/>
            </w:tcBorders>
          </w:tcPr>
          <w:p w14:paraId="12CB6FB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4.207.617,61</w:t>
            </w:r>
          </w:p>
        </w:tc>
        <w:tc>
          <w:tcPr>
            <w:tcW w:w="1780" w:type="dxa"/>
            <w:tcBorders>
              <w:right w:val="single" w:sz="8" w:space="0" w:color="auto"/>
            </w:tcBorders>
            <w:vAlign w:val="bottom"/>
          </w:tcPr>
          <w:p w14:paraId="2188F5E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6.963.618,35</w:t>
            </w:r>
          </w:p>
        </w:tc>
        <w:tc>
          <w:tcPr>
            <w:tcW w:w="1780" w:type="dxa"/>
            <w:tcBorders>
              <w:right w:val="single" w:sz="8" w:space="0" w:color="auto"/>
            </w:tcBorders>
            <w:vAlign w:val="bottom"/>
          </w:tcPr>
          <w:p w14:paraId="1E4E6A8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4.714.978,60</w:t>
            </w:r>
          </w:p>
        </w:tc>
        <w:tc>
          <w:tcPr>
            <w:tcW w:w="1120" w:type="dxa"/>
            <w:tcBorders>
              <w:right w:val="single" w:sz="8" w:space="0" w:color="auto"/>
            </w:tcBorders>
            <w:vAlign w:val="bottom"/>
          </w:tcPr>
          <w:p w14:paraId="415954B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112,06</w:t>
            </w:r>
          </w:p>
        </w:tc>
        <w:tc>
          <w:tcPr>
            <w:tcW w:w="1220" w:type="dxa"/>
            <w:tcBorders>
              <w:right w:val="single" w:sz="8" w:space="0" w:color="auto"/>
            </w:tcBorders>
            <w:vAlign w:val="bottom"/>
          </w:tcPr>
          <w:p w14:paraId="1B13FFF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67,71</w:t>
            </w:r>
          </w:p>
        </w:tc>
      </w:tr>
      <w:tr w:rsidR="00E50D11" w:rsidRPr="00E50D11" w14:paraId="1086E93E" w14:textId="77777777" w:rsidTr="00E0754D">
        <w:trPr>
          <w:trHeight w:val="236"/>
        </w:trPr>
        <w:tc>
          <w:tcPr>
            <w:tcW w:w="1520" w:type="dxa"/>
            <w:tcBorders>
              <w:left w:val="single" w:sz="8" w:space="0" w:color="auto"/>
              <w:bottom w:val="single" w:sz="8" w:space="0" w:color="auto"/>
              <w:right w:val="single" w:sz="8" w:space="0" w:color="auto"/>
            </w:tcBorders>
            <w:vAlign w:val="bottom"/>
          </w:tcPr>
          <w:p w14:paraId="2EDB1AF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660" w:type="dxa"/>
            <w:tcBorders>
              <w:bottom w:val="single" w:sz="8" w:space="0" w:color="auto"/>
              <w:right w:val="single" w:sz="8" w:space="0" w:color="auto"/>
            </w:tcBorders>
          </w:tcPr>
          <w:p w14:paraId="26A6906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80" w:type="dxa"/>
            <w:tcBorders>
              <w:bottom w:val="single" w:sz="8" w:space="0" w:color="auto"/>
              <w:right w:val="single" w:sz="8" w:space="0" w:color="auto"/>
            </w:tcBorders>
            <w:vAlign w:val="bottom"/>
          </w:tcPr>
          <w:p w14:paraId="5EFDD5D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80" w:type="dxa"/>
            <w:tcBorders>
              <w:bottom w:val="single" w:sz="8" w:space="0" w:color="auto"/>
              <w:right w:val="single" w:sz="8" w:space="0" w:color="auto"/>
            </w:tcBorders>
            <w:vAlign w:val="bottom"/>
          </w:tcPr>
          <w:p w14:paraId="4B019BE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20" w:type="dxa"/>
            <w:tcBorders>
              <w:bottom w:val="single" w:sz="8" w:space="0" w:color="auto"/>
              <w:right w:val="single" w:sz="8" w:space="0" w:color="auto"/>
            </w:tcBorders>
            <w:vAlign w:val="bottom"/>
          </w:tcPr>
          <w:p w14:paraId="17C7D8D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20" w:type="dxa"/>
            <w:tcBorders>
              <w:bottom w:val="single" w:sz="8" w:space="0" w:color="auto"/>
              <w:right w:val="single" w:sz="8" w:space="0" w:color="auto"/>
            </w:tcBorders>
            <w:vAlign w:val="bottom"/>
          </w:tcPr>
          <w:p w14:paraId="68D6B91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00BE5475" w14:textId="77777777" w:rsidTr="00E0754D">
        <w:trPr>
          <w:trHeight w:val="214"/>
        </w:trPr>
        <w:tc>
          <w:tcPr>
            <w:tcW w:w="1520" w:type="dxa"/>
            <w:tcBorders>
              <w:left w:val="single" w:sz="8" w:space="0" w:color="auto"/>
              <w:right w:val="single" w:sz="8" w:space="0" w:color="auto"/>
            </w:tcBorders>
            <w:vAlign w:val="bottom"/>
          </w:tcPr>
          <w:p w14:paraId="22AEB31C" w14:textId="77777777" w:rsidR="00E50D11" w:rsidRPr="00E50D11" w:rsidRDefault="00E50D11" w:rsidP="00E50D11">
            <w:pPr>
              <w:spacing w:after="0" w:line="21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0"/>
                <w:szCs w:val="20"/>
                <w:lang w:eastAsia="en-GB"/>
                <w14:ligatures w14:val="none"/>
              </w:rPr>
              <w:t>Prihodi</w:t>
            </w:r>
            <w:proofErr w:type="spellEnd"/>
            <w:r w:rsidRPr="00E50D11">
              <w:rPr>
                <w:rFonts w:ascii="Times New Roman" w:eastAsia="Times New Roman" w:hAnsi="Times New Roman" w:cs="Times New Roman"/>
                <w:kern w:val="0"/>
                <w:sz w:val="20"/>
                <w:szCs w:val="20"/>
                <w:lang w:eastAsia="en-GB"/>
                <w14:ligatures w14:val="none"/>
              </w:rPr>
              <w:t xml:space="preserve"> od</w:t>
            </w:r>
          </w:p>
        </w:tc>
        <w:tc>
          <w:tcPr>
            <w:tcW w:w="1660" w:type="dxa"/>
            <w:tcBorders>
              <w:right w:val="single" w:sz="8" w:space="0" w:color="auto"/>
            </w:tcBorders>
          </w:tcPr>
          <w:p w14:paraId="231A0CD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80" w:type="dxa"/>
            <w:tcBorders>
              <w:right w:val="single" w:sz="8" w:space="0" w:color="auto"/>
            </w:tcBorders>
            <w:vAlign w:val="bottom"/>
          </w:tcPr>
          <w:p w14:paraId="396C765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80" w:type="dxa"/>
            <w:tcBorders>
              <w:right w:val="single" w:sz="8" w:space="0" w:color="auto"/>
            </w:tcBorders>
            <w:vAlign w:val="bottom"/>
          </w:tcPr>
          <w:p w14:paraId="1105C633"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20" w:type="dxa"/>
            <w:tcBorders>
              <w:right w:val="single" w:sz="8" w:space="0" w:color="auto"/>
            </w:tcBorders>
            <w:vAlign w:val="bottom"/>
          </w:tcPr>
          <w:p w14:paraId="2591420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20" w:type="dxa"/>
            <w:tcBorders>
              <w:right w:val="single" w:sz="8" w:space="0" w:color="auto"/>
            </w:tcBorders>
            <w:vAlign w:val="bottom"/>
          </w:tcPr>
          <w:p w14:paraId="509F0CE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51FF1136" w14:textId="77777777" w:rsidTr="00E0754D">
        <w:trPr>
          <w:trHeight w:val="230"/>
        </w:trPr>
        <w:tc>
          <w:tcPr>
            <w:tcW w:w="1520" w:type="dxa"/>
            <w:tcBorders>
              <w:left w:val="single" w:sz="8" w:space="0" w:color="auto"/>
              <w:right w:val="single" w:sz="8" w:space="0" w:color="auto"/>
            </w:tcBorders>
            <w:vAlign w:val="bottom"/>
          </w:tcPr>
          <w:p w14:paraId="20BAC6E0"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0"/>
                <w:szCs w:val="20"/>
                <w:lang w:eastAsia="en-GB"/>
                <w14:ligatures w14:val="none"/>
              </w:rPr>
              <w:t>prodaje</w:t>
            </w:r>
            <w:proofErr w:type="spellEnd"/>
            <w:r w:rsidRPr="00E50D11">
              <w:rPr>
                <w:rFonts w:ascii="Times New Roman" w:eastAsia="Times New Roman" w:hAnsi="Times New Roman" w:cs="Times New Roman"/>
                <w:kern w:val="0"/>
                <w:sz w:val="20"/>
                <w:szCs w:val="20"/>
                <w:lang w:eastAsia="en-GB"/>
                <w14:ligatures w14:val="none"/>
              </w:rPr>
              <w:t xml:space="preserve"> </w:t>
            </w:r>
            <w:proofErr w:type="spellStart"/>
            <w:r w:rsidRPr="00E50D11">
              <w:rPr>
                <w:rFonts w:ascii="Times New Roman" w:eastAsia="Times New Roman" w:hAnsi="Times New Roman" w:cs="Times New Roman"/>
                <w:kern w:val="0"/>
                <w:sz w:val="20"/>
                <w:szCs w:val="20"/>
                <w:lang w:eastAsia="en-GB"/>
                <w14:ligatures w14:val="none"/>
              </w:rPr>
              <w:t>nefin</w:t>
            </w:r>
            <w:proofErr w:type="spellEnd"/>
            <w:r w:rsidRPr="00E50D11">
              <w:rPr>
                <w:rFonts w:ascii="Times New Roman" w:eastAsia="Times New Roman" w:hAnsi="Times New Roman" w:cs="Times New Roman"/>
                <w:kern w:val="0"/>
                <w:sz w:val="20"/>
                <w:szCs w:val="20"/>
                <w:lang w:eastAsia="en-GB"/>
                <w14:ligatures w14:val="none"/>
              </w:rPr>
              <w:t>.</w:t>
            </w:r>
          </w:p>
        </w:tc>
        <w:tc>
          <w:tcPr>
            <w:tcW w:w="1660" w:type="dxa"/>
            <w:tcBorders>
              <w:right w:val="single" w:sz="8" w:space="0" w:color="auto"/>
            </w:tcBorders>
          </w:tcPr>
          <w:p w14:paraId="386C45F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38.669,88</w:t>
            </w:r>
          </w:p>
        </w:tc>
        <w:tc>
          <w:tcPr>
            <w:tcW w:w="1780" w:type="dxa"/>
            <w:tcBorders>
              <w:right w:val="single" w:sz="8" w:space="0" w:color="auto"/>
            </w:tcBorders>
            <w:vAlign w:val="bottom"/>
          </w:tcPr>
          <w:p w14:paraId="2CC4B16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60.000,00</w:t>
            </w:r>
          </w:p>
        </w:tc>
        <w:tc>
          <w:tcPr>
            <w:tcW w:w="1780" w:type="dxa"/>
            <w:tcBorders>
              <w:right w:val="single" w:sz="8" w:space="0" w:color="auto"/>
            </w:tcBorders>
            <w:vAlign w:val="bottom"/>
          </w:tcPr>
          <w:p w14:paraId="10D6225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21.487,88</w:t>
            </w:r>
          </w:p>
        </w:tc>
        <w:tc>
          <w:tcPr>
            <w:tcW w:w="1120" w:type="dxa"/>
            <w:tcBorders>
              <w:right w:val="single" w:sz="8" w:space="0" w:color="auto"/>
            </w:tcBorders>
            <w:vAlign w:val="bottom"/>
          </w:tcPr>
          <w:p w14:paraId="01F05BB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55,57</w:t>
            </w:r>
          </w:p>
        </w:tc>
        <w:tc>
          <w:tcPr>
            <w:tcW w:w="1220" w:type="dxa"/>
            <w:tcBorders>
              <w:right w:val="single" w:sz="8" w:space="0" w:color="auto"/>
            </w:tcBorders>
            <w:vAlign w:val="bottom"/>
          </w:tcPr>
          <w:p w14:paraId="7CFB5BD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35,81</w:t>
            </w:r>
          </w:p>
        </w:tc>
      </w:tr>
      <w:tr w:rsidR="00E50D11" w:rsidRPr="00E50D11" w14:paraId="145B7508" w14:textId="77777777" w:rsidTr="00E0754D">
        <w:trPr>
          <w:trHeight w:val="229"/>
        </w:trPr>
        <w:tc>
          <w:tcPr>
            <w:tcW w:w="1520" w:type="dxa"/>
            <w:tcBorders>
              <w:left w:val="single" w:sz="8" w:space="0" w:color="auto"/>
              <w:bottom w:val="single" w:sz="8" w:space="0" w:color="auto"/>
              <w:right w:val="single" w:sz="8" w:space="0" w:color="auto"/>
            </w:tcBorders>
            <w:vAlign w:val="bottom"/>
          </w:tcPr>
          <w:p w14:paraId="414427BF" w14:textId="77777777" w:rsidR="00E50D11" w:rsidRPr="00E50D11" w:rsidRDefault="00E50D11" w:rsidP="00E50D11">
            <w:pPr>
              <w:spacing w:after="0" w:line="226"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0"/>
                <w:szCs w:val="20"/>
                <w:lang w:eastAsia="en-GB"/>
                <w14:ligatures w14:val="none"/>
              </w:rPr>
              <w:t>imovine</w:t>
            </w:r>
            <w:proofErr w:type="spellEnd"/>
          </w:p>
        </w:tc>
        <w:tc>
          <w:tcPr>
            <w:tcW w:w="1660" w:type="dxa"/>
            <w:tcBorders>
              <w:bottom w:val="single" w:sz="8" w:space="0" w:color="auto"/>
              <w:right w:val="single" w:sz="8" w:space="0" w:color="auto"/>
            </w:tcBorders>
          </w:tcPr>
          <w:p w14:paraId="6EB5B02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80" w:type="dxa"/>
            <w:tcBorders>
              <w:bottom w:val="single" w:sz="8" w:space="0" w:color="auto"/>
              <w:right w:val="single" w:sz="8" w:space="0" w:color="auto"/>
            </w:tcBorders>
            <w:vAlign w:val="bottom"/>
          </w:tcPr>
          <w:p w14:paraId="4B33222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80" w:type="dxa"/>
            <w:tcBorders>
              <w:bottom w:val="single" w:sz="8" w:space="0" w:color="auto"/>
              <w:right w:val="single" w:sz="8" w:space="0" w:color="auto"/>
            </w:tcBorders>
            <w:vAlign w:val="bottom"/>
          </w:tcPr>
          <w:p w14:paraId="03B3151B"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20" w:type="dxa"/>
            <w:tcBorders>
              <w:bottom w:val="single" w:sz="8" w:space="0" w:color="auto"/>
              <w:right w:val="single" w:sz="8" w:space="0" w:color="auto"/>
            </w:tcBorders>
            <w:vAlign w:val="bottom"/>
          </w:tcPr>
          <w:p w14:paraId="083D70D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20" w:type="dxa"/>
            <w:tcBorders>
              <w:bottom w:val="single" w:sz="8" w:space="0" w:color="auto"/>
              <w:right w:val="single" w:sz="8" w:space="0" w:color="auto"/>
            </w:tcBorders>
            <w:vAlign w:val="bottom"/>
          </w:tcPr>
          <w:p w14:paraId="381EE59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31E0EA23" w14:textId="77777777" w:rsidTr="00E0754D">
        <w:trPr>
          <w:trHeight w:val="453"/>
        </w:trPr>
        <w:tc>
          <w:tcPr>
            <w:tcW w:w="1520" w:type="dxa"/>
            <w:tcBorders>
              <w:left w:val="single" w:sz="8" w:space="0" w:color="auto"/>
              <w:bottom w:val="single" w:sz="8" w:space="0" w:color="auto"/>
              <w:right w:val="single" w:sz="8" w:space="0" w:color="auto"/>
            </w:tcBorders>
            <w:vAlign w:val="bottom"/>
          </w:tcPr>
          <w:p w14:paraId="13A561D7"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0"/>
                <w:szCs w:val="20"/>
                <w:lang w:eastAsia="en-GB"/>
                <w14:ligatures w14:val="none"/>
              </w:rPr>
              <w:t>Ukupno</w:t>
            </w:r>
            <w:proofErr w:type="spellEnd"/>
          </w:p>
        </w:tc>
        <w:tc>
          <w:tcPr>
            <w:tcW w:w="1660" w:type="dxa"/>
            <w:tcBorders>
              <w:bottom w:val="single" w:sz="8" w:space="0" w:color="auto"/>
              <w:right w:val="single" w:sz="8" w:space="0" w:color="auto"/>
            </w:tcBorders>
          </w:tcPr>
          <w:p w14:paraId="4AA735D8"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p>
          <w:p w14:paraId="0BC976EA" w14:textId="77777777" w:rsidR="00E50D11" w:rsidRPr="00E50D11" w:rsidRDefault="00E50D11" w:rsidP="00E50D11">
            <w:pPr>
              <w:spacing w:after="0" w:line="240" w:lineRule="auto"/>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4.246.287,49</w:t>
            </w:r>
          </w:p>
        </w:tc>
        <w:tc>
          <w:tcPr>
            <w:tcW w:w="1780" w:type="dxa"/>
            <w:tcBorders>
              <w:bottom w:val="single" w:sz="8" w:space="0" w:color="auto"/>
              <w:right w:val="single" w:sz="8" w:space="0" w:color="auto"/>
            </w:tcBorders>
            <w:vAlign w:val="bottom"/>
          </w:tcPr>
          <w:p w14:paraId="4AE3A182"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7.023.618,35</w:t>
            </w:r>
          </w:p>
        </w:tc>
        <w:tc>
          <w:tcPr>
            <w:tcW w:w="1780" w:type="dxa"/>
            <w:tcBorders>
              <w:bottom w:val="single" w:sz="8" w:space="0" w:color="auto"/>
              <w:right w:val="single" w:sz="8" w:space="0" w:color="auto"/>
            </w:tcBorders>
            <w:vAlign w:val="bottom"/>
          </w:tcPr>
          <w:p w14:paraId="19B7E267"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4.736.466,48</w:t>
            </w:r>
          </w:p>
        </w:tc>
        <w:tc>
          <w:tcPr>
            <w:tcW w:w="1120" w:type="dxa"/>
            <w:tcBorders>
              <w:bottom w:val="single" w:sz="8" w:space="0" w:color="auto"/>
              <w:right w:val="single" w:sz="8" w:space="0" w:color="auto"/>
            </w:tcBorders>
            <w:vAlign w:val="bottom"/>
          </w:tcPr>
          <w:p w14:paraId="3E754BA8"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111,54</w:t>
            </w:r>
          </w:p>
        </w:tc>
        <w:tc>
          <w:tcPr>
            <w:tcW w:w="1220" w:type="dxa"/>
            <w:tcBorders>
              <w:bottom w:val="single" w:sz="8" w:space="0" w:color="auto"/>
              <w:right w:val="single" w:sz="8" w:space="0" w:color="auto"/>
            </w:tcBorders>
            <w:vAlign w:val="bottom"/>
          </w:tcPr>
          <w:p w14:paraId="34E43563"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67,44</w:t>
            </w:r>
          </w:p>
        </w:tc>
      </w:tr>
    </w:tbl>
    <w:p w14:paraId="1C830C05"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6A70E458"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07F4FD95"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5CB0E909"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09E8E90C"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47411E9E"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2840622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sectPr w:rsidR="00E50D11" w:rsidRPr="00E50D11" w:rsidSect="00E50D11">
          <w:pgSz w:w="11900" w:h="16838"/>
          <w:pgMar w:top="1406" w:right="1404" w:bottom="414" w:left="1416" w:header="0" w:footer="0" w:gutter="0"/>
          <w:cols w:space="720" w:equalWidth="0">
            <w:col w:w="9084"/>
          </w:cols>
        </w:sectPr>
      </w:pPr>
    </w:p>
    <w:p w14:paraId="490221F9" w14:textId="77777777" w:rsidR="00E50D11" w:rsidRPr="00E50D11" w:rsidRDefault="00E50D11" w:rsidP="00E50D11">
      <w:pPr>
        <w:spacing w:after="0" w:line="240" w:lineRule="auto"/>
        <w:ind w:left="4"/>
        <w:rPr>
          <w:rFonts w:ascii="Times New Roman" w:eastAsia="Times New Roman" w:hAnsi="Times New Roman" w:cs="Times New Roman"/>
          <w:b/>
          <w:bCs/>
          <w:kern w:val="0"/>
          <w:sz w:val="24"/>
          <w:szCs w:val="24"/>
          <w:lang w:eastAsia="en-GB"/>
          <w14:ligatures w14:val="none"/>
        </w:rPr>
      </w:pPr>
      <w:bookmarkStart w:id="2" w:name="page4"/>
      <w:bookmarkEnd w:id="2"/>
    </w:p>
    <w:p w14:paraId="71DE22F3"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Tablica</w:t>
      </w:r>
      <w:proofErr w:type="spellEnd"/>
      <w:r w:rsidRPr="00E50D11">
        <w:rPr>
          <w:rFonts w:ascii="Times New Roman" w:eastAsia="Times New Roman" w:hAnsi="Times New Roman" w:cs="Times New Roman"/>
          <w:b/>
          <w:bCs/>
          <w:kern w:val="0"/>
          <w:sz w:val="24"/>
          <w:szCs w:val="24"/>
          <w:lang w:eastAsia="en-GB"/>
          <w14:ligatures w14:val="none"/>
        </w:rPr>
        <w:t xml:space="preserve"> 2.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izvorima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p>
    <w:p w14:paraId="71EFA7C8" w14:textId="77777777" w:rsidR="00E50D11" w:rsidRPr="00E50D11" w:rsidRDefault="00E50D11" w:rsidP="00E50D11">
      <w:pPr>
        <w:spacing w:after="0" w:line="266" w:lineRule="exact"/>
        <w:rPr>
          <w:rFonts w:ascii="Times New Roman" w:eastAsiaTheme="minorEastAsia" w:hAnsi="Times New Roman" w:cs="Times New Roman"/>
          <w:color w:val="FF0000"/>
          <w:kern w:val="0"/>
          <w:sz w:val="20"/>
          <w:szCs w:val="20"/>
          <w:lang w:eastAsia="en-GB"/>
          <w14:ligatures w14:val="none"/>
        </w:rPr>
      </w:pPr>
    </w:p>
    <w:tbl>
      <w:tblPr>
        <w:tblW w:w="9080" w:type="dxa"/>
        <w:tblInd w:w="14" w:type="dxa"/>
        <w:tblLayout w:type="fixed"/>
        <w:tblCellMar>
          <w:left w:w="0" w:type="dxa"/>
          <w:right w:w="0" w:type="dxa"/>
        </w:tblCellMar>
        <w:tblLook w:val="04A0" w:firstRow="1" w:lastRow="0" w:firstColumn="1" w:lastColumn="0" w:noHBand="0" w:noVBand="1"/>
      </w:tblPr>
      <w:tblGrid>
        <w:gridCol w:w="1540"/>
        <w:gridCol w:w="1640"/>
        <w:gridCol w:w="1800"/>
        <w:gridCol w:w="1640"/>
        <w:gridCol w:w="1260"/>
        <w:gridCol w:w="1200"/>
      </w:tblGrid>
      <w:tr w:rsidR="00E50D11" w:rsidRPr="00E50D11" w14:paraId="1CAFCDDB" w14:textId="77777777" w:rsidTr="00E0754D">
        <w:trPr>
          <w:trHeight w:val="262"/>
        </w:trPr>
        <w:tc>
          <w:tcPr>
            <w:tcW w:w="1540" w:type="dxa"/>
            <w:tcBorders>
              <w:top w:val="single" w:sz="8" w:space="0" w:color="auto"/>
              <w:left w:val="single" w:sz="8" w:space="0" w:color="auto"/>
              <w:right w:val="single" w:sz="8" w:space="0" w:color="auto"/>
            </w:tcBorders>
            <w:vAlign w:val="bottom"/>
          </w:tcPr>
          <w:p w14:paraId="120485E4"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Prihodi</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izvori</w:t>
            </w:r>
            <w:proofErr w:type="spellEnd"/>
          </w:p>
        </w:tc>
        <w:tc>
          <w:tcPr>
            <w:tcW w:w="1640" w:type="dxa"/>
            <w:tcBorders>
              <w:top w:val="single" w:sz="8" w:space="0" w:color="auto"/>
              <w:right w:val="single" w:sz="8" w:space="0" w:color="auto"/>
            </w:tcBorders>
            <w:vAlign w:val="bottom"/>
          </w:tcPr>
          <w:p w14:paraId="52913466" w14:textId="77777777" w:rsidR="00E50D11" w:rsidRPr="00E50D11" w:rsidRDefault="00E50D11" w:rsidP="00E50D11">
            <w:pPr>
              <w:spacing w:after="0" w:line="240" w:lineRule="auto"/>
              <w:ind w:left="3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Ostvarenje</w:t>
            </w:r>
            <w:proofErr w:type="spellEnd"/>
          </w:p>
        </w:tc>
        <w:tc>
          <w:tcPr>
            <w:tcW w:w="1800" w:type="dxa"/>
            <w:tcBorders>
              <w:top w:val="single" w:sz="8" w:space="0" w:color="auto"/>
              <w:right w:val="single" w:sz="8" w:space="0" w:color="auto"/>
            </w:tcBorders>
            <w:vAlign w:val="bottom"/>
          </w:tcPr>
          <w:p w14:paraId="27940C37" w14:textId="77777777" w:rsidR="00E50D11" w:rsidRPr="00E50D11" w:rsidRDefault="00E50D11" w:rsidP="00E50D11">
            <w:pPr>
              <w:spacing w:after="0" w:line="240" w:lineRule="auto"/>
              <w:ind w:left="68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Plan</w:t>
            </w:r>
          </w:p>
        </w:tc>
        <w:tc>
          <w:tcPr>
            <w:tcW w:w="1640" w:type="dxa"/>
            <w:tcBorders>
              <w:top w:val="single" w:sz="8" w:space="0" w:color="auto"/>
              <w:right w:val="single" w:sz="8" w:space="0" w:color="auto"/>
            </w:tcBorders>
            <w:vAlign w:val="bottom"/>
          </w:tcPr>
          <w:p w14:paraId="75A567AE" w14:textId="77777777" w:rsidR="00E50D11" w:rsidRPr="00E50D11" w:rsidRDefault="00E50D11" w:rsidP="00E50D11">
            <w:pPr>
              <w:spacing w:after="0" w:line="240" w:lineRule="auto"/>
              <w:ind w:left="3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Ostvarenje</w:t>
            </w:r>
            <w:proofErr w:type="spellEnd"/>
          </w:p>
        </w:tc>
        <w:tc>
          <w:tcPr>
            <w:tcW w:w="1260" w:type="dxa"/>
            <w:tcBorders>
              <w:top w:val="single" w:sz="8" w:space="0" w:color="auto"/>
              <w:right w:val="single" w:sz="8" w:space="0" w:color="auto"/>
            </w:tcBorders>
            <w:vAlign w:val="bottom"/>
          </w:tcPr>
          <w:p w14:paraId="658765E9" w14:textId="77777777" w:rsidR="00E50D11" w:rsidRPr="00E50D11" w:rsidRDefault="00E50D11" w:rsidP="00E50D11">
            <w:pPr>
              <w:spacing w:after="0" w:line="240" w:lineRule="auto"/>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Indeks</w:t>
            </w:r>
            <w:proofErr w:type="spellEnd"/>
            <w:r w:rsidRPr="00E50D11">
              <w:rPr>
                <w:rFonts w:ascii="Times New Roman" w:eastAsia="Times New Roman" w:hAnsi="Times New Roman" w:cs="Times New Roman"/>
                <w:b/>
                <w:bCs/>
                <w:i/>
                <w:iCs/>
                <w:kern w:val="0"/>
                <w:sz w:val="20"/>
                <w:szCs w:val="20"/>
                <w:lang w:eastAsia="en-GB"/>
                <w14:ligatures w14:val="none"/>
              </w:rPr>
              <w:t xml:space="preserve"> </w:t>
            </w:r>
            <w:proofErr w:type="spellStart"/>
            <w:r w:rsidRPr="00E50D11">
              <w:rPr>
                <w:rFonts w:ascii="Times New Roman" w:eastAsia="Times New Roman" w:hAnsi="Times New Roman" w:cs="Times New Roman"/>
                <w:b/>
                <w:bCs/>
                <w:i/>
                <w:iCs/>
                <w:kern w:val="0"/>
                <w:sz w:val="20"/>
                <w:szCs w:val="20"/>
                <w:lang w:eastAsia="en-GB"/>
                <w14:ligatures w14:val="none"/>
              </w:rPr>
              <w:t>izv</w:t>
            </w:r>
            <w:proofErr w:type="spellEnd"/>
            <w:r w:rsidRPr="00E50D11">
              <w:rPr>
                <w:rFonts w:ascii="Times New Roman" w:eastAsia="Times New Roman" w:hAnsi="Times New Roman" w:cs="Times New Roman"/>
                <w:b/>
                <w:bCs/>
                <w:i/>
                <w:iCs/>
                <w:kern w:val="0"/>
                <w:sz w:val="20"/>
                <w:szCs w:val="20"/>
                <w:lang w:eastAsia="en-GB"/>
                <w14:ligatures w14:val="none"/>
              </w:rPr>
              <w:t>.</w:t>
            </w:r>
          </w:p>
        </w:tc>
        <w:tc>
          <w:tcPr>
            <w:tcW w:w="1200" w:type="dxa"/>
            <w:tcBorders>
              <w:top w:val="single" w:sz="8" w:space="0" w:color="auto"/>
              <w:right w:val="single" w:sz="8" w:space="0" w:color="auto"/>
            </w:tcBorders>
            <w:vAlign w:val="bottom"/>
          </w:tcPr>
          <w:p w14:paraId="165D847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sz w:val="20"/>
                <w:szCs w:val="20"/>
                <w:lang w:eastAsia="en-GB"/>
                <w14:ligatures w14:val="none"/>
              </w:rPr>
              <w:t>Indeks</w:t>
            </w:r>
            <w:proofErr w:type="spellEnd"/>
          </w:p>
        </w:tc>
      </w:tr>
      <w:tr w:rsidR="00E50D11" w:rsidRPr="00E50D11" w14:paraId="7D12CB68" w14:textId="77777777" w:rsidTr="00E0754D">
        <w:trPr>
          <w:trHeight w:val="254"/>
        </w:trPr>
        <w:tc>
          <w:tcPr>
            <w:tcW w:w="1540" w:type="dxa"/>
            <w:tcBorders>
              <w:left w:val="single" w:sz="8" w:space="0" w:color="auto"/>
              <w:right w:val="single" w:sz="8" w:space="0" w:color="auto"/>
            </w:tcBorders>
            <w:vAlign w:val="bottom"/>
          </w:tcPr>
          <w:p w14:paraId="1F79115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financiranja</w:t>
            </w:r>
            <w:proofErr w:type="spellEnd"/>
          </w:p>
        </w:tc>
        <w:tc>
          <w:tcPr>
            <w:tcW w:w="1640" w:type="dxa"/>
            <w:tcBorders>
              <w:right w:val="single" w:sz="8" w:space="0" w:color="auto"/>
            </w:tcBorders>
            <w:vAlign w:val="bottom"/>
          </w:tcPr>
          <w:p w14:paraId="029C0F9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2024.</w:t>
            </w:r>
          </w:p>
        </w:tc>
        <w:tc>
          <w:tcPr>
            <w:tcW w:w="1800" w:type="dxa"/>
            <w:tcBorders>
              <w:right w:val="single" w:sz="8" w:space="0" w:color="auto"/>
            </w:tcBorders>
            <w:vAlign w:val="bottom"/>
          </w:tcPr>
          <w:p w14:paraId="380E5EB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2025.</w:t>
            </w:r>
          </w:p>
        </w:tc>
        <w:tc>
          <w:tcPr>
            <w:tcW w:w="1640" w:type="dxa"/>
            <w:tcBorders>
              <w:right w:val="single" w:sz="8" w:space="0" w:color="auto"/>
            </w:tcBorders>
            <w:vAlign w:val="bottom"/>
          </w:tcPr>
          <w:p w14:paraId="1A550E18"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7"/>
                <w:kern w:val="0"/>
                <w:sz w:val="20"/>
                <w:szCs w:val="20"/>
                <w:lang w:eastAsia="en-GB"/>
                <w14:ligatures w14:val="none"/>
              </w:rPr>
              <w:t>2025.</w:t>
            </w:r>
          </w:p>
        </w:tc>
        <w:tc>
          <w:tcPr>
            <w:tcW w:w="1260" w:type="dxa"/>
            <w:tcBorders>
              <w:right w:val="single" w:sz="8" w:space="0" w:color="auto"/>
            </w:tcBorders>
            <w:vAlign w:val="bottom"/>
          </w:tcPr>
          <w:p w14:paraId="4C0A774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2025./2024.</w:t>
            </w:r>
          </w:p>
        </w:tc>
        <w:tc>
          <w:tcPr>
            <w:tcW w:w="1200" w:type="dxa"/>
            <w:tcBorders>
              <w:right w:val="single" w:sz="8" w:space="0" w:color="auto"/>
            </w:tcBorders>
            <w:vAlign w:val="bottom"/>
          </w:tcPr>
          <w:p w14:paraId="488DA57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sz w:val="20"/>
                <w:szCs w:val="20"/>
                <w:lang w:eastAsia="en-GB"/>
                <w14:ligatures w14:val="none"/>
              </w:rPr>
              <w:t>Ost.</w:t>
            </w:r>
            <w:proofErr w:type="gramStart"/>
            <w:r w:rsidRPr="00E50D11">
              <w:rPr>
                <w:rFonts w:ascii="Times New Roman" w:eastAsia="Times New Roman" w:hAnsi="Times New Roman" w:cs="Times New Roman"/>
                <w:b/>
                <w:bCs/>
                <w:i/>
                <w:iCs/>
                <w:kern w:val="0"/>
                <w:sz w:val="20"/>
                <w:szCs w:val="20"/>
                <w:lang w:eastAsia="en-GB"/>
                <w14:ligatures w14:val="none"/>
              </w:rPr>
              <w:t>2025./</w:t>
            </w:r>
            <w:proofErr w:type="gramEnd"/>
          </w:p>
        </w:tc>
      </w:tr>
      <w:tr w:rsidR="00E50D11" w:rsidRPr="00E50D11" w14:paraId="1DD36B55" w14:textId="77777777" w:rsidTr="00E0754D">
        <w:trPr>
          <w:trHeight w:val="251"/>
        </w:trPr>
        <w:tc>
          <w:tcPr>
            <w:tcW w:w="1540" w:type="dxa"/>
            <w:tcBorders>
              <w:left w:val="single" w:sz="8" w:space="0" w:color="auto"/>
              <w:bottom w:val="single" w:sz="8" w:space="0" w:color="auto"/>
              <w:right w:val="single" w:sz="8" w:space="0" w:color="auto"/>
            </w:tcBorders>
            <w:vAlign w:val="bottom"/>
          </w:tcPr>
          <w:p w14:paraId="55123F8E"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640" w:type="dxa"/>
            <w:tcBorders>
              <w:bottom w:val="single" w:sz="8" w:space="0" w:color="auto"/>
              <w:right w:val="single" w:sz="8" w:space="0" w:color="auto"/>
            </w:tcBorders>
            <w:vAlign w:val="bottom"/>
          </w:tcPr>
          <w:p w14:paraId="381CFE48"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800" w:type="dxa"/>
            <w:tcBorders>
              <w:bottom w:val="single" w:sz="8" w:space="0" w:color="auto"/>
              <w:right w:val="single" w:sz="8" w:space="0" w:color="auto"/>
            </w:tcBorders>
            <w:vAlign w:val="bottom"/>
          </w:tcPr>
          <w:p w14:paraId="4B53E5E0"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640" w:type="dxa"/>
            <w:tcBorders>
              <w:bottom w:val="single" w:sz="8" w:space="0" w:color="auto"/>
              <w:right w:val="single" w:sz="8" w:space="0" w:color="auto"/>
            </w:tcBorders>
            <w:vAlign w:val="bottom"/>
          </w:tcPr>
          <w:p w14:paraId="6CA6946B"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260" w:type="dxa"/>
            <w:tcBorders>
              <w:bottom w:val="single" w:sz="8" w:space="0" w:color="auto"/>
              <w:right w:val="single" w:sz="8" w:space="0" w:color="auto"/>
            </w:tcBorders>
            <w:vAlign w:val="bottom"/>
          </w:tcPr>
          <w:p w14:paraId="4D98C91A"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200" w:type="dxa"/>
            <w:tcBorders>
              <w:bottom w:val="single" w:sz="8" w:space="0" w:color="auto"/>
              <w:right w:val="single" w:sz="8" w:space="0" w:color="auto"/>
            </w:tcBorders>
            <w:vAlign w:val="bottom"/>
          </w:tcPr>
          <w:p w14:paraId="7967CA93"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8"/>
                <w:kern w:val="0"/>
                <w:sz w:val="20"/>
                <w:szCs w:val="20"/>
                <w:lang w:eastAsia="en-GB"/>
                <w14:ligatures w14:val="none"/>
              </w:rPr>
              <w:t>Plan 2025.</w:t>
            </w:r>
          </w:p>
        </w:tc>
      </w:tr>
      <w:tr w:rsidR="00E50D11" w:rsidRPr="00E50D11" w14:paraId="5EF0B5CF" w14:textId="77777777" w:rsidTr="00E0754D">
        <w:trPr>
          <w:trHeight w:val="238"/>
        </w:trPr>
        <w:tc>
          <w:tcPr>
            <w:tcW w:w="1540" w:type="dxa"/>
            <w:tcBorders>
              <w:left w:val="single" w:sz="8" w:space="0" w:color="auto"/>
              <w:right w:val="single" w:sz="8" w:space="0" w:color="auto"/>
            </w:tcBorders>
            <w:vAlign w:val="bottom"/>
          </w:tcPr>
          <w:p w14:paraId="52C94E28" w14:textId="77777777" w:rsidR="00E50D11" w:rsidRPr="00E50D11" w:rsidRDefault="00E50D11" w:rsidP="00E50D11">
            <w:pPr>
              <w:spacing w:after="0" w:line="238"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11-Opći</w:t>
            </w:r>
          </w:p>
        </w:tc>
        <w:tc>
          <w:tcPr>
            <w:tcW w:w="1640" w:type="dxa"/>
            <w:tcBorders>
              <w:right w:val="single" w:sz="8" w:space="0" w:color="auto"/>
            </w:tcBorders>
            <w:vAlign w:val="bottom"/>
          </w:tcPr>
          <w:p w14:paraId="0FC829CE"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800" w:type="dxa"/>
            <w:tcBorders>
              <w:right w:val="single" w:sz="8" w:space="0" w:color="auto"/>
            </w:tcBorders>
            <w:vAlign w:val="bottom"/>
          </w:tcPr>
          <w:p w14:paraId="0CF86C13"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640" w:type="dxa"/>
            <w:tcBorders>
              <w:right w:val="single" w:sz="8" w:space="0" w:color="auto"/>
            </w:tcBorders>
            <w:vAlign w:val="bottom"/>
          </w:tcPr>
          <w:p w14:paraId="3156DD22" w14:textId="77777777" w:rsidR="00E50D11" w:rsidRPr="00E50D11" w:rsidRDefault="00E50D11" w:rsidP="00E50D11">
            <w:pPr>
              <w:spacing w:after="0" w:line="240" w:lineRule="auto"/>
              <w:rPr>
                <w:rFonts w:ascii="Times New Roman" w:eastAsiaTheme="minorEastAsia" w:hAnsi="Times New Roman" w:cs="Times New Roman"/>
                <w:color w:val="FF0000"/>
                <w:kern w:val="0"/>
                <w:sz w:val="20"/>
                <w:szCs w:val="20"/>
                <w:lang w:eastAsia="en-GB"/>
                <w14:ligatures w14:val="none"/>
              </w:rPr>
            </w:pPr>
          </w:p>
        </w:tc>
        <w:tc>
          <w:tcPr>
            <w:tcW w:w="1260" w:type="dxa"/>
            <w:tcBorders>
              <w:right w:val="single" w:sz="8" w:space="0" w:color="auto"/>
            </w:tcBorders>
            <w:vAlign w:val="bottom"/>
          </w:tcPr>
          <w:p w14:paraId="6C6E3F16" w14:textId="77777777" w:rsidR="00E50D11" w:rsidRPr="00E50D11" w:rsidRDefault="00E50D11" w:rsidP="00E50D11">
            <w:pPr>
              <w:spacing w:after="0" w:line="240" w:lineRule="auto"/>
              <w:rPr>
                <w:rFonts w:ascii="Times New Roman" w:eastAsiaTheme="minorEastAsia" w:hAnsi="Times New Roman" w:cs="Times New Roman"/>
                <w:color w:val="FF0000"/>
                <w:kern w:val="0"/>
                <w:sz w:val="20"/>
                <w:szCs w:val="20"/>
                <w:lang w:eastAsia="en-GB"/>
                <w14:ligatures w14:val="none"/>
              </w:rPr>
            </w:pPr>
          </w:p>
        </w:tc>
        <w:tc>
          <w:tcPr>
            <w:tcW w:w="1200" w:type="dxa"/>
            <w:tcBorders>
              <w:right w:val="single" w:sz="8" w:space="0" w:color="auto"/>
            </w:tcBorders>
            <w:vAlign w:val="bottom"/>
          </w:tcPr>
          <w:p w14:paraId="5C7711BF" w14:textId="77777777" w:rsidR="00E50D11" w:rsidRPr="00E50D11" w:rsidRDefault="00E50D11" w:rsidP="00E50D11">
            <w:pPr>
              <w:spacing w:after="0" w:line="240" w:lineRule="auto"/>
              <w:rPr>
                <w:rFonts w:ascii="Times New Roman" w:eastAsiaTheme="minorEastAsia" w:hAnsi="Times New Roman" w:cs="Times New Roman"/>
                <w:color w:val="FF0000"/>
                <w:kern w:val="0"/>
                <w:sz w:val="20"/>
                <w:szCs w:val="20"/>
                <w:lang w:eastAsia="en-GB"/>
                <w14:ligatures w14:val="none"/>
              </w:rPr>
            </w:pPr>
          </w:p>
        </w:tc>
      </w:tr>
      <w:tr w:rsidR="00E50D11" w:rsidRPr="00E50D11" w14:paraId="4AB6362B" w14:textId="77777777" w:rsidTr="00E0754D">
        <w:trPr>
          <w:trHeight w:val="254"/>
        </w:trPr>
        <w:tc>
          <w:tcPr>
            <w:tcW w:w="1540" w:type="dxa"/>
            <w:tcBorders>
              <w:left w:val="single" w:sz="8" w:space="0" w:color="auto"/>
              <w:right w:val="single" w:sz="8" w:space="0" w:color="auto"/>
            </w:tcBorders>
            <w:vAlign w:val="bottom"/>
          </w:tcPr>
          <w:p w14:paraId="537BB5D7"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prihodi</w:t>
            </w:r>
            <w:proofErr w:type="spellEnd"/>
          </w:p>
        </w:tc>
        <w:tc>
          <w:tcPr>
            <w:tcW w:w="1640" w:type="dxa"/>
            <w:tcBorders>
              <w:right w:val="single" w:sz="8" w:space="0" w:color="auto"/>
            </w:tcBorders>
            <w:vAlign w:val="bottom"/>
          </w:tcPr>
          <w:p w14:paraId="4BFBEBAC" w14:textId="77777777" w:rsidR="00E50D11" w:rsidRPr="00E50D11" w:rsidRDefault="00E50D11" w:rsidP="00E50D11">
            <w:pPr>
              <w:spacing w:after="0" w:line="240" w:lineRule="auto"/>
              <w:jc w:val="center"/>
              <w:rPr>
                <w:rFonts w:ascii="Times New Roman" w:eastAsiaTheme="minorEastAsia" w:hAnsi="Times New Roman" w:cs="Times New Roman"/>
                <w:color w:val="FF0000"/>
                <w:kern w:val="0"/>
                <w:lang w:eastAsia="en-GB"/>
                <w14:ligatures w14:val="none"/>
              </w:rPr>
            </w:pPr>
            <w:r w:rsidRPr="00E50D11">
              <w:rPr>
                <w:rFonts w:ascii="Times New Roman" w:eastAsiaTheme="minorEastAsia" w:hAnsi="Times New Roman" w:cs="Times New Roman"/>
                <w:kern w:val="0"/>
                <w:sz w:val="20"/>
                <w:szCs w:val="20"/>
                <w:lang w:eastAsia="en-GB"/>
                <w14:ligatures w14:val="none"/>
              </w:rPr>
              <w:t>2.854.523,62</w:t>
            </w:r>
          </w:p>
        </w:tc>
        <w:tc>
          <w:tcPr>
            <w:tcW w:w="1800" w:type="dxa"/>
            <w:tcBorders>
              <w:right w:val="single" w:sz="8" w:space="0" w:color="auto"/>
            </w:tcBorders>
            <w:vAlign w:val="bottom"/>
          </w:tcPr>
          <w:p w14:paraId="1A8CF4E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4.481.001,35</w:t>
            </w:r>
          </w:p>
        </w:tc>
        <w:tc>
          <w:tcPr>
            <w:tcW w:w="1640" w:type="dxa"/>
            <w:tcBorders>
              <w:right w:val="single" w:sz="8" w:space="0" w:color="auto"/>
            </w:tcBorders>
            <w:vAlign w:val="bottom"/>
          </w:tcPr>
          <w:p w14:paraId="2C9C56C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3.318.198,07</w:t>
            </w:r>
          </w:p>
        </w:tc>
        <w:tc>
          <w:tcPr>
            <w:tcW w:w="1260" w:type="dxa"/>
            <w:tcBorders>
              <w:right w:val="single" w:sz="8" w:space="0" w:color="auto"/>
            </w:tcBorders>
            <w:vAlign w:val="bottom"/>
          </w:tcPr>
          <w:p w14:paraId="04BACD3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117,48</w:t>
            </w:r>
          </w:p>
        </w:tc>
        <w:tc>
          <w:tcPr>
            <w:tcW w:w="1200" w:type="dxa"/>
            <w:tcBorders>
              <w:right w:val="single" w:sz="8" w:space="0" w:color="auto"/>
            </w:tcBorders>
            <w:vAlign w:val="bottom"/>
          </w:tcPr>
          <w:p w14:paraId="0D60840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74,05</w:t>
            </w:r>
          </w:p>
        </w:tc>
      </w:tr>
      <w:tr w:rsidR="00E50D11" w:rsidRPr="00E50D11" w14:paraId="2A41CC40" w14:textId="77777777" w:rsidTr="00E0754D">
        <w:trPr>
          <w:trHeight w:val="258"/>
        </w:trPr>
        <w:tc>
          <w:tcPr>
            <w:tcW w:w="1540" w:type="dxa"/>
            <w:tcBorders>
              <w:left w:val="single" w:sz="8" w:space="0" w:color="auto"/>
              <w:bottom w:val="single" w:sz="8" w:space="0" w:color="auto"/>
              <w:right w:val="single" w:sz="8" w:space="0" w:color="auto"/>
            </w:tcBorders>
            <w:vAlign w:val="bottom"/>
          </w:tcPr>
          <w:p w14:paraId="4B48F4D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primici</w:t>
            </w:r>
            <w:proofErr w:type="spellEnd"/>
            <w:proofErr w:type="gramEnd"/>
          </w:p>
        </w:tc>
        <w:tc>
          <w:tcPr>
            <w:tcW w:w="1640" w:type="dxa"/>
            <w:tcBorders>
              <w:bottom w:val="single" w:sz="8" w:space="0" w:color="auto"/>
              <w:right w:val="single" w:sz="8" w:space="0" w:color="auto"/>
            </w:tcBorders>
            <w:vAlign w:val="bottom"/>
          </w:tcPr>
          <w:p w14:paraId="48E611E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bottom w:val="single" w:sz="8" w:space="0" w:color="auto"/>
              <w:right w:val="single" w:sz="8" w:space="0" w:color="auto"/>
            </w:tcBorders>
            <w:vAlign w:val="bottom"/>
          </w:tcPr>
          <w:p w14:paraId="3D48D7E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640" w:type="dxa"/>
            <w:tcBorders>
              <w:bottom w:val="single" w:sz="8" w:space="0" w:color="auto"/>
              <w:right w:val="single" w:sz="8" w:space="0" w:color="auto"/>
            </w:tcBorders>
            <w:vAlign w:val="bottom"/>
          </w:tcPr>
          <w:p w14:paraId="2E8F99B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5609421F"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00" w:type="dxa"/>
            <w:tcBorders>
              <w:bottom w:val="single" w:sz="8" w:space="0" w:color="auto"/>
              <w:right w:val="single" w:sz="8" w:space="0" w:color="auto"/>
            </w:tcBorders>
            <w:vAlign w:val="bottom"/>
          </w:tcPr>
          <w:p w14:paraId="3C3A790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3AF261DF" w14:textId="77777777" w:rsidTr="00E0754D">
        <w:trPr>
          <w:trHeight w:val="258"/>
        </w:trPr>
        <w:tc>
          <w:tcPr>
            <w:tcW w:w="1540" w:type="dxa"/>
            <w:tcBorders>
              <w:left w:val="single" w:sz="8" w:space="0" w:color="auto"/>
              <w:bottom w:val="single" w:sz="8" w:space="0" w:color="auto"/>
              <w:right w:val="single" w:sz="8" w:space="0" w:color="auto"/>
            </w:tcBorders>
            <w:vAlign w:val="bottom"/>
          </w:tcPr>
          <w:p w14:paraId="39456A66" w14:textId="77777777" w:rsidR="00E50D11" w:rsidRPr="00E50D11" w:rsidRDefault="00E50D11" w:rsidP="00E50D11">
            <w:pPr>
              <w:spacing w:after="0" w:line="240" w:lineRule="auto"/>
              <w:ind w:left="120"/>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 xml:space="preserve">31-Vlastiti </w:t>
            </w:r>
            <w:proofErr w:type="spellStart"/>
            <w:r w:rsidRPr="00E50D11">
              <w:rPr>
                <w:rFonts w:ascii="Times New Roman" w:eastAsia="Times New Roman" w:hAnsi="Times New Roman" w:cs="Times New Roman"/>
                <w:kern w:val="0"/>
                <w:lang w:eastAsia="en-GB"/>
                <w14:ligatures w14:val="none"/>
              </w:rPr>
              <w:t>prihodi</w:t>
            </w:r>
            <w:proofErr w:type="spellEnd"/>
          </w:p>
        </w:tc>
        <w:tc>
          <w:tcPr>
            <w:tcW w:w="1640" w:type="dxa"/>
            <w:tcBorders>
              <w:bottom w:val="single" w:sz="8" w:space="0" w:color="auto"/>
              <w:right w:val="single" w:sz="8" w:space="0" w:color="auto"/>
            </w:tcBorders>
            <w:vAlign w:val="bottom"/>
          </w:tcPr>
          <w:p w14:paraId="370F98E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4.562,50</w:t>
            </w:r>
          </w:p>
        </w:tc>
        <w:tc>
          <w:tcPr>
            <w:tcW w:w="1800" w:type="dxa"/>
            <w:tcBorders>
              <w:bottom w:val="single" w:sz="8" w:space="0" w:color="auto"/>
              <w:right w:val="single" w:sz="8" w:space="0" w:color="auto"/>
            </w:tcBorders>
            <w:vAlign w:val="bottom"/>
          </w:tcPr>
          <w:p w14:paraId="6C69CB8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1.500,00</w:t>
            </w:r>
          </w:p>
        </w:tc>
        <w:tc>
          <w:tcPr>
            <w:tcW w:w="1640" w:type="dxa"/>
            <w:tcBorders>
              <w:bottom w:val="single" w:sz="8" w:space="0" w:color="auto"/>
              <w:right w:val="single" w:sz="8" w:space="0" w:color="auto"/>
            </w:tcBorders>
            <w:vAlign w:val="bottom"/>
          </w:tcPr>
          <w:p w14:paraId="31B2E72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1.275,00</w:t>
            </w:r>
          </w:p>
        </w:tc>
        <w:tc>
          <w:tcPr>
            <w:tcW w:w="1260" w:type="dxa"/>
            <w:tcBorders>
              <w:bottom w:val="single" w:sz="8" w:space="0" w:color="auto"/>
              <w:right w:val="single" w:sz="8" w:space="0" w:color="auto"/>
            </w:tcBorders>
            <w:vAlign w:val="bottom"/>
          </w:tcPr>
          <w:p w14:paraId="375B3BB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27,95</w:t>
            </w:r>
          </w:p>
        </w:tc>
        <w:tc>
          <w:tcPr>
            <w:tcW w:w="1200" w:type="dxa"/>
            <w:tcBorders>
              <w:bottom w:val="single" w:sz="8" w:space="0" w:color="auto"/>
              <w:right w:val="single" w:sz="8" w:space="0" w:color="auto"/>
            </w:tcBorders>
            <w:vAlign w:val="bottom"/>
          </w:tcPr>
          <w:p w14:paraId="420E557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85,00</w:t>
            </w:r>
          </w:p>
        </w:tc>
      </w:tr>
      <w:tr w:rsidR="00E50D11" w:rsidRPr="00E50D11" w14:paraId="2B970D25" w14:textId="77777777" w:rsidTr="00E0754D">
        <w:trPr>
          <w:trHeight w:val="241"/>
        </w:trPr>
        <w:tc>
          <w:tcPr>
            <w:tcW w:w="1540" w:type="dxa"/>
            <w:tcBorders>
              <w:left w:val="single" w:sz="8" w:space="0" w:color="auto"/>
              <w:right w:val="single" w:sz="8" w:space="0" w:color="auto"/>
            </w:tcBorders>
            <w:vAlign w:val="bottom"/>
          </w:tcPr>
          <w:p w14:paraId="7FA16A18"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41-Prihodi za</w:t>
            </w:r>
          </w:p>
        </w:tc>
        <w:tc>
          <w:tcPr>
            <w:tcW w:w="1640" w:type="dxa"/>
            <w:tcBorders>
              <w:right w:val="single" w:sz="8" w:space="0" w:color="auto"/>
            </w:tcBorders>
            <w:vAlign w:val="bottom"/>
          </w:tcPr>
          <w:p w14:paraId="6E7022D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right w:val="single" w:sz="8" w:space="0" w:color="auto"/>
            </w:tcBorders>
            <w:vAlign w:val="bottom"/>
          </w:tcPr>
          <w:p w14:paraId="5EF653C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640" w:type="dxa"/>
            <w:tcBorders>
              <w:right w:val="single" w:sz="8" w:space="0" w:color="auto"/>
            </w:tcBorders>
            <w:vAlign w:val="bottom"/>
          </w:tcPr>
          <w:p w14:paraId="2AF8A487"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1FCCA177"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00" w:type="dxa"/>
            <w:tcBorders>
              <w:right w:val="single" w:sz="8" w:space="0" w:color="auto"/>
            </w:tcBorders>
            <w:vAlign w:val="bottom"/>
          </w:tcPr>
          <w:p w14:paraId="085B249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1888E7F7" w14:textId="77777777" w:rsidTr="00E0754D">
        <w:trPr>
          <w:trHeight w:val="107"/>
        </w:trPr>
        <w:tc>
          <w:tcPr>
            <w:tcW w:w="1540" w:type="dxa"/>
            <w:tcBorders>
              <w:left w:val="single" w:sz="8" w:space="0" w:color="auto"/>
              <w:right w:val="single" w:sz="8" w:space="0" w:color="auto"/>
            </w:tcBorders>
            <w:vAlign w:val="bottom"/>
          </w:tcPr>
          <w:p w14:paraId="5CE013F0"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posebne</w:t>
            </w:r>
            <w:proofErr w:type="spellEnd"/>
          </w:p>
        </w:tc>
        <w:tc>
          <w:tcPr>
            <w:tcW w:w="1640" w:type="dxa"/>
            <w:tcBorders>
              <w:right w:val="single" w:sz="8" w:space="0" w:color="auto"/>
            </w:tcBorders>
            <w:vAlign w:val="bottom"/>
          </w:tcPr>
          <w:p w14:paraId="1B69D3A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1.232.664,09</w:t>
            </w:r>
          </w:p>
        </w:tc>
        <w:tc>
          <w:tcPr>
            <w:tcW w:w="1800" w:type="dxa"/>
            <w:tcBorders>
              <w:right w:val="single" w:sz="8" w:space="0" w:color="auto"/>
            </w:tcBorders>
            <w:vAlign w:val="bottom"/>
          </w:tcPr>
          <w:p w14:paraId="45EA667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1.689.043,00</w:t>
            </w:r>
          </w:p>
        </w:tc>
        <w:tc>
          <w:tcPr>
            <w:tcW w:w="1640" w:type="dxa"/>
            <w:tcBorders>
              <w:right w:val="single" w:sz="8" w:space="0" w:color="auto"/>
            </w:tcBorders>
            <w:vAlign w:val="bottom"/>
          </w:tcPr>
          <w:p w14:paraId="4C6AD706"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1.304.287,53</w:t>
            </w:r>
          </w:p>
        </w:tc>
        <w:tc>
          <w:tcPr>
            <w:tcW w:w="1260" w:type="dxa"/>
            <w:tcBorders>
              <w:right w:val="single" w:sz="8" w:space="0" w:color="auto"/>
            </w:tcBorders>
            <w:vAlign w:val="bottom"/>
          </w:tcPr>
          <w:p w14:paraId="39C7E68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105,81</w:t>
            </w:r>
          </w:p>
        </w:tc>
        <w:tc>
          <w:tcPr>
            <w:tcW w:w="1200" w:type="dxa"/>
            <w:tcBorders>
              <w:right w:val="single" w:sz="8" w:space="0" w:color="auto"/>
            </w:tcBorders>
            <w:vAlign w:val="bottom"/>
          </w:tcPr>
          <w:p w14:paraId="44E4CC9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77,22</w:t>
            </w:r>
          </w:p>
        </w:tc>
      </w:tr>
      <w:tr w:rsidR="00E50D11" w:rsidRPr="00E50D11" w14:paraId="6AEF5655" w14:textId="77777777" w:rsidTr="00E0754D">
        <w:trPr>
          <w:trHeight w:val="253"/>
        </w:trPr>
        <w:tc>
          <w:tcPr>
            <w:tcW w:w="1540" w:type="dxa"/>
            <w:tcBorders>
              <w:left w:val="single" w:sz="8" w:space="0" w:color="auto"/>
              <w:bottom w:val="single" w:sz="8" w:space="0" w:color="auto"/>
              <w:right w:val="single" w:sz="8" w:space="0" w:color="auto"/>
            </w:tcBorders>
            <w:vAlign w:val="bottom"/>
          </w:tcPr>
          <w:p w14:paraId="5737A9EC"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namjene</w:t>
            </w:r>
            <w:proofErr w:type="spellEnd"/>
          </w:p>
        </w:tc>
        <w:tc>
          <w:tcPr>
            <w:tcW w:w="1640" w:type="dxa"/>
            <w:tcBorders>
              <w:bottom w:val="single" w:sz="8" w:space="0" w:color="auto"/>
              <w:right w:val="single" w:sz="8" w:space="0" w:color="auto"/>
            </w:tcBorders>
            <w:vAlign w:val="bottom"/>
          </w:tcPr>
          <w:p w14:paraId="0D7EAF9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bottom w:val="single" w:sz="8" w:space="0" w:color="auto"/>
              <w:right w:val="single" w:sz="8" w:space="0" w:color="auto"/>
            </w:tcBorders>
            <w:vAlign w:val="bottom"/>
          </w:tcPr>
          <w:p w14:paraId="5023A43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640" w:type="dxa"/>
            <w:tcBorders>
              <w:bottom w:val="single" w:sz="8" w:space="0" w:color="auto"/>
              <w:right w:val="single" w:sz="8" w:space="0" w:color="auto"/>
            </w:tcBorders>
            <w:vAlign w:val="bottom"/>
          </w:tcPr>
          <w:p w14:paraId="0260138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3AD9B5F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00" w:type="dxa"/>
            <w:tcBorders>
              <w:bottom w:val="single" w:sz="8" w:space="0" w:color="auto"/>
              <w:right w:val="single" w:sz="8" w:space="0" w:color="auto"/>
            </w:tcBorders>
            <w:vAlign w:val="bottom"/>
          </w:tcPr>
          <w:p w14:paraId="4D26F77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517C070B" w14:textId="77777777" w:rsidTr="00E0754D">
        <w:trPr>
          <w:trHeight w:val="241"/>
        </w:trPr>
        <w:tc>
          <w:tcPr>
            <w:tcW w:w="1540" w:type="dxa"/>
            <w:tcBorders>
              <w:left w:val="single" w:sz="8" w:space="0" w:color="auto"/>
              <w:right w:val="single" w:sz="8" w:space="0" w:color="auto"/>
            </w:tcBorders>
            <w:vAlign w:val="bottom"/>
          </w:tcPr>
          <w:p w14:paraId="7ACFE220"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51-</w:t>
            </w:r>
          </w:p>
        </w:tc>
        <w:tc>
          <w:tcPr>
            <w:tcW w:w="1640" w:type="dxa"/>
            <w:tcBorders>
              <w:right w:val="single" w:sz="8" w:space="0" w:color="auto"/>
            </w:tcBorders>
            <w:vAlign w:val="bottom"/>
          </w:tcPr>
          <w:p w14:paraId="1422F18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right w:val="single" w:sz="8" w:space="0" w:color="auto"/>
            </w:tcBorders>
            <w:vAlign w:val="bottom"/>
          </w:tcPr>
          <w:p w14:paraId="1B983397"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640" w:type="dxa"/>
            <w:tcBorders>
              <w:right w:val="single" w:sz="8" w:space="0" w:color="auto"/>
            </w:tcBorders>
            <w:vAlign w:val="bottom"/>
          </w:tcPr>
          <w:p w14:paraId="38FFEB2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4CECA24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00" w:type="dxa"/>
            <w:tcBorders>
              <w:right w:val="single" w:sz="8" w:space="0" w:color="auto"/>
            </w:tcBorders>
            <w:vAlign w:val="bottom"/>
          </w:tcPr>
          <w:p w14:paraId="2D19CA8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67904BFE" w14:textId="77777777" w:rsidTr="00E0754D">
        <w:trPr>
          <w:trHeight w:val="258"/>
        </w:trPr>
        <w:tc>
          <w:tcPr>
            <w:tcW w:w="1540" w:type="dxa"/>
            <w:tcBorders>
              <w:left w:val="single" w:sz="8" w:space="0" w:color="auto"/>
              <w:bottom w:val="single" w:sz="8" w:space="0" w:color="auto"/>
              <w:right w:val="single" w:sz="8" w:space="0" w:color="auto"/>
            </w:tcBorders>
            <w:vAlign w:val="bottom"/>
          </w:tcPr>
          <w:p w14:paraId="1E2714F4"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Pomoći</w:t>
            </w:r>
            <w:proofErr w:type="spellEnd"/>
          </w:p>
        </w:tc>
        <w:tc>
          <w:tcPr>
            <w:tcW w:w="1640" w:type="dxa"/>
            <w:tcBorders>
              <w:bottom w:val="single" w:sz="8" w:space="0" w:color="auto"/>
              <w:right w:val="single" w:sz="8" w:space="0" w:color="auto"/>
            </w:tcBorders>
            <w:vAlign w:val="bottom"/>
          </w:tcPr>
          <w:p w14:paraId="5C5B93F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115.652,40</w:t>
            </w:r>
          </w:p>
        </w:tc>
        <w:tc>
          <w:tcPr>
            <w:tcW w:w="1800" w:type="dxa"/>
            <w:tcBorders>
              <w:bottom w:val="single" w:sz="8" w:space="0" w:color="auto"/>
              <w:right w:val="single" w:sz="8" w:space="0" w:color="auto"/>
            </w:tcBorders>
            <w:vAlign w:val="bottom"/>
          </w:tcPr>
          <w:p w14:paraId="4047E42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792.074,00</w:t>
            </w:r>
          </w:p>
        </w:tc>
        <w:tc>
          <w:tcPr>
            <w:tcW w:w="1640" w:type="dxa"/>
            <w:tcBorders>
              <w:bottom w:val="single" w:sz="8" w:space="0" w:color="auto"/>
              <w:right w:val="single" w:sz="8" w:space="0" w:color="auto"/>
            </w:tcBorders>
            <w:vAlign w:val="bottom"/>
          </w:tcPr>
          <w:p w14:paraId="2107ED28"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91.218,00</w:t>
            </w:r>
          </w:p>
        </w:tc>
        <w:tc>
          <w:tcPr>
            <w:tcW w:w="1260" w:type="dxa"/>
            <w:tcBorders>
              <w:bottom w:val="single" w:sz="8" w:space="0" w:color="auto"/>
              <w:right w:val="single" w:sz="8" w:space="0" w:color="auto"/>
            </w:tcBorders>
            <w:vAlign w:val="bottom"/>
          </w:tcPr>
          <w:p w14:paraId="4821D43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62,63</w:t>
            </w:r>
          </w:p>
        </w:tc>
        <w:tc>
          <w:tcPr>
            <w:tcW w:w="1200" w:type="dxa"/>
            <w:tcBorders>
              <w:bottom w:val="single" w:sz="8" w:space="0" w:color="auto"/>
              <w:right w:val="single" w:sz="8" w:space="0" w:color="auto"/>
            </w:tcBorders>
            <w:vAlign w:val="bottom"/>
          </w:tcPr>
          <w:p w14:paraId="54D76D7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11,52</w:t>
            </w:r>
          </w:p>
        </w:tc>
      </w:tr>
      <w:tr w:rsidR="00E50D11" w:rsidRPr="00E50D11" w14:paraId="1E58E321" w14:textId="77777777" w:rsidTr="00E0754D">
        <w:trPr>
          <w:trHeight w:val="241"/>
        </w:trPr>
        <w:tc>
          <w:tcPr>
            <w:tcW w:w="1540" w:type="dxa"/>
            <w:tcBorders>
              <w:left w:val="single" w:sz="8" w:space="0" w:color="auto"/>
              <w:right w:val="single" w:sz="8" w:space="0" w:color="auto"/>
            </w:tcBorders>
            <w:vAlign w:val="bottom"/>
          </w:tcPr>
          <w:p w14:paraId="25C04B95"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61-</w:t>
            </w:r>
          </w:p>
        </w:tc>
        <w:tc>
          <w:tcPr>
            <w:tcW w:w="1640" w:type="dxa"/>
            <w:tcBorders>
              <w:right w:val="single" w:sz="8" w:space="0" w:color="auto"/>
            </w:tcBorders>
            <w:vAlign w:val="bottom"/>
          </w:tcPr>
          <w:p w14:paraId="5D2053B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right w:val="single" w:sz="8" w:space="0" w:color="auto"/>
            </w:tcBorders>
            <w:vAlign w:val="bottom"/>
          </w:tcPr>
          <w:p w14:paraId="3C38835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640" w:type="dxa"/>
            <w:tcBorders>
              <w:right w:val="single" w:sz="8" w:space="0" w:color="auto"/>
            </w:tcBorders>
            <w:vAlign w:val="bottom"/>
          </w:tcPr>
          <w:p w14:paraId="5F13CE7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15E3881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00" w:type="dxa"/>
            <w:tcBorders>
              <w:right w:val="single" w:sz="8" w:space="0" w:color="auto"/>
            </w:tcBorders>
            <w:vAlign w:val="bottom"/>
          </w:tcPr>
          <w:p w14:paraId="54E989D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3263797B" w14:textId="77777777" w:rsidTr="00E0754D">
        <w:trPr>
          <w:trHeight w:val="253"/>
        </w:trPr>
        <w:tc>
          <w:tcPr>
            <w:tcW w:w="1540" w:type="dxa"/>
            <w:tcBorders>
              <w:left w:val="single" w:sz="8" w:space="0" w:color="auto"/>
              <w:bottom w:val="single" w:sz="8" w:space="0" w:color="auto"/>
              <w:right w:val="single" w:sz="8" w:space="0" w:color="auto"/>
            </w:tcBorders>
            <w:vAlign w:val="bottom"/>
          </w:tcPr>
          <w:p w14:paraId="530E3869"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donacije</w:t>
            </w:r>
            <w:proofErr w:type="spellEnd"/>
          </w:p>
        </w:tc>
        <w:tc>
          <w:tcPr>
            <w:tcW w:w="1640" w:type="dxa"/>
            <w:tcBorders>
              <w:bottom w:val="single" w:sz="8" w:space="0" w:color="auto"/>
              <w:right w:val="single" w:sz="8" w:space="0" w:color="auto"/>
            </w:tcBorders>
            <w:vAlign w:val="bottom"/>
          </w:tcPr>
          <w:p w14:paraId="639702A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215,00</w:t>
            </w:r>
          </w:p>
        </w:tc>
        <w:tc>
          <w:tcPr>
            <w:tcW w:w="1800" w:type="dxa"/>
            <w:tcBorders>
              <w:bottom w:val="single" w:sz="8" w:space="0" w:color="auto"/>
              <w:right w:val="single" w:sz="8" w:space="0" w:color="auto"/>
            </w:tcBorders>
            <w:vAlign w:val="bottom"/>
          </w:tcPr>
          <w:p w14:paraId="334E0A87"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640" w:type="dxa"/>
            <w:tcBorders>
              <w:bottom w:val="single" w:sz="8" w:space="0" w:color="auto"/>
              <w:right w:val="single" w:sz="8" w:space="0" w:color="auto"/>
            </w:tcBorders>
            <w:vAlign w:val="bottom"/>
          </w:tcPr>
          <w:p w14:paraId="53F69D8E"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60" w:type="dxa"/>
            <w:tcBorders>
              <w:bottom w:val="single" w:sz="8" w:space="0" w:color="auto"/>
              <w:right w:val="single" w:sz="8" w:space="0" w:color="auto"/>
            </w:tcBorders>
            <w:vAlign w:val="bottom"/>
          </w:tcPr>
          <w:p w14:paraId="3707397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00" w:type="dxa"/>
            <w:tcBorders>
              <w:bottom w:val="single" w:sz="8" w:space="0" w:color="auto"/>
              <w:right w:val="single" w:sz="8" w:space="0" w:color="auto"/>
            </w:tcBorders>
            <w:vAlign w:val="bottom"/>
          </w:tcPr>
          <w:p w14:paraId="2B352F47"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3B5E233D" w14:textId="77777777" w:rsidTr="00E0754D">
        <w:trPr>
          <w:trHeight w:val="241"/>
        </w:trPr>
        <w:tc>
          <w:tcPr>
            <w:tcW w:w="1540" w:type="dxa"/>
            <w:tcBorders>
              <w:left w:val="single" w:sz="8" w:space="0" w:color="auto"/>
              <w:right w:val="single" w:sz="8" w:space="0" w:color="auto"/>
            </w:tcBorders>
            <w:vAlign w:val="bottom"/>
          </w:tcPr>
          <w:p w14:paraId="2D38307D"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71- </w:t>
            </w:r>
            <w:proofErr w:type="spellStart"/>
            <w:r w:rsidRPr="00E50D11">
              <w:rPr>
                <w:rFonts w:ascii="Times New Roman" w:eastAsia="Times New Roman" w:hAnsi="Times New Roman" w:cs="Times New Roman"/>
                <w:kern w:val="0"/>
                <w:lang w:eastAsia="en-GB"/>
                <w14:ligatures w14:val="none"/>
              </w:rPr>
              <w:t>Prihodi</w:t>
            </w:r>
            <w:proofErr w:type="spellEnd"/>
            <w:r w:rsidRPr="00E50D11">
              <w:rPr>
                <w:rFonts w:ascii="Times New Roman" w:eastAsia="Times New Roman" w:hAnsi="Times New Roman" w:cs="Times New Roman"/>
                <w:kern w:val="0"/>
                <w:lang w:eastAsia="en-GB"/>
                <w14:ligatures w14:val="none"/>
              </w:rPr>
              <w:t xml:space="preserve"> od</w:t>
            </w:r>
          </w:p>
        </w:tc>
        <w:tc>
          <w:tcPr>
            <w:tcW w:w="1640" w:type="dxa"/>
            <w:tcBorders>
              <w:right w:val="single" w:sz="8" w:space="0" w:color="auto"/>
            </w:tcBorders>
            <w:vAlign w:val="bottom"/>
          </w:tcPr>
          <w:p w14:paraId="5FA8E5D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right w:val="single" w:sz="8" w:space="0" w:color="auto"/>
            </w:tcBorders>
            <w:vAlign w:val="bottom"/>
          </w:tcPr>
          <w:p w14:paraId="6D86D01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640" w:type="dxa"/>
            <w:tcBorders>
              <w:right w:val="single" w:sz="8" w:space="0" w:color="auto"/>
            </w:tcBorders>
            <w:vAlign w:val="bottom"/>
          </w:tcPr>
          <w:p w14:paraId="67EA9BE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2E6D110B"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00" w:type="dxa"/>
            <w:tcBorders>
              <w:right w:val="single" w:sz="8" w:space="0" w:color="auto"/>
            </w:tcBorders>
            <w:vAlign w:val="bottom"/>
          </w:tcPr>
          <w:p w14:paraId="2933981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0A224B2F" w14:textId="77777777" w:rsidTr="00E0754D">
        <w:trPr>
          <w:trHeight w:val="254"/>
        </w:trPr>
        <w:tc>
          <w:tcPr>
            <w:tcW w:w="1540" w:type="dxa"/>
            <w:tcBorders>
              <w:left w:val="single" w:sz="8" w:space="0" w:color="auto"/>
              <w:right w:val="single" w:sz="8" w:space="0" w:color="auto"/>
            </w:tcBorders>
            <w:vAlign w:val="bottom"/>
          </w:tcPr>
          <w:p w14:paraId="257AAB2F"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prodaje</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nefin</w:t>
            </w:r>
            <w:proofErr w:type="spellEnd"/>
            <w:r w:rsidRPr="00E50D11">
              <w:rPr>
                <w:rFonts w:ascii="Times New Roman" w:eastAsia="Times New Roman" w:hAnsi="Times New Roman" w:cs="Times New Roman"/>
                <w:kern w:val="0"/>
                <w:lang w:eastAsia="en-GB"/>
                <w14:ligatures w14:val="none"/>
              </w:rPr>
              <w:t>.</w:t>
            </w:r>
          </w:p>
        </w:tc>
        <w:tc>
          <w:tcPr>
            <w:tcW w:w="1640" w:type="dxa"/>
            <w:tcBorders>
              <w:right w:val="single" w:sz="8" w:space="0" w:color="auto"/>
            </w:tcBorders>
            <w:vAlign w:val="bottom"/>
          </w:tcPr>
          <w:p w14:paraId="6E06039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38.669,88</w:t>
            </w:r>
          </w:p>
        </w:tc>
        <w:tc>
          <w:tcPr>
            <w:tcW w:w="1800" w:type="dxa"/>
            <w:tcBorders>
              <w:right w:val="single" w:sz="8" w:space="0" w:color="auto"/>
            </w:tcBorders>
            <w:vAlign w:val="bottom"/>
          </w:tcPr>
          <w:p w14:paraId="77C57A3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60.000,00</w:t>
            </w:r>
          </w:p>
        </w:tc>
        <w:tc>
          <w:tcPr>
            <w:tcW w:w="1640" w:type="dxa"/>
            <w:tcBorders>
              <w:right w:val="single" w:sz="8" w:space="0" w:color="auto"/>
            </w:tcBorders>
            <w:vAlign w:val="bottom"/>
          </w:tcPr>
          <w:p w14:paraId="6DEDBA2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21.487,88</w:t>
            </w:r>
          </w:p>
        </w:tc>
        <w:tc>
          <w:tcPr>
            <w:tcW w:w="1260" w:type="dxa"/>
            <w:tcBorders>
              <w:right w:val="single" w:sz="8" w:space="0" w:color="auto"/>
            </w:tcBorders>
            <w:vAlign w:val="bottom"/>
          </w:tcPr>
          <w:p w14:paraId="540C9E2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55,57</w:t>
            </w:r>
          </w:p>
        </w:tc>
        <w:tc>
          <w:tcPr>
            <w:tcW w:w="1200" w:type="dxa"/>
            <w:tcBorders>
              <w:right w:val="single" w:sz="8" w:space="0" w:color="auto"/>
            </w:tcBorders>
            <w:vAlign w:val="bottom"/>
          </w:tcPr>
          <w:p w14:paraId="031CFCF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35,81</w:t>
            </w:r>
          </w:p>
        </w:tc>
      </w:tr>
      <w:tr w:rsidR="00E50D11" w:rsidRPr="00E50D11" w14:paraId="09B9E700" w14:textId="77777777" w:rsidTr="00E0754D">
        <w:trPr>
          <w:trHeight w:val="253"/>
        </w:trPr>
        <w:tc>
          <w:tcPr>
            <w:tcW w:w="1540" w:type="dxa"/>
            <w:tcBorders>
              <w:left w:val="single" w:sz="8" w:space="0" w:color="auto"/>
              <w:bottom w:val="single" w:sz="8" w:space="0" w:color="auto"/>
              <w:right w:val="single" w:sz="8" w:space="0" w:color="auto"/>
            </w:tcBorders>
            <w:vAlign w:val="bottom"/>
          </w:tcPr>
          <w:p w14:paraId="60AAF250"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imovine</w:t>
            </w:r>
            <w:proofErr w:type="spellEnd"/>
          </w:p>
        </w:tc>
        <w:tc>
          <w:tcPr>
            <w:tcW w:w="1640" w:type="dxa"/>
            <w:tcBorders>
              <w:bottom w:val="single" w:sz="8" w:space="0" w:color="auto"/>
              <w:right w:val="single" w:sz="8" w:space="0" w:color="auto"/>
            </w:tcBorders>
            <w:vAlign w:val="bottom"/>
          </w:tcPr>
          <w:p w14:paraId="191EC64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800" w:type="dxa"/>
            <w:tcBorders>
              <w:bottom w:val="single" w:sz="8" w:space="0" w:color="auto"/>
              <w:right w:val="single" w:sz="8" w:space="0" w:color="auto"/>
            </w:tcBorders>
            <w:vAlign w:val="bottom"/>
          </w:tcPr>
          <w:p w14:paraId="4CA9CA4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640" w:type="dxa"/>
            <w:tcBorders>
              <w:bottom w:val="single" w:sz="8" w:space="0" w:color="auto"/>
              <w:right w:val="single" w:sz="8" w:space="0" w:color="auto"/>
            </w:tcBorders>
            <w:vAlign w:val="bottom"/>
          </w:tcPr>
          <w:p w14:paraId="28C1743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209314F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00" w:type="dxa"/>
            <w:tcBorders>
              <w:bottom w:val="single" w:sz="8" w:space="0" w:color="auto"/>
              <w:right w:val="single" w:sz="8" w:space="0" w:color="auto"/>
            </w:tcBorders>
            <w:vAlign w:val="bottom"/>
          </w:tcPr>
          <w:p w14:paraId="459895D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1DB603B1" w14:textId="77777777" w:rsidTr="00E0754D">
        <w:trPr>
          <w:trHeight w:val="501"/>
        </w:trPr>
        <w:tc>
          <w:tcPr>
            <w:tcW w:w="1540" w:type="dxa"/>
            <w:tcBorders>
              <w:left w:val="single" w:sz="8" w:space="0" w:color="auto"/>
              <w:bottom w:val="single" w:sz="8" w:space="0" w:color="auto"/>
              <w:right w:val="single" w:sz="8" w:space="0" w:color="auto"/>
            </w:tcBorders>
            <w:vAlign w:val="bottom"/>
          </w:tcPr>
          <w:p w14:paraId="3BDFA8D1"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Ukupno</w:t>
            </w:r>
            <w:proofErr w:type="spellEnd"/>
          </w:p>
        </w:tc>
        <w:tc>
          <w:tcPr>
            <w:tcW w:w="1640" w:type="dxa"/>
            <w:tcBorders>
              <w:bottom w:val="single" w:sz="8" w:space="0" w:color="auto"/>
              <w:right w:val="single" w:sz="8" w:space="0" w:color="auto"/>
            </w:tcBorders>
            <w:vAlign w:val="bottom"/>
          </w:tcPr>
          <w:p w14:paraId="0E5C2E26"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sz w:val="20"/>
                <w:szCs w:val="20"/>
                <w:lang w:eastAsia="en-GB"/>
                <w14:ligatures w14:val="none"/>
              </w:rPr>
              <w:t>4.246.287,49</w:t>
            </w:r>
          </w:p>
        </w:tc>
        <w:tc>
          <w:tcPr>
            <w:tcW w:w="1800" w:type="dxa"/>
            <w:tcBorders>
              <w:bottom w:val="single" w:sz="8" w:space="0" w:color="auto"/>
              <w:right w:val="single" w:sz="8" w:space="0" w:color="auto"/>
            </w:tcBorders>
            <w:vAlign w:val="bottom"/>
          </w:tcPr>
          <w:p w14:paraId="01632194"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7.023.618,35</w:t>
            </w:r>
          </w:p>
        </w:tc>
        <w:tc>
          <w:tcPr>
            <w:tcW w:w="1640" w:type="dxa"/>
            <w:tcBorders>
              <w:bottom w:val="single" w:sz="8" w:space="0" w:color="auto"/>
              <w:right w:val="single" w:sz="8" w:space="0" w:color="auto"/>
            </w:tcBorders>
            <w:vAlign w:val="bottom"/>
          </w:tcPr>
          <w:p w14:paraId="530BDFF7"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4.736.466,48</w:t>
            </w:r>
          </w:p>
        </w:tc>
        <w:tc>
          <w:tcPr>
            <w:tcW w:w="1260" w:type="dxa"/>
            <w:tcBorders>
              <w:bottom w:val="single" w:sz="8" w:space="0" w:color="auto"/>
              <w:right w:val="single" w:sz="8" w:space="0" w:color="auto"/>
            </w:tcBorders>
            <w:vAlign w:val="bottom"/>
          </w:tcPr>
          <w:p w14:paraId="099BDF3A"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111,54</w:t>
            </w:r>
          </w:p>
        </w:tc>
        <w:tc>
          <w:tcPr>
            <w:tcW w:w="1200" w:type="dxa"/>
            <w:tcBorders>
              <w:bottom w:val="single" w:sz="8" w:space="0" w:color="auto"/>
              <w:right w:val="single" w:sz="8" w:space="0" w:color="auto"/>
            </w:tcBorders>
            <w:vAlign w:val="bottom"/>
          </w:tcPr>
          <w:p w14:paraId="3BCF6081"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67,44</w:t>
            </w:r>
          </w:p>
        </w:tc>
      </w:tr>
    </w:tbl>
    <w:p w14:paraId="6AB85412"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3C7E2E46" w14:textId="77777777" w:rsidR="00E50D11" w:rsidRPr="00E50D11" w:rsidRDefault="00E50D11" w:rsidP="00E50D11">
      <w:pPr>
        <w:spacing w:after="0" w:line="299" w:lineRule="exact"/>
        <w:rPr>
          <w:rFonts w:ascii="Times New Roman" w:eastAsiaTheme="minorEastAsia" w:hAnsi="Times New Roman" w:cs="Times New Roman"/>
          <w:kern w:val="0"/>
          <w:sz w:val="20"/>
          <w:szCs w:val="20"/>
          <w:lang w:eastAsia="en-GB"/>
          <w14:ligatures w14:val="none"/>
        </w:rPr>
      </w:pPr>
    </w:p>
    <w:p w14:paraId="4FC2174F" w14:textId="77777777" w:rsidR="00E50D11" w:rsidRPr="00E50D11" w:rsidRDefault="00E50D11" w:rsidP="00E50D11">
      <w:pPr>
        <w:spacing w:after="0" w:line="240" w:lineRule="auto"/>
        <w:ind w:left="704"/>
        <w:rPr>
          <w:rFonts w:ascii="Times New Roman" w:eastAsiaTheme="minorEastAsia" w:hAnsi="Times New Roman" w:cs="Times New Roman"/>
          <w:color w:val="EE0000"/>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1.1.1. </w:t>
      </w:r>
      <w:proofErr w:type="spellStart"/>
      <w:r w:rsidRPr="00E50D11">
        <w:rPr>
          <w:rFonts w:ascii="Times New Roman" w:eastAsia="Times New Roman" w:hAnsi="Times New Roman" w:cs="Times New Roman"/>
          <w:b/>
          <w:bCs/>
          <w:kern w:val="0"/>
          <w:sz w:val="24"/>
          <w:szCs w:val="24"/>
          <w:lang w:eastAsia="en-GB"/>
          <w14:ligatures w14:val="none"/>
        </w:rPr>
        <w:t>Struktura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prihoda</w:t>
      </w:r>
      <w:proofErr w:type="spellEnd"/>
      <w:r w:rsidRPr="00E50D11">
        <w:rPr>
          <w:rFonts w:ascii="Times New Roman" w:eastAsia="Times New Roman" w:hAnsi="Times New Roman" w:cs="Times New Roman"/>
          <w:b/>
          <w:bCs/>
          <w:kern w:val="0"/>
          <w:sz w:val="24"/>
          <w:szCs w:val="24"/>
          <w:lang w:eastAsia="en-GB"/>
          <w14:ligatures w14:val="none"/>
        </w:rPr>
        <w:t xml:space="preserve"> </w:t>
      </w:r>
    </w:p>
    <w:p w14:paraId="64051068" w14:textId="77777777" w:rsidR="00E50D11" w:rsidRPr="00E50D11" w:rsidRDefault="00E50D11" w:rsidP="00E50D11">
      <w:pPr>
        <w:spacing w:after="0" w:line="276" w:lineRule="exact"/>
        <w:rPr>
          <w:rFonts w:ascii="Times New Roman" w:eastAsiaTheme="minorEastAsia" w:hAnsi="Times New Roman" w:cs="Times New Roman"/>
          <w:kern w:val="0"/>
          <w:sz w:val="20"/>
          <w:szCs w:val="20"/>
          <w:lang w:eastAsia="en-GB"/>
          <w14:ligatures w14:val="none"/>
        </w:rPr>
      </w:pPr>
    </w:p>
    <w:p w14:paraId="31535666"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r w:rsidRPr="00E50D11">
        <w:rPr>
          <w:rFonts w:ascii="Times New Roman" w:eastAsia="Times New Roman" w:hAnsi="Times New Roman" w:cs="Times New Roman"/>
          <w:b/>
          <w:bCs/>
          <w:kern w:val="0"/>
          <w:sz w:val="24"/>
          <w:szCs w:val="24"/>
          <w:lang w:eastAsia="en-GB"/>
          <w14:ligatures w14:val="none"/>
        </w:rPr>
        <w:t xml:space="preserve"> od </w:t>
      </w:r>
      <w:proofErr w:type="spellStart"/>
      <w:r w:rsidRPr="00E50D11">
        <w:rPr>
          <w:rFonts w:ascii="Times New Roman" w:eastAsia="Times New Roman" w:hAnsi="Times New Roman" w:cs="Times New Roman"/>
          <w:b/>
          <w:bCs/>
          <w:kern w:val="0"/>
          <w:sz w:val="24"/>
          <w:szCs w:val="24"/>
          <w:lang w:eastAsia="en-GB"/>
          <w14:ligatures w14:val="none"/>
        </w:rPr>
        <w:t>poreza</w:t>
      </w:r>
      <w:proofErr w:type="spellEnd"/>
    </w:p>
    <w:p w14:paraId="6526611E"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0C68A27B" w14:textId="77777777" w:rsidR="00E50D11" w:rsidRPr="00E50D11" w:rsidRDefault="00E50D11" w:rsidP="00E50D11">
      <w:pPr>
        <w:spacing w:after="0" w:line="235" w:lineRule="auto"/>
        <w:ind w:left="4"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poreza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3.060.291,72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17,6 %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sadrže</w:t>
      </w:r>
      <w:proofErr w:type="spellEnd"/>
      <w:r w:rsidRPr="00E50D11">
        <w:rPr>
          <w:rFonts w:ascii="Times New Roman" w:eastAsia="Times New Roman" w:hAnsi="Times New Roman" w:cs="Times New Roman"/>
          <w:kern w:val="0"/>
          <w:sz w:val="24"/>
          <w:szCs w:val="24"/>
          <w:lang w:eastAsia="en-GB"/>
          <w14:ligatures w14:val="none"/>
        </w:rPr>
        <w:t>:</w:t>
      </w:r>
    </w:p>
    <w:p w14:paraId="252DEF59" w14:textId="77777777" w:rsidR="00E50D11" w:rsidRPr="00E50D11" w:rsidRDefault="00E50D11" w:rsidP="00E50D11">
      <w:pPr>
        <w:numPr>
          <w:ilvl w:val="0"/>
          <w:numId w:val="12"/>
        </w:numPr>
        <w:tabs>
          <w:tab w:val="left" w:pos="244"/>
        </w:tabs>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dohodak</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1.123.574,96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6E43F8AE" w14:textId="77777777" w:rsidR="00E50D11" w:rsidRPr="00E50D11" w:rsidRDefault="00E50D11" w:rsidP="00E50D11">
      <w:pPr>
        <w:spacing w:after="0" w:line="2" w:lineRule="exact"/>
        <w:rPr>
          <w:rFonts w:ascii="Times New Roman" w:eastAsia="Times New Roman" w:hAnsi="Times New Roman" w:cs="Times New Roman"/>
          <w:kern w:val="0"/>
          <w:sz w:val="24"/>
          <w:szCs w:val="24"/>
          <w:lang w:eastAsia="en-GB"/>
          <w14:ligatures w14:val="none"/>
        </w:rPr>
      </w:pPr>
    </w:p>
    <w:p w14:paraId="40A812C3" w14:textId="77777777" w:rsidR="00E50D11" w:rsidRPr="00E50D11" w:rsidRDefault="00E50D11" w:rsidP="00E50D11">
      <w:pPr>
        <w:numPr>
          <w:ilvl w:val="0"/>
          <w:numId w:val="12"/>
        </w:numPr>
        <w:tabs>
          <w:tab w:val="left" w:pos="264"/>
        </w:tabs>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1.893.575,76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0AE49DE2" w14:textId="77777777" w:rsidR="00E50D11" w:rsidRPr="00E50D11" w:rsidRDefault="00E50D11" w:rsidP="00E50D11">
      <w:pPr>
        <w:numPr>
          <w:ilvl w:val="0"/>
          <w:numId w:val="12"/>
        </w:numPr>
        <w:tabs>
          <w:tab w:val="left" w:pos="244"/>
        </w:tabs>
        <w:spacing w:after="0" w:line="237"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porezi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robu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43.141,00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F898ECF" w14:textId="77777777" w:rsidR="00E50D11" w:rsidRPr="00E50D11" w:rsidRDefault="00E50D11" w:rsidP="00E50D11">
      <w:pPr>
        <w:tabs>
          <w:tab w:val="left" w:pos="244"/>
        </w:tabs>
        <w:spacing w:after="0" w:line="237" w:lineRule="auto"/>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plan </w:t>
      </w:r>
      <w:proofErr w:type="spellStart"/>
      <w:r w:rsidRPr="00E50D11">
        <w:rPr>
          <w:rFonts w:ascii="Times New Roman" w:eastAsia="Times New Roman" w:hAnsi="Times New Roman" w:cs="Times New Roman"/>
          <w:kern w:val="0"/>
          <w:sz w:val="24"/>
          <w:szCs w:val="24"/>
          <w:lang w:eastAsia="en-GB"/>
          <w14:ligatures w14:val="none"/>
        </w:rPr>
        <w:t>ostvareno</w:t>
      </w:r>
      <w:proofErr w:type="spellEnd"/>
      <w:r w:rsidRPr="00E50D11">
        <w:rPr>
          <w:rFonts w:ascii="Times New Roman" w:eastAsia="Times New Roman" w:hAnsi="Times New Roman" w:cs="Times New Roman"/>
          <w:kern w:val="0"/>
          <w:sz w:val="24"/>
          <w:szCs w:val="24"/>
          <w:lang w:eastAsia="en-GB"/>
          <w14:ligatures w14:val="none"/>
        </w:rPr>
        <w:t xml:space="preserve"> je 67,71 %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w:t>
      </w:r>
    </w:p>
    <w:p w14:paraId="5B38A5BE" w14:textId="77777777" w:rsidR="00E50D11" w:rsidRPr="00E50D11" w:rsidRDefault="00E50D11" w:rsidP="00E50D11">
      <w:pPr>
        <w:tabs>
          <w:tab w:val="left" w:pos="244"/>
        </w:tabs>
        <w:spacing w:after="0" w:line="237" w:lineRule="auto"/>
        <w:rPr>
          <w:rFonts w:ascii="Times New Roman" w:eastAsia="Times New Roman" w:hAnsi="Times New Roman" w:cs="Times New Roman"/>
          <w:kern w:val="0"/>
          <w:sz w:val="24"/>
          <w:szCs w:val="24"/>
          <w:lang w:eastAsia="en-GB"/>
          <w14:ligatures w14:val="none"/>
        </w:rPr>
      </w:pPr>
    </w:p>
    <w:p w14:paraId="273B3E52" w14:textId="77777777" w:rsidR="00E50D11" w:rsidRPr="00E50D11" w:rsidRDefault="00E50D11" w:rsidP="00E50D11">
      <w:pPr>
        <w:tabs>
          <w:tab w:val="left" w:pos="244"/>
        </w:tabs>
        <w:spacing w:after="0" w:line="237"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dohodak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je za 9,3 %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nego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plan 82,51 %. </w:t>
      </w:r>
      <w:proofErr w:type="spellStart"/>
      <w:r w:rsidRPr="00E50D11">
        <w:rPr>
          <w:rFonts w:ascii="Times New Roman" w:eastAsia="Times New Roman" w:hAnsi="Times New Roman" w:cs="Times New Roman"/>
          <w:kern w:val="0"/>
          <w:sz w:val="24"/>
          <w:szCs w:val="24"/>
          <w:lang w:eastAsia="en-GB"/>
          <w14:ligatures w14:val="none"/>
        </w:rPr>
        <w:t>Posljedica</w:t>
      </w:r>
      <w:proofErr w:type="spellEnd"/>
      <w:r w:rsidRPr="00E50D11">
        <w:rPr>
          <w:rFonts w:ascii="Times New Roman" w:eastAsia="Times New Roman" w:hAnsi="Times New Roman" w:cs="Times New Roman"/>
          <w:kern w:val="0"/>
          <w:sz w:val="24"/>
          <w:szCs w:val="24"/>
          <w:lang w:eastAsia="en-GB"/>
          <w14:ligatures w14:val="none"/>
        </w:rPr>
        <w:t xml:space="preserve"> je to </w:t>
      </w:r>
      <w:proofErr w:type="spellStart"/>
      <w:r w:rsidRPr="00E50D11">
        <w:rPr>
          <w:rFonts w:ascii="Times New Roman" w:eastAsia="Times New Roman" w:hAnsi="Times New Roman" w:cs="Times New Roman"/>
          <w:kern w:val="0"/>
          <w:sz w:val="24"/>
          <w:szCs w:val="24"/>
          <w:lang w:eastAsia="en-GB"/>
          <w14:ligatures w14:val="none"/>
        </w:rPr>
        <w:t>bolje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zaposlenost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koja</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posebno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vidljiva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tijeku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turističke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sezone</w:t>
      </w:r>
      <w:proofErr w:type="spellEnd"/>
      <w:r w:rsidRPr="00E50D11">
        <w:rPr>
          <w:rFonts w:ascii="Times New Roman" w:eastAsia="Times New Roman" w:hAnsi="Times New Roman" w:cs="Times New Roman"/>
          <w:kern w:val="0"/>
          <w:sz w:val="24"/>
          <w:szCs w:val="24"/>
          <w:lang w:eastAsia="en-GB"/>
          <w14:ligatures w14:val="none"/>
        </w:rPr>
        <w:t>.</w:t>
      </w:r>
    </w:p>
    <w:p w14:paraId="26D29087"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1.893.575,76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75,16 % plana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za 22,54 %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Predstavlja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odmor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promet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promet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evidenciju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1.080.130,89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55,02 %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zbog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prometa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odmor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neznatno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točnije</w:t>
      </w:r>
      <w:proofErr w:type="spellEnd"/>
      <w:r w:rsidRPr="00E50D11">
        <w:rPr>
          <w:rFonts w:ascii="Times New Roman" w:eastAsia="Times New Roman" w:hAnsi="Times New Roman" w:cs="Times New Roman"/>
          <w:kern w:val="0"/>
          <w:sz w:val="24"/>
          <w:szCs w:val="24"/>
          <w:lang w:eastAsia="en-GB"/>
          <w14:ligatures w14:val="none"/>
        </w:rPr>
        <w:t xml:space="preserve"> za 4,14 % </w:t>
      </w:r>
      <w:proofErr w:type="spellStart"/>
      <w:r w:rsidRPr="00E50D11">
        <w:rPr>
          <w:rFonts w:ascii="Times New Roman" w:eastAsia="Times New Roman" w:hAnsi="Times New Roman" w:cs="Times New Roman"/>
          <w:kern w:val="0"/>
          <w:sz w:val="24"/>
          <w:szCs w:val="24"/>
          <w:lang w:eastAsia="en-GB"/>
          <w14:ligatures w14:val="none"/>
        </w:rPr>
        <w:t>manje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robu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43.141,00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nego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plan </w:t>
      </w:r>
      <w:proofErr w:type="spellStart"/>
      <w:r w:rsidRPr="00E50D11">
        <w:rPr>
          <w:rFonts w:ascii="Times New Roman" w:eastAsia="Times New Roman" w:hAnsi="Times New Roman" w:cs="Times New Roman"/>
          <w:kern w:val="0"/>
          <w:sz w:val="24"/>
          <w:szCs w:val="24"/>
          <w:lang w:eastAsia="en-GB"/>
          <w14:ligatures w14:val="none"/>
        </w:rPr>
        <w:t>izvršeno</w:t>
      </w:r>
      <w:proofErr w:type="spellEnd"/>
      <w:r w:rsidRPr="00E50D11">
        <w:rPr>
          <w:rFonts w:ascii="Times New Roman" w:eastAsia="Times New Roman" w:hAnsi="Times New Roman" w:cs="Times New Roman"/>
          <w:kern w:val="0"/>
          <w:sz w:val="24"/>
          <w:szCs w:val="24"/>
          <w:lang w:eastAsia="en-GB"/>
          <w14:ligatures w14:val="none"/>
        </w:rPr>
        <w:t xml:space="preserve"> je 86,50 %. U </w:t>
      </w:r>
      <w:proofErr w:type="spellStart"/>
      <w:r w:rsidRPr="00E50D11">
        <w:rPr>
          <w:rFonts w:ascii="Times New Roman" w:eastAsia="Times New Roman" w:hAnsi="Times New Roman" w:cs="Times New Roman"/>
          <w:kern w:val="0"/>
          <w:sz w:val="24"/>
          <w:szCs w:val="24"/>
          <w:lang w:eastAsia="en-GB"/>
          <w14:ligatures w14:val="none"/>
        </w:rPr>
        <w:t>naravi</w:t>
      </w:r>
      <w:proofErr w:type="spellEnd"/>
      <w:r w:rsidRPr="00E50D11">
        <w:rPr>
          <w:rFonts w:ascii="Times New Roman" w:eastAsia="Times New Roman" w:hAnsi="Times New Roman" w:cs="Times New Roman"/>
          <w:kern w:val="0"/>
          <w:sz w:val="24"/>
          <w:szCs w:val="24"/>
          <w:lang w:eastAsia="en-GB"/>
          <w14:ligatures w14:val="none"/>
        </w:rPr>
        <w:t xml:space="preserve"> to </w:t>
      </w:r>
      <w:proofErr w:type="spellStart"/>
      <w:r w:rsidRPr="00E50D11">
        <w:rPr>
          <w:rFonts w:ascii="Times New Roman" w:eastAsia="Times New Roman" w:hAnsi="Times New Roman" w:cs="Times New Roman"/>
          <w:kern w:val="0"/>
          <w:sz w:val="24"/>
          <w:szCs w:val="24"/>
          <w:lang w:eastAsia="en-GB"/>
          <w14:ligatures w14:val="none"/>
        </w:rPr>
        <w:t>predstavlja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potrošnju</w:t>
      </w:r>
      <w:proofErr w:type="spellEnd"/>
      <w:r w:rsidRPr="00E50D11">
        <w:rPr>
          <w:rFonts w:ascii="Times New Roman" w:eastAsia="Times New Roman" w:hAnsi="Times New Roman" w:cs="Times New Roman"/>
          <w:kern w:val="0"/>
          <w:sz w:val="24"/>
          <w:szCs w:val="24"/>
          <w:lang w:eastAsia="en-GB"/>
          <w14:ligatures w14:val="none"/>
        </w:rPr>
        <w:t xml:space="preserve"> koji je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vćem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naplaćane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potraživanja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godina</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naplata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iste</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ove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prebačena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Poreznu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upravu</w:t>
      </w:r>
      <w:proofErr w:type="spellEnd"/>
      <w:r w:rsidRPr="00E50D11">
        <w:rPr>
          <w:rFonts w:ascii="Times New Roman" w:eastAsia="Times New Roman" w:hAnsi="Times New Roman" w:cs="Times New Roman"/>
          <w:kern w:val="0"/>
          <w:sz w:val="24"/>
          <w:szCs w:val="20"/>
          <w:lang w:eastAsia="en-GB"/>
          <w14:ligatures w14:val="none"/>
        </w:rPr>
        <w:t xml:space="preserve"> Zadar </w:t>
      </w:r>
      <w:proofErr w:type="spellStart"/>
      <w:r w:rsidRPr="00E50D11">
        <w:rPr>
          <w:rFonts w:ascii="Times New Roman" w:eastAsia="Times New Roman" w:hAnsi="Times New Roman" w:cs="Times New Roman"/>
          <w:kern w:val="0"/>
          <w:sz w:val="24"/>
          <w:szCs w:val="20"/>
          <w:lang w:eastAsia="en-GB"/>
          <w14:ligatures w14:val="none"/>
        </w:rPr>
        <w:t>koja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bolji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uvid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evidenciju</w:t>
      </w:r>
      <w:proofErr w:type="spellEnd"/>
      <w:r w:rsidRPr="00E50D11">
        <w:rPr>
          <w:rFonts w:ascii="Times New Roman" w:eastAsia="Times New Roman" w:hAnsi="Times New Roman" w:cs="Times New Roman"/>
          <w:kern w:val="0"/>
          <w:sz w:val="24"/>
          <w:szCs w:val="20"/>
          <w:lang w:eastAsia="en-GB"/>
          <w14:ligatures w14:val="none"/>
        </w:rPr>
        <w:t xml:space="preserve"> o </w:t>
      </w:r>
      <w:proofErr w:type="spellStart"/>
      <w:r w:rsidRPr="00E50D11">
        <w:rPr>
          <w:rFonts w:ascii="Times New Roman" w:eastAsia="Times New Roman" w:hAnsi="Times New Roman" w:cs="Times New Roman"/>
          <w:kern w:val="0"/>
          <w:sz w:val="24"/>
          <w:szCs w:val="20"/>
          <w:lang w:eastAsia="en-GB"/>
          <w14:ligatures w14:val="none"/>
        </w:rPr>
        <w:t>potrosnji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navedenog</w:t>
      </w:r>
      <w:proofErr w:type="spellEnd"/>
      <w:r w:rsidRPr="00E50D11">
        <w:rPr>
          <w:rFonts w:ascii="Times New Roman" w:eastAsia="Times New Roman" w:hAnsi="Times New Roman" w:cs="Times New Roman"/>
          <w:kern w:val="0"/>
          <w:sz w:val="24"/>
          <w:szCs w:val="20"/>
          <w:lang w:eastAsia="en-GB"/>
          <w14:ligatures w14:val="none"/>
        </w:rPr>
        <w:t>.</w:t>
      </w:r>
    </w:p>
    <w:p w14:paraId="76FF627B"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3E7207EA"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37A65FF8"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04BC7D45"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4E1E812E"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034E95A2" w14:textId="77777777" w:rsidR="00E50D11" w:rsidRPr="00E50D11" w:rsidRDefault="00E50D11" w:rsidP="00E50D11">
      <w:pPr>
        <w:spacing w:after="0" w:line="281" w:lineRule="exact"/>
        <w:rPr>
          <w:rFonts w:ascii="Times New Roman" w:eastAsiaTheme="minorEastAsia" w:hAnsi="Times New Roman" w:cs="Times New Roman"/>
          <w:color w:val="FF0000"/>
          <w:kern w:val="0"/>
          <w:sz w:val="20"/>
          <w:szCs w:val="20"/>
          <w:lang w:eastAsia="en-GB"/>
          <w14:ligatures w14:val="none"/>
        </w:rPr>
      </w:pPr>
    </w:p>
    <w:p w14:paraId="78CF2C1C"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Pomoći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iz</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inozemstva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od </w:t>
      </w:r>
      <w:proofErr w:type="spellStart"/>
      <w:r w:rsidRPr="00E50D11">
        <w:rPr>
          <w:rFonts w:ascii="Times New Roman" w:eastAsia="Times New Roman" w:hAnsi="Times New Roman" w:cs="Times New Roman"/>
          <w:b/>
          <w:bCs/>
          <w:kern w:val="0"/>
          <w:sz w:val="24"/>
          <w:szCs w:val="24"/>
          <w:lang w:eastAsia="en-GB"/>
          <w14:ligatures w14:val="none"/>
        </w:rPr>
        <w:t>subjekata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unutar</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općeg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proračuna</w:t>
      </w:r>
      <w:proofErr w:type="spellEnd"/>
    </w:p>
    <w:p w14:paraId="3EDC1A39"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1CE6C46A"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inozemstva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subjekata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unutar</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gramStart"/>
      <w:r w:rsidRPr="00E50D11">
        <w:rPr>
          <w:rFonts w:ascii="Times New Roman" w:eastAsia="Times New Roman" w:hAnsi="Times New Roman" w:cs="Times New Roman"/>
          <w:kern w:val="0"/>
          <w:sz w:val="24"/>
          <w:szCs w:val="20"/>
          <w:lang w:eastAsia="en-GB"/>
          <w14:ligatures w14:val="none"/>
        </w:rPr>
        <w:t>od  91.218</w:t>
      </w:r>
      <w:proofErr w:type="gramEnd"/>
      <w:r w:rsidRPr="00E50D11">
        <w:rPr>
          <w:rFonts w:ascii="Times New Roman" w:eastAsia="Times New Roman" w:hAnsi="Times New Roman" w:cs="Times New Roman"/>
          <w:kern w:val="0"/>
          <w:sz w:val="24"/>
          <w:szCs w:val="20"/>
          <w:lang w:eastAsia="en-GB"/>
          <w14:ligatures w14:val="none"/>
        </w:rPr>
        <w:t xml:space="preserve">,00 za 37,70 % </w:t>
      </w:r>
      <w:proofErr w:type="spellStart"/>
      <w:r w:rsidRPr="00E50D11">
        <w:rPr>
          <w:rFonts w:ascii="Times New Roman" w:eastAsia="Times New Roman" w:hAnsi="Times New Roman" w:cs="Times New Roman"/>
          <w:kern w:val="0"/>
          <w:sz w:val="24"/>
          <w:szCs w:val="20"/>
          <w:lang w:eastAsia="en-GB"/>
          <w14:ligatures w14:val="none"/>
        </w:rPr>
        <w:t>manje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
    <w:p w14:paraId="5C09E9D4"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se u </w:t>
      </w:r>
      <w:proofErr w:type="spellStart"/>
      <w:r w:rsidRPr="00E50D11">
        <w:rPr>
          <w:rFonts w:ascii="Times New Roman" w:eastAsia="Times New Roman" w:hAnsi="Times New Roman" w:cs="Times New Roman"/>
          <w:kern w:val="0"/>
          <w:sz w:val="24"/>
          <w:szCs w:val="24"/>
          <w:lang w:eastAsia="en-GB"/>
          <w14:ligatures w14:val="none"/>
        </w:rPr>
        <w:t>svojoj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strukturi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izvanproračunskih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korisnicima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nadležan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temeljem</w:t>
      </w:r>
      <w:proofErr w:type="spellEnd"/>
      <w:r w:rsidRPr="00E50D11">
        <w:rPr>
          <w:rFonts w:ascii="Times New Roman" w:eastAsia="Times New Roman" w:hAnsi="Times New Roman" w:cs="Times New Roman"/>
          <w:kern w:val="0"/>
          <w:sz w:val="24"/>
          <w:szCs w:val="24"/>
          <w:lang w:eastAsia="en-GB"/>
          <w14:ligatures w14:val="none"/>
        </w:rPr>
        <w:t xml:space="preserve"> EU </w:t>
      </w:r>
      <w:proofErr w:type="spellStart"/>
      <w:r w:rsidRPr="00E50D11">
        <w:rPr>
          <w:rFonts w:ascii="Times New Roman" w:eastAsia="Times New Roman" w:hAnsi="Times New Roman" w:cs="Times New Roman"/>
          <w:kern w:val="0"/>
          <w:sz w:val="24"/>
          <w:szCs w:val="24"/>
          <w:lang w:eastAsia="en-GB"/>
          <w14:ligatures w14:val="none"/>
        </w:rPr>
        <w:t>sredstava</w:t>
      </w:r>
      <w:proofErr w:type="spellEnd"/>
      <w:r w:rsidRPr="00E50D11">
        <w:rPr>
          <w:rFonts w:ascii="Times New Roman" w:eastAsia="Times New Roman" w:hAnsi="Times New Roman" w:cs="Times New Roman"/>
          <w:kern w:val="0"/>
          <w:sz w:val="24"/>
          <w:szCs w:val="24"/>
          <w:lang w:eastAsia="en-GB"/>
          <w14:ligatures w14:val="none"/>
        </w:rPr>
        <w:t>.</w:t>
      </w:r>
      <w:r w:rsidRPr="00E50D11">
        <w:rPr>
          <w:rFonts w:ascii="Times New Roman" w:eastAsia="Times New Roman" w:hAnsi="Times New Roman" w:cs="Times New Roman"/>
          <w:kern w:val="0"/>
          <w:sz w:val="24"/>
          <w:szCs w:val="24"/>
          <w:lang w:val="hr-HR" w:eastAsia="hr-HR"/>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Do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odstupanja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ove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skupine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došlo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jer</w:t>
      </w:r>
      <w:proofErr w:type="spellEnd"/>
      <w:r w:rsidRPr="00E50D11">
        <w:rPr>
          <w:rFonts w:ascii="Times New Roman" w:eastAsia="Times New Roman" w:hAnsi="Times New Roman" w:cs="Times New Roman"/>
          <w:kern w:val="0"/>
          <w:sz w:val="24"/>
          <w:szCs w:val="20"/>
          <w:lang w:eastAsia="en-GB"/>
          <w14:ligatures w14:val="none"/>
        </w:rPr>
        <w:t xml:space="preserve"> je u </w:t>
      </w:r>
      <w:proofErr w:type="spellStart"/>
      <w:r w:rsidRPr="00E50D11">
        <w:rPr>
          <w:rFonts w:ascii="Times New Roman" w:eastAsia="Times New Roman" w:hAnsi="Times New Roman" w:cs="Times New Roman"/>
          <w:kern w:val="0"/>
          <w:sz w:val="24"/>
          <w:szCs w:val="20"/>
          <w:lang w:eastAsia="en-GB"/>
          <w14:ligatures w14:val="none"/>
        </w:rPr>
        <w:t>prethodnoj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primljena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kapitalna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Min. mora </w:t>
      </w:r>
      <w:proofErr w:type="spellStart"/>
      <w:r w:rsidRPr="00E50D11">
        <w:rPr>
          <w:rFonts w:ascii="Times New Roman" w:eastAsia="Times New Roman" w:hAnsi="Times New Roman" w:cs="Times New Roman"/>
          <w:kern w:val="0"/>
          <w:sz w:val="24"/>
          <w:szCs w:val="20"/>
          <w:lang w:eastAsia="en-GB"/>
          <w14:ligatures w14:val="none"/>
        </w:rPr>
        <w:t>prometa</w:t>
      </w:r>
      <w:proofErr w:type="spellEnd"/>
      <w:r w:rsidRPr="00E50D11">
        <w:rPr>
          <w:rFonts w:ascii="Times New Roman" w:eastAsia="Times New Roman" w:hAnsi="Times New Roman" w:cs="Times New Roman"/>
          <w:kern w:val="0"/>
          <w:sz w:val="24"/>
          <w:szCs w:val="20"/>
          <w:lang w:eastAsia="en-GB"/>
          <w14:ligatures w14:val="none"/>
        </w:rPr>
        <w:t xml:space="preserve"> i </w:t>
      </w:r>
      <w:proofErr w:type="spellStart"/>
      <w:r w:rsidRPr="00E50D11">
        <w:rPr>
          <w:rFonts w:ascii="Times New Roman" w:eastAsia="Times New Roman" w:hAnsi="Times New Roman" w:cs="Times New Roman"/>
          <w:kern w:val="0"/>
          <w:sz w:val="24"/>
          <w:szCs w:val="20"/>
          <w:lang w:eastAsia="en-GB"/>
          <w14:ligatures w14:val="none"/>
        </w:rPr>
        <w:t>infrastrukture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namjenjena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Uređenje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pokosa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plaži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Navedene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ovom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obuhvaćaju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koje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općinu</w:t>
      </w:r>
      <w:proofErr w:type="spellEnd"/>
      <w:r w:rsidRPr="00E50D11">
        <w:rPr>
          <w:rFonts w:ascii="Times New Roman" w:eastAsia="Times New Roman" w:hAnsi="Times New Roman" w:cs="Times New Roman"/>
          <w:kern w:val="0"/>
          <w:sz w:val="24"/>
          <w:szCs w:val="20"/>
          <w:lang w:eastAsia="en-GB"/>
          <w14:ligatures w14:val="none"/>
        </w:rPr>
        <w:t xml:space="preserve"> Privlaka a to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Tekuća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Županijskog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od 50.000,00 </w:t>
      </w:r>
      <w:proofErr w:type="spellStart"/>
      <w:r w:rsidRPr="00E50D11">
        <w:rPr>
          <w:rFonts w:ascii="Times New Roman" w:eastAsia="Times New Roman" w:hAnsi="Times New Roman" w:cs="Times New Roman"/>
          <w:kern w:val="0"/>
          <w:sz w:val="24"/>
          <w:szCs w:val="20"/>
          <w:lang w:eastAsia="en-GB"/>
          <w14:ligatures w14:val="none"/>
        </w:rPr>
        <w:t>eur</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namjenjenu</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uređenje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plaža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Državnog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namjenjena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fiskalnu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održivost</w:t>
      </w:r>
      <w:proofErr w:type="spellEnd"/>
      <w:r w:rsidRPr="00E50D11">
        <w:rPr>
          <w:rFonts w:ascii="Times New Roman" w:eastAsia="Times New Roman" w:hAnsi="Times New Roman" w:cs="Times New Roman"/>
          <w:kern w:val="0"/>
          <w:sz w:val="24"/>
          <w:szCs w:val="20"/>
          <w:lang w:eastAsia="en-GB"/>
          <w14:ligatures w14:val="none"/>
        </w:rPr>
        <w:t xml:space="preserve"> DV u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od 39.492,00 </w:t>
      </w:r>
      <w:proofErr w:type="spellStart"/>
      <w:r w:rsidRPr="00E50D11">
        <w:rPr>
          <w:rFonts w:ascii="Times New Roman" w:eastAsia="Times New Roman" w:hAnsi="Times New Roman" w:cs="Times New Roman"/>
          <w:kern w:val="0"/>
          <w:sz w:val="24"/>
          <w:szCs w:val="20"/>
          <w:lang w:eastAsia="en-GB"/>
          <w14:ligatures w14:val="none"/>
        </w:rPr>
        <w:t>eur</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Državnog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Dječjem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vrtiću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Sabunić</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od 1.726,00 </w:t>
      </w:r>
      <w:proofErr w:type="spellStart"/>
      <w:r w:rsidRPr="00E50D11">
        <w:rPr>
          <w:rFonts w:ascii="Times New Roman" w:eastAsia="Times New Roman" w:hAnsi="Times New Roman" w:cs="Times New Roman"/>
          <w:kern w:val="0"/>
          <w:sz w:val="24"/>
          <w:szCs w:val="20"/>
          <w:lang w:eastAsia="en-GB"/>
          <w14:ligatures w14:val="none"/>
        </w:rPr>
        <w:t>eura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riječ</w:t>
      </w:r>
      <w:proofErr w:type="spellEnd"/>
      <w:r w:rsidRPr="00E50D11">
        <w:rPr>
          <w:rFonts w:ascii="Times New Roman" w:eastAsia="Times New Roman" w:hAnsi="Times New Roman" w:cs="Times New Roman"/>
          <w:kern w:val="0"/>
          <w:sz w:val="24"/>
          <w:szCs w:val="20"/>
          <w:lang w:eastAsia="en-GB"/>
          <w14:ligatures w14:val="none"/>
        </w:rPr>
        <w:t xml:space="preserve"> o</w:t>
      </w:r>
      <w:r w:rsidRPr="00E50D11">
        <w:rPr>
          <w:rFonts w:ascii="Times New Roman" w:eastAsia="Times New Roman" w:hAnsi="Times New Roman" w:cs="Times New Roman"/>
          <w:kern w:val="0"/>
          <w:sz w:val="24"/>
          <w:szCs w:val="24"/>
          <w:lang w:val="hr-HR" w:eastAsia="en-GB"/>
          <w14:ligatures w14:val="none"/>
        </w:rPr>
        <w:t xml:space="preserve"> prihodima od MZO-a za djecu koja pohađaju program predškole te za djecu s teškoćama u razvoju i integraciji.</w:t>
      </w:r>
    </w:p>
    <w:p w14:paraId="035C4342" w14:textId="77777777" w:rsidR="00E50D11" w:rsidRPr="00E50D11" w:rsidRDefault="00E50D11" w:rsidP="00E50D11">
      <w:pPr>
        <w:rPr>
          <w:rFonts w:ascii="Times New Roman" w:eastAsia="Times New Roman" w:hAnsi="Times New Roman" w:cs="Times New Roman"/>
          <w:kern w:val="0"/>
          <w:sz w:val="24"/>
          <w:szCs w:val="24"/>
          <w:lang w:eastAsia="en-GB"/>
          <w14:ligatures w14:val="none"/>
        </w:rPr>
      </w:pPr>
    </w:p>
    <w:p w14:paraId="058CFB45"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r w:rsidRPr="00E50D11">
        <w:rPr>
          <w:rFonts w:ascii="Times New Roman" w:eastAsia="Times New Roman" w:hAnsi="Times New Roman" w:cs="Times New Roman"/>
          <w:b/>
          <w:bCs/>
          <w:kern w:val="0"/>
          <w:sz w:val="24"/>
          <w:szCs w:val="24"/>
          <w:lang w:eastAsia="en-GB"/>
          <w14:ligatures w14:val="none"/>
        </w:rPr>
        <w:t xml:space="preserve"> od </w:t>
      </w:r>
      <w:proofErr w:type="spellStart"/>
      <w:r w:rsidRPr="00E50D11">
        <w:rPr>
          <w:rFonts w:ascii="Times New Roman" w:eastAsia="Times New Roman" w:hAnsi="Times New Roman" w:cs="Times New Roman"/>
          <w:b/>
          <w:bCs/>
          <w:kern w:val="0"/>
          <w:sz w:val="24"/>
          <w:szCs w:val="24"/>
          <w:lang w:eastAsia="en-GB"/>
          <w14:ligatures w14:val="none"/>
        </w:rPr>
        <w:t>imovine</w:t>
      </w:r>
      <w:proofErr w:type="spellEnd"/>
    </w:p>
    <w:p w14:paraId="0C9033B4" w14:textId="77777777" w:rsidR="00E50D11" w:rsidRPr="00E50D11" w:rsidRDefault="00E50D11" w:rsidP="00E50D11">
      <w:pPr>
        <w:spacing w:after="0" w:line="283" w:lineRule="exact"/>
        <w:rPr>
          <w:rFonts w:ascii="Times New Roman" w:eastAsiaTheme="minorEastAsia" w:hAnsi="Times New Roman" w:cs="Times New Roman"/>
          <w:color w:val="FF0000"/>
          <w:kern w:val="0"/>
          <w:sz w:val="20"/>
          <w:szCs w:val="20"/>
          <w:lang w:eastAsia="en-GB"/>
          <w14:ligatures w14:val="none"/>
        </w:rPr>
      </w:pPr>
    </w:p>
    <w:p w14:paraId="131C2542"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130.961,35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74.675,23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57,02 %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ostvareno</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istom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Ovi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obuhvaćaju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a vista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deposit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zatezne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koncesije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zakupe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spomeničku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rentu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naknadu</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pravo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građenja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prihode-naknada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legalizaciju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24.151,35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3.795,297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predstavljaju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a vista,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zatezne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neplaćena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svega</w:t>
      </w:r>
      <w:proofErr w:type="spellEnd"/>
      <w:r w:rsidRPr="00E50D11">
        <w:rPr>
          <w:rFonts w:ascii="Times New Roman" w:eastAsia="Times New Roman" w:hAnsi="Times New Roman" w:cs="Times New Roman"/>
          <w:kern w:val="0"/>
          <w:sz w:val="24"/>
          <w:szCs w:val="24"/>
          <w:lang w:eastAsia="en-GB"/>
          <w14:ligatures w14:val="none"/>
        </w:rPr>
        <w:t xml:space="preserve"> 15,71%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za 19,8 % </w:t>
      </w:r>
      <w:proofErr w:type="spellStart"/>
      <w:r w:rsidRPr="00E50D11">
        <w:rPr>
          <w:rFonts w:ascii="Times New Roman" w:eastAsia="Times New Roman" w:hAnsi="Times New Roman" w:cs="Times New Roman"/>
          <w:kern w:val="0"/>
          <w:sz w:val="24"/>
          <w:szCs w:val="20"/>
          <w:lang w:eastAsia="en-GB"/>
          <w14:ligatures w14:val="none"/>
        </w:rPr>
        <w:t>više</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prošlogodišnje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realizacije</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rezultat</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toga </w:t>
      </w:r>
      <w:proofErr w:type="spellStart"/>
      <w:r w:rsidRPr="00E50D11">
        <w:rPr>
          <w:rFonts w:ascii="Times New Roman" w:eastAsia="Times New Roman" w:hAnsi="Times New Roman" w:cs="Times New Roman"/>
          <w:kern w:val="0"/>
          <w:sz w:val="24"/>
          <w:szCs w:val="20"/>
          <w:lang w:eastAsia="en-GB"/>
          <w14:ligatures w14:val="none"/>
        </w:rPr>
        <w:t>obračunate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kamate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dospjela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dugovanja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ime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komunalne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porezna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kuću</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odmor</w:t>
      </w:r>
      <w:proofErr w:type="spellEnd"/>
      <w:r w:rsidRPr="00E50D11">
        <w:rPr>
          <w:rFonts w:ascii="Times New Roman" w:eastAsia="Times New Roman" w:hAnsi="Times New Roman" w:cs="Times New Roman"/>
          <w:kern w:val="0"/>
          <w:sz w:val="24"/>
          <w:szCs w:val="20"/>
          <w:lang w:eastAsia="en-GB"/>
          <w14:ligatures w14:val="none"/>
        </w:rPr>
        <w:t>.</w:t>
      </w:r>
    </w:p>
    <w:p w14:paraId="39CE168A" w14:textId="77777777" w:rsidR="00E50D11" w:rsidRPr="00E50D11" w:rsidRDefault="00E50D11" w:rsidP="00E50D11">
      <w:pPr>
        <w:spacing w:after="0" w:line="238"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106.810,00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70.879,94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66,36 % plana. </w:t>
      </w:r>
    </w:p>
    <w:p w14:paraId="32438380"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neznatno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val="hr-HR" w:eastAsia="en-GB"/>
          <w14:ligatures w14:val="none"/>
        </w:rPr>
        <w:t xml:space="preserve"> Najznačajnije odstupanje bilježimo kod </w:t>
      </w:r>
      <w:proofErr w:type="spellStart"/>
      <w:r w:rsidRPr="00E50D11">
        <w:rPr>
          <w:rFonts w:ascii="Times New Roman" w:eastAsia="Times New Roman" w:hAnsi="Times New Roman" w:cs="Times New Roman"/>
          <w:kern w:val="0"/>
          <w:sz w:val="24"/>
          <w:szCs w:val="20"/>
          <w:lang w:eastAsia="en-GB"/>
          <w14:ligatures w14:val="none"/>
        </w:rPr>
        <w:t>prihoda</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zakupa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iznajmljivanja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imovine</w:t>
      </w:r>
      <w:proofErr w:type="spellEnd"/>
      <w:r w:rsidRPr="00E50D11">
        <w:rPr>
          <w:rFonts w:ascii="Times New Roman" w:eastAsia="Times New Roman" w:hAnsi="Times New Roman" w:cs="Times New Roman"/>
          <w:kern w:val="0"/>
          <w:sz w:val="24"/>
          <w:szCs w:val="20"/>
          <w:lang w:eastAsia="en-GB"/>
          <w14:ligatures w14:val="none"/>
        </w:rPr>
        <w:t xml:space="preserve"> koji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usporedno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2024.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u 2024. </w:t>
      </w:r>
      <w:proofErr w:type="spellStart"/>
      <w:r w:rsidRPr="00E50D11">
        <w:rPr>
          <w:rFonts w:ascii="Times New Roman" w:eastAsia="Times New Roman" w:hAnsi="Times New Roman" w:cs="Times New Roman"/>
          <w:kern w:val="0"/>
          <w:sz w:val="24"/>
          <w:szCs w:val="20"/>
          <w:lang w:eastAsia="en-GB"/>
          <w14:ligatures w14:val="none"/>
        </w:rPr>
        <w:t>godini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naplaćena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potraživanja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godina</w:t>
      </w:r>
      <w:proofErr w:type="spellEnd"/>
      <w:r w:rsidRPr="00E50D11">
        <w:rPr>
          <w:rFonts w:ascii="Times New Roman" w:eastAsia="Times New Roman" w:hAnsi="Times New Roman" w:cs="Times New Roman"/>
          <w:kern w:val="0"/>
          <w:sz w:val="24"/>
          <w:szCs w:val="20"/>
          <w:lang w:eastAsia="en-GB"/>
          <w14:ligatures w14:val="none"/>
        </w:rPr>
        <w:t>.</w:t>
      </w:r>
    </w:p>
    <w:p w14:paraId="63189765" w14:textId="77777777" w:rsidR="00E50D11" w:rsidRPr="00E50D11" w:rsidRDefault="00E50D11" w:rsidP="00E50D11">
      <w:pPr>
        <w:spacing w:after="0" w:line="238" w:lineRule="auto"/>
        <w:ind w:left="4"/>
        <w:jc w:val="both"/>
        <w:rPr>
          <w:rFonts w:ascii="Times New Roman" w:eastAsia="Times New Roman" w:hAnsi="Times New Roman" w:cs="Times New Roman"/>
          <w:kern w:val="0"/>
          <w:sz w:val="24"/>
          <w:szCs w:val="24"/>
          <w:lang w:eastAsia="en-GB"/>
          <w14:ligatures w14:val="none"/>
        </w:rPr>
      </w:pPr>
    </w:p>
    <w:p w14:paraId="4174EBFC" w14:textId="77777777" w:rsidR="00E50D11" w:rsidRPr="00E50D11" w:rsidRDefault="00E50D11" w:rsidP="00E50D11">
      <w:pPr>
        <w:spacing w:after="0" w:line="240" w:lineRule="auto"/>
        <w:ind w:left="4"/>
        <w:rPr>
          <w:rFonts w:ascii="Times New Roman" w:eastAsia="Times New Roman" w:hAnsi="Times New Roman" w:cs="Times New Roman"/>
          <w:b/>
          <w:bCs/>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r w:rsidRPr="00E50D11">
        <w:rPr>
          <w:rFonts w:ascii="Times New Roman" w:eastAsia="Times New Roman" w:hAnsi="Times New Roman" w:cs="Times New Roman"/>
          <w:b/>
          <w:bCs/>
          <w:kern w:val="0"/>
          <w:sz w:val="24"/>
          <w:szCs w:val="24"/>
          <w:lang w:eastAsia="en-GB"/>
          <w14:ligatures w14:val="none"/>
        </w:rPr>
        <w:t xml:space="preserve"> od </w:t>
      </w:r>
      <w:proofErr w:type="spellStart"/>
      <w:r w:rsidRPr="00E50D11">
        <w:rPr>
          <w:rFonts w:ascii="Times New Roman" w:eastAsia="Times New Roman" w:hAnsi="Times New Roman" w:cs="Times New Roman"/>
          <w:b/>
          <w:bCs/>
          <w:kern w:val="0"/>
          <w:sz w:val="24"/>
          <w:szCs w:val="24"/>
          <w:lang w:eastAsia="en-GB"/>
          <w14:ligatures w14:val="none"/>
        </w:rPr>
        <w:t>administrativnih</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pristojbi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po </w:t>
      </w:r>
      <w:proofErr w:type="spellStart"/>
      <w:r w:rsidRPr="00E50D11">
        <w:rPr>
          <w:rFonts w:ascii="Times New Roman" w:eastAsia="Times New Roman" w:hAnsi="Times New Roman" w:cs="Times New Roman"/>
          <w:b/>
          <w:bCs/>
          <w:kern w:val="0"/>
          <w:sz w:val="24"/>
          <w:szCs w:val="24"/>
          <w:lang w:eastAsia="en-GB"/>
          <w14:ligatures w14:val="none"/>
        </w:rPr>
        <w:t>posebnim</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propisima</w:t>
      </w:r>
      <w:proofErr w:type="spellEnd"/>
    </w:p>
    <w:p w14:paraId="3D8E0AC6" w14:textId="77777777" w:rsidR="00E50D11" w:rsidRPr="00E50D11" w:rsidRDefault="00E50D11" w:rsidP="00E50D11">
      <w:pPr>
        <w:spacing w:after="0" w:line="240" w:lineRule="auto"/>
        <w:ind w:left="4"/>
        <w:rPr>
          <w:rFonts w:ascii="Times New Roman" w:eastAsia="Times New Roman" w:hAnsi="Times New Roman" w:cs="Times New Roman"/>
          <w:bCs/>
          <w:kern w:val="0"/>
          <w:sz w:val="24"/>
          <w:szCs w:val="24"/>
          <w:lang w:eastAsia="en-GB"/>
          <w14:ligatures w14:val="none"/>
        </w:rPr>
      </w:pPr>
    </w:p>
    <w:p w14:paraId="0D401ACF" w14:textId="77777777" w:rsidR="00E50D11" w:rsidRPr="00E50D11" w:rsidRDefault="00E50D11" w:rsidP="00E50D11">
      <w:pPr>
        <w:spacing w:after="0" w:line="240" w:lineRule="auto"/>
        <w:ind w:left="4"/>
        <w:jc w:val="both"/>
        <w:rPr>
          <w:rFonts w:ascii="Times New Roman" w:eastAsia="Times New Roman" w:hAnsi="Times New Roman" w:cs="Times New Roman"/>
          <w:bCs/>
          <w:kern w:val="0"/>
          <w:sz w:val="24"/>
          <w:szCs w:val="24"/>
          <w:lang w:eastAsia="en-GB"/>
          <w14:ligatures w14:val="none"/>
        </w:rPr>
      </w:pPr>
      <w:proofErr w:type="spellStart"/>
      <w:r w:rsidRPr="00E50D11">
        <w:rPr>
          <w:rFonts w:ascii="Times New Roman" w:eastAsia="Times New Roman" w:hAnsi="Times New Roman" w:cs="Times New Roman"/>
          <w:bCs/>
          <w:kern w:val="0"/>
          <w:sz w:val="24"/>
          <w:szCs w:val="24"/>
          <w:lang w:eastAsia="en-GB"/>
          <w14:ligatures w14:val="none"/>
        </w:rPr>
        <w:t>Prihodi</w:t>
      </w:r>
      <w:proofErr w:type="spellEnd"/>
      <w:r w:rsidRPr="00E50D11">
        <w:rPr>
          <w:rFonts w:ascii="Times New Roman" w:eastAsia="Times New Roman" w:hAnsi="Times New Roman" w:cs="Times New Roman"/>
          <w:bCs/>
          <w:kern w:val="0"/>
          <w:sz w:val="24"/>
          <w:szCs w:val="24"/>
          <w:lang w:eastAsia="en-GB"/>
          <w14:ligatures w14:val="none"/>
        </w:rPr>
        <w:t xml:space="preserve"> od </w:t>
      </w:r>
      <w:proofErr w:type="spellStart"/>
      <w:r w:rsidRPr="00E50D11">
        <w:rPr>
          <w:rFonts w:ascii="Times New Roman" w:eastAsia="Times New Roman" w:hAnsi="Times New Roman" w:cs="Times New Roman"/>
          <w:bCs/>
          <w:kern w:val="0"/>
          <w:sz w:val="24"/>
          <w:szCs w:val="24"/>
          <w:lang w:eastAsia="en-GB"/>
          <w14:ligatures w14:val="none"/>
        </w:rPr>
        <w:t>administrativnih</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pristojbi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po </w:t>
      </w:r>
      <w:proofErr w:type="spellStart"/>
      <w:r w:rsidRPr="00E50D11">
        <w:rPr>
          <w:rFonts w:ascii="Times New Roman" w:eastAsia="Times New Roman" w:hAnsi="Times New Roman" w:cs="Times New Roman"/>
          <w:bCs/>
          <w:kern w:val="0"/>
          <w:sz w:val="24"/>
          <w:szCs w:val="24"/>
          <w:lang w:eastAsia="en-GB"/>
          <w14:ligatures w14:val="none"/>
        </w:rPr>
        <w:t>posebnim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propisima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planirani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1.922.083,00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a </w:t>
      </w:r>
      <w:proofErr w:type="spellStart"/>
      <w:r w:rsidRPr="00E50D11">
        <w:rPr>
          <w:rFonts w:ascii="Times New Roman" w:eastAsia="Times New Roman" w:hAnsi="Times New Roman" w:cs="Times New Roman"/>
          <w:bCs/>
          <w:kern w:val="0"/>
          <w:sz w:val="24"/>
          <w:szCs w:val="24"/>
          <w:lang w:eastAsia="en-GB"/>
          <w14:ligatures w14:val="none"/>
        </w:rPr>
        <w:t>realizirani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1.474.731,98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odnosu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prethodnu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godinu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realizirano</w:t>
      </w:r>
      <w:proofErr w:type="spellEnd"/>
      <w:r w:rsidRPr="00E50D11">
        <w:rPr>
          <w:rFonts w:ascii="Times New Roman" w:eastAsia="Times New Roman" w:hAnsi="Times New Roman" w:cs="Times New Roman"/>
          <w:bCs/>
          <w:kern w:val="0"/>
          <w:sz w:val="24"/>
          <w:szCs w:val="24"/>
          <w:lang w:eastAsia="en-GB"/>
          <w14:ligatures w14:val="none"/>
        </w:rPr>
        <w:t xml:space="preserve"> je 6,95 % </w:t>
      </w:r>
      <w:proofErr w:type="spellStart"/>
      <w:r w:rsidRPr="00E50D11">
        <w:rPr>
          <w:rFonts w:ascii="Times New Roman" w:eastAsia="Times New Roman" w:hAnsi="Times New Roman" w:cs="Times New Roman"/>
          <w:bCs/>
          <w:kern w:val="0"/>
          <w:sz w:val="24"/>
          <w:szCs w:val="24"/>
          <w:lang w:eastAsia="en-GB"/>
          <w14:ligatures w14:val="none"/>
        </w:rPr>
        <w:t>više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navedenih</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prihoda</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svojoj</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strukturi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ovi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prihodi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sadržavaju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upravne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administrativne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pristojbe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prihode</w:t>
      </w:r>
      <w:proofErr w:type="spellEnd"/>
      <w:r w:rsidRPr="00E50D11">
        <w:rPr>
          <w:rFonts w:ascii="Times New Roman" w:eastAsia="Times New Roman" w:hAnsi="Times New Roman" w:cs="Times New Roman"/>
          <w:bCs/>
          <w:kern w:val="0"/>
          <w:sz w:val="24"/>
          <w:szCs w:val="24"/>
          <w:lang w:eastAsia="en-GB"/>
          <w14:ligatures w14:val="none"/>
        </w:rPr>
        <w:t xml:space="preserve"> po </w:t>
      </w:r>
      <w:proofErr w:type="spellStart"/>
      <w:r w:rsidRPr="00E50D11">
        <w:rPr>
          <w:rFonts w:ascii="Times New Roman" w:eastAsia="Times New Roman" w:hAnsi="Times New Roman" w:cs="Times New Roman"/>
          <w:bCs/>
          <w:kern w:val="0"/>
          <w:sz w:val="24"/>
          <w:szCs w:val="24"/>
          <w:lang w:eastAsia="en-GB"/>
          <w14:ligatures w14:val="none"/>
        </w:rPr>
        <w:t>posebnim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propisima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te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prihode</w:t>
      </w:r>
      <w:proofErr w:type="spellEnd"/>
      <w:r w:rsidRPr="00E50D11">
        <w:rPr>
          <w:rFonts w:ascii="Times New Roman" w:eastAsia="Times New Roman" w:hAnsi="Times New Roman" w:cs="Times New Roman"/>
          <w:bCs/>
          <w:kern w:val="0"/>
          <w:sz w:val="24"/>
          <w:szCs w:val="24"/>
          <w:lang w:eastAsia="en-GB"/>
          <w14:ligatures w14:val="none"/>
        </w:rPr>
        <w:t xml:space="preserve"> od </w:t>
      </w:r>
      <w:proofErr w:type="spellStart"/>
      <w:r w:rsidRPr="00E50D11">
        <w:rPr>
          <w:rFonts w:ascii="Times New Roman" w:eastAsia="Times New Roman" w:hAnsi="Times New Roman" w:cs="Times New Roman"/>
          <w:bCs/>
          <w:kern w:val="0"/>
          <w:sz w:val="24"/>
          <w:szCs w:val="24"/>
          <w:lang w:eastAsia="en-GB"/>
          <w14:ligatures w14:val="none"/>
        </w:rPr>
        <w:t>komunalne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naknade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komunalnog</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doprinosa</w:t>
      </w:r>
      <w:proofErr w:type="spellEnd"/>
      <w:r w:rsidRPr="00E50D11">
        <w:rPr>
          <w:rFonts w:ascii="Times New Roman" w:eastAsia="Times New Roman" w:hAnsi="Times New Roman" w:cs="Times New Roman"/>
          <w:bCs/>
          <w:kern w:val="0"/>
          <w:sz w:val="24"/>
          <w:szCs w:val="24"/>
          <w:lang w:eastAsia="en-GB"/>
          <w14:ligatures w14:val="none"/>
        </w:rPr>
        <w:t xml:space="preserve">. </w:t>
      </w:r>
    </w:p>
    <w:p w14:paraId="6F51389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bCs/>
          <w:kern w:val="0"/>
          <w:sz w:val="24"/>
          <w:szCs w:val="24"/>
          <w:lang w:eastAsia="en-GB"/>
          <w14:ligatures w14:val="none"/>
        </w:rPr>
        <w:t>Značajnija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odstupanja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bilježimo</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kod</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prihoda</w:t>
      </w:r>
      <w:proofErr w:type="spellEnd"/>
      <w:r w:rsidRPr="00E50D11">
        <w:rPr>
          <w:rFonts w:ascii="Times New Roman" w:eastAsia="Times New Roman" w:hAnsi="Times New Roman" w:cs="Times New Roman"/>
          <w:bCs/>
          <w:kern w:val="0"/>
          <w:sz w:val="24"/>
          <w:szCs w:val="24"/>
          <w:lang w:eastAsia="en-GB"/>
          <w14:ligatures w14:val="none"/>
        </w:rPr>
        <w:t xml:space="preserve"> koji se </w:t>
      </w:r>
      <w:proofErr w:type="spellStart"/>
      <w:r w:rsidRPr="00E50D11">
        <w:rPr>
          <w:rFonts w:ascii="Times New Roman" w:eastAsia="Times New Roman" w:hAnsi="Times New Roman" w:cs="Times New Roman"/>
          <w:bCs/>
          <w:kern w:val="0"/>
          <w:sz w:val="24"/>
          <w:szCs w:val="24"/>
          <w:lang w:eastAsia="en-GB"/>
          <w14:ligatures w14:val="none"/>
        </w:rPr>
        <w:t>odnose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državne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sudske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pristojbe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koje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ovom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izvještajnom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razdoblju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ostvareni</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11.196,66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što</w:t>
      </w:r>
      <w:proofErr w:type="spellEnd"/>
      <w:r w:rsidRPr="00E50D11">
        <w:rPr>
          <w:rFonts w:ascii="Times New Roman" w:eastAsia="Times New Roman" w:hAnsi="Times New Roman" w:cs="Times New Roman"/>
          <w:bCs/>
          <w:kern w:val="0"/>
          <w:sz w:val="24"/>
          <w:szCs w:val="24"/>
          <w:lang w:eastAsia="en-GB"/>
          <w14:ligatures w14:val="none"/>
        </w:rPr>
        <w:t xml:space="preserve"> je </w:t>
      </w:r>
      <w:proofErr w:type="spellStart"/>
      <w:r w:rsidRPr="00E50D11">
        <w:rPr>
          <w:rFonts w:ascii="Times New Roman" w:eastAsia="Times New Roman" w:hAnsi="Times New Roman" w:cs="Times New Roman"/>
          <w:bCs/>
          <w:kern w:val="0"/>
          <w:sz w:val="24"/>
          <w:szCs w:val="24"/>
          <w:lang w:eastAsia="en-GB"/>
          <w14:ligatures w14:val="none"/>
        </w:rPr>
        <w:t>znatno</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više</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usporedbi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istim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izvještajnim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razdobljem</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prethodne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proračunske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godine</w:t>
      </w:r>
      <w:proofErr w:type="spellEnd"/>
      <w:r w:rsidRPr="00E50D11">
        <w:rPr>
          <w:rFonts w:ascii="Times New Roman" w:eastAsia="Times New Roman" w:hAnsi="Times New Roman" w:cs="Times New Roman"/>
          <w:bCs/>
          <w:kern w:val="0"/>
          <w:sz w:val="24"/>
          <w:szCs w:val="24"/>
          <w:lang w:eastAsia="en-GB"/>
          <w14:ligatures w14:val="none"/>
        </w:rPr>
        <w:t xml:space="preserve"> a </w:t>
      </w:r>
      <w:r w:rsidRPr="00E50D11">
        <w:rPr>
          <w:rFonts w:ascii="Times New Roman" w:eastAsia="Times New Roman" w:hAnsi="Times New Roman" w:cs="Times New Roman"/>
          <w:kern w:val="0"/>
          <w:sz w:val="24"/>
          <w:szCs w:val="20"/>
          <w:lang w:eastAsia="en-GB"/>
          <w14:ligatures w14:val="none"/>
        </w:rPr>
        <w:t xml:space="preserve">u </w:t>
      </w:r>
      <w:proofErr w:type="spellStart"/>
      <w:r w:rsidRPr="00E50D11">
        <w:rPr>
          <w:rFonts w:ascii="Times New Roman" w:eastAsia="Times New Roman" w:hAnsi="Times New Roman" w:cs="Times New Roman"/>
          <w:kern w:val="0"/>
          <w:sz w:val="24"/>
          <w:szCs w:val="20"/>
          <w:lang w:eastAsia="en-GB"/>
          <w14:ligatures w14:val="none"/>
        </w:rPr>
        <w:t>najvećoj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mjeri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sudskih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pristojbi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uplata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parničnih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općini</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Prihodi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gospodarstva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također</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gramStart"/>
      <w:r w:rsidRPr="00E50D11">
        <w:rPr>
          <w:rFonts w:ascii="Times New Roman" w:eastAsia="Times New Roman" w:hAnsi="Times New Roman" w:cs="Times New Roman"/>
          <w:kern w:val="0"/>
          <w:sz w:val="24"/>
          <w:szCs w:val="20"/>
          <w:lang w:eastAsia="en-GB"/>
          <w14:ligatures w14:val="none"/>
        </w:rPr>
        <w:t>a</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obuhvaćaju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Vodovoda</w:t>
      </w:r>
      <w:proofErr w:type="spellEnd"/>
      <w:r w:rsidRPr="00E50D11">
        <w:rPr>
          <w:rFonts w:ascii="Times New Roman" w:eastAsia="Times New Roman" w:hAnsi="Times New Roman" w:cs="Times New Roman"/>
          <w:kern w:val="0"/>
          <w:sz w:val="24"/>
          <w:szCs w:val="20"/>
          <w:lang w:eastAsia="en-GB"/>
          <w14:ligatures w14:val="none"/>
        </w:rPr>
        <w:t xml:space="preserve"> d.o.o. Zadar a koji se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Naknade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razvoj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vodoopskrbe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kojom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kompenzirani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radovi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vodovodnoj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mreži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Privlaci</w:t>
      </w:r>
      <w:proofErr w:type="spellEnd"/>
      <w:r w:rsidRPr="00E50D11">
        <w:rPr>
          <w:rFonts w:ascii="Times New Roman" w:eastAsia="Times New Roman" w:hAnsi="Times New Roman" w:cs="Times New Roman"/>
          <w:kern w:val="0"/>
          <w:sz w:val="24"/>
          <w:szCs w:val="20"/>
          <w:lang w:eastAsia="en-GB"/>
          <w14:ligatures w14:val="none"/>
        </w:rPr>
        <w:t>.</w:t>
      </w:r>
    </w:p>
    <w:p w14:paraId="19F5A878"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bCs/>
          <w:kern w:val="0"/>
          <w:sz w:val="24"/>
          <w:szCs w:val="24"/>
          <w:lang w:eastAsia="en-GB"/>
          <w14:ligatures w14:val="none"/>
        </w:rPr>
        <w:lastRenderedPageBreak/>
        <w:t>Nadalje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komunalni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doprinosi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naknade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ostvareni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1.104.970,26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što</w:t>
      </w:r>
      <w:proofErr w:type="spellEnd"/>
      <w:r w:rsidRPr="00E50D11">
        <w:rPr>
          <w:rFonts w:ascii="Times New Roman" w:eastAsia="Times New Roman" w:hAnsi="Times New Roman" w:cs="Times New Roman"/>
          <w:bCs/>
          <w:kern w:val="0"/>
          <w:sz w:val="24"/>
          <w:szCs w:val="24"/>
          <w:lang w:eastAsia="en-GB"/>
          <w14:ligatures w14:val="none"/>
        </w:rPr>
        <w:t xml:space="preserve"> je 3,1 % </w:t>
      </w:r>
      <w:proofErr w:type="spellStart"/>
      <w:r w:rsidRPr="00E50D11">
        <w:rPr>
          <w:rFonts w:ascii="Times New Roman" w:eastAsia="Times New Roman" w:hAnsi="Times New Roman" w:cs="Times New Roman"/>
          <w:bCs/>
          <w:kern w:val="0"/>
          <w:sz w:val="24"/>
          <w:szCs w:val="24"/>
          <w:lang w:eastAsia="en-GB"/>
          <w14:ligatures w14:val="none"/>
        </w:rPr>
        <w:t>više</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odnosu</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izvještajno</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razdoblje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prethodne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proračunske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godine</w:t>
      </w:r>
      <w:proofErr w:type="spellEnd"/>
      <w:r w:rsidRPr="00E50D11">
        <w:rPr>
          <w:rFonts w:ascii="Times New Roman" w:eastAsia="Times New Roman" w:hAnsi="Times New Roman" w:cs="Times New Roman"/>
          <w:bCs/>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a </w:t>
      </w:r>
      <w:proofErr w:type="spellStart"/>
      <w:r w:rsidRPr="00E50D11">
        <w:rPr>
          <w:rFonts w:ascii="Times New Roman" w:eastAsia="Times New Roman" w:hAnsi="Times New Roman" w:cs="Times New Roman"/>
          <w:kern w:val="0"/>
          <w:sz w:val="24"/>
          <w:szCs w:val="20"/>
          <w:lang w:eastAsia="en-GB"/>
          <w14:ligatures w14:val="none"/>
        </w:rPr>
        <w:t>rezultat</w:t>
      </w:r>
      <w:proofErr w:type="spellEnd"/>
      <w:r w:rsidRPr="00E50D11">
        <w:rPr>
          <w:rFonts w:ascii="Times New Roman" w:eastAsia="Times New Roman" w:hAnsi="Times New Roman" w:cs="Times New Roman"/>
          <w:kern w:val="0"/>
          <w:sz w:val="24"/>
          <w:szCs w:val="20"/>
          <w:lang w:eastAsia="en-GB"/>
          <w14:ligatures w14:val="none"/>
        </w:rPr>
        <w:t xml:space="preserve"> je to </w:t>
      </w:r>
      <w:proofErr w:type="spellStart"/>
      <w:r w:rsidRPr="00E50D11">
        <w:rPr>
          <w:rFonts w:ascii="Times New Roman" w:eastAsia="Times New Roman" w:hAnsi="Times New Roman" w:cs="Times New Roman"/>
          <w:kern w:val="0"/>
          <w:sz w:val="24"/>
          <w:szCs w:val="20"/>
          <w:lang w:eastAsia="en-GB"/>
          <w14:ligatures w14:val="none"/>
        </w:rPr>
        <w:t>naplaćenih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potraživanja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temeljem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poslanih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opomena</w:t>
      </w:r>
      <w:proofErr w:type="spellEnd"/>
      <w:r w:rsidRPr="00E50D11">
        <w:rPr>
          <w:rFonts w:ascii="Times New Roman" w:eastAsia="Times New Roman" w:hAnsi="Times New Roman" w:cs="Times New Roman"/>
          <w:kern w:val="0"/>
          <w:sz w:val="24"/>
          <w:szCs w:val="20"/>
          <w:lang w:eastAsia="en-GB"/>
          <w14:ligatures w14:val="none"/>
        </w:rPr>
        <w:t>.</w:t>
      </w:r>
    </w:p>
    <w:p w14:paraId="004CB760" w14:textId="77777777" w:rsidR="00E50D11" w:rsidRPr="00E50D11" w:rsidRDefault="00E50D11" w:rsidP="00E50D11">
      <w:pPr>
        <w:jc w:val="both"/>
        <w:rPr>
          <w:rFonts w:ascii="Times New Roman" w:eastAsia="Times New Roman" w:hAnsi="Times New Roman" w:cs="Times New Roman"/>
          <w:kern w:val="0"/>
          <w:sz w:val="24"/>
          <w:szCs w:val="20"/>
          <w:lang w:eastAsia="en-GB"/>
          <w14:ligatures w14:val="none"/>
        </w:rPr>
      </w:pPr>
      <w:r w:rsidRPr="00E50D11">
        <w:rPr>
          <w:rFonts w:ascii="Times New Roman" w:eastAsiaTheme="minorEastAsia" w:hAnsi="Times New Roman" w:cs="Times New Roman"/>
          <w:kern w:val="0"/>
          <w:sz w:val="24"/>
          <w:szCs w:val="24"/>
          <w:lang w:val="hr-HR" w:eastAsia="en-GB"/>
          <w14:ligatures w14:val="none"/>
        </w:rPr>
        <w:t xml:space="preserve">Prihodi od upravnih i administrativnih pristojbi, pristojbi po posebnim propisima i naknada proračunskog korisnika odnose se na prihode doznačene na ime sufinanciranja cijene vrtića te su u odnosu na prethodnu proračunsku godinu veći za 8,3 % a rezultat je to </w:t>
      </w:r>
      <w:proofErr w:type="spellStart"/>
      <w:r w:rsidRPr="00E50D11">
        <w:rPr>
          <w:rFonts w:ascii="Times New Roman" w:eastAsia="Times New Roman" w:hAnsi="Times New Roman" w:cs="Times New Roman"/>
          <w:kern w:val="0"/>
          <w:sz w:val="24"/>
          <w:szCs w:val="20"/>
          <w:lang w:eastAsia="en-GB"/>
          <w14:ligatures w14:val="none"/>
        </w:rPr>
        <w:t>povećanja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cijene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sufinanciranja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vrtića</w:t>
      </w:r>
      <w:proofErr w:type="spellEnd"/>
      <w:r w:rsidRPr="00E50D11">
        <w:rPr>
          <w:rFonts w:ascii="Times New Roman" w:eastAsia="Times New Roman" w:hAnsi="Times New Roman" w:cs="Times New Roman"/>
          <w:kern w:val="0"/>
          <w:sz w:val="24"/>
          <w:szCs w:val="20"/>
          <w:lang w:eastAsia="en-GB"/>
          <w14:ligatures w14:val="none"/>
        </w:rPr>
        <w:t xml:space="preserve"> od 01. </w:t>
      </w:r>
      <w:proofErr w:type="spellStart"/>
      <w:r w:rsidRPr="00E50D11">
        <w:rPr>
          <w:rFonts w:ascii="Times New Roman" w:eastAsia="Times New Roman" w:hAnsi="Times New Roman" w:cs="Times New Roman"/>
          <w:kern w:val="0"/>
          <w:sz w:val="24"/>
          <w:szCs w:val="20"/>
          <w:lang w:eastAsia="en-GB"/>
          <w14:ligatures w14:val="none"/>
        </w:rPr>
        <w:t>rujna</w:t>
      </w:r>
      <w:proofErr w:type="spellEnd"/>
      <w:r w:rsidRPr="00E50D11">
        <w:rPr>
          <w:rFonts w:ascii="Times New Roman" w:eastAsia="Times New Roman" w:hAnsi="Times New Roman" w:cs="Times New Roman"/>
          <w:kern w:val="0"/>
          <w:sz w:val="24"/>
          <w:szCs w:val="20"/>
          <w:lang w:eastAsia="en-GB"/>
          <w14:ligatures w14:val="none"/>
        </w:rPr>
        <w:t xml:space="preserve"> 2025.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w:t>
      </w:r>
      <w:proofErr w:type="spellEnd"/>
      <w:r w:rsidRPr="00E50D11">
        <w:rPr>
          <w:rFonts w:ascii="Times New Roman" w:eastAsia="Times New Roman" w:hAnsi="Times New Roman" w:cs="Times New Roman"/>
          <w:kern w:val="0"/>
          <w:sz w:val="24"/>
          <w:szCs w:val="20"/>
          <w:lang w:eastAsia="en-GB"/>
          <w14:ligatures w14:val="none"/>
        </w:rPr>
        <w:t xml:space="preserve"> 100,00 </w:t>
      </w:r>
      <w:proofErr w:type="spellStart"/>
      <w:r w:rsidRPr="00E50D11">
        <w:rPr>
          <w:rFonts w:ascii="Times New Roman" w:eastAsia="Times New Roman" w:hAnsi="Times New Roman" w:cs="Times New Roman"/>
          <w:kern w:val="0"/>
          <w:sz w:val="24"/>
          <w:szCs w:val="20"/>
          <w:lang w:eastAsia="en-GB"/>
          <w14:ligatures w14:val="none"/>
        </w:rPr>
        <w:t>eura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120,00 </w:t>
      </w:r>
      <w:proofErr w:type="spellStart"/>
      <w:r w:rsidRPr="00E50D11">
        <w:rPr>
          <w:rFonts w:ascii="Times New Roman" w:eastAsia="Times New Roman" w:hAnsi="Times New Roman" w:cs="Times New Roman"/>
          <w:kern w:val="0"/>
          <w:sz w:val="24"/>
          <w:szCs w:val="20"/>
          <w:lang w:eastAsia="en-GB"/>
          <w14:ligatures w14:val="none"/>
        </w:rPr>
        <w:t>eura</w:t>
      </w:r>
      <w:proofErr w:type="spellEnd"/>
      <w:r w:rsidRPr="00E50D11">
        <w:rPr>
          <w:rFonts w:ascii="Times New Roman" w:eastAsia="Times New Roman" w:hAnsi="Times New Roman" w:cs="Times New Roman"/>
          <w:kern w:val="0"/>
          <w:sz w:val="24"/>
          <w:szCs w:val="20"/>
          <w:lang w:eastAsia="en-GB"/>
          <w14:ligatures w14:val="none"/>
        </w:rPr>
        <w:t>.</w:t>
      </w:r>
    </w:p>
    <w:p w14:paraId="1A237EB2" w14:textId="77777777" w:rsidR="00E50D11" w:rsidRPr="00E50D11" w:rsidRDefault="00E50D11" w:rsidP="00E50D11">
      <w:pPr>
        <w:spacing w:after="0" w:line="240" w:lineRule="auto"/>
        <w:jc w:val="both"/>
        <w:rPr>
          <w:rFonts w:ascii="Times New Roman" w:eastAsiaTheme="minorEastAsia" w:hAnsi="Times New Roman" w:cs="Times New Roman"/>
          <w:b/>
          <w:kern w:val="0"/>
          <w:sz w:val="24"/>
          <w:szCs w:val="24"/>
          <w:lang w:eastAsia="en-GB"/>
          <w14:ligatures w14:val="none"/>
        </w:rPr>
      </w:pPr>
    </w:p>
    <w:p w14:paraId="5EC03B92" w14:textId="77777777" w:rsidR="00E50D11" w:rsidRPr="00E50D11" w:rsidRDefault="00E50D11" w:rsidP="00E50D11">
      <w:pPr>
        <w:spacing w:after="0" w:line="240" w:lineRule="auto"/>
        <w:ind w:right="16"/>
        <w:jc w:val="both"/>
        <w:rPr>
          <w:rFonts w:ascii="Times New Roman" w:eastAsiaTheme="minorEastAsia" w:hAnsi="Times New Roman" w:cs="Times New Roman"/>
          <w:b/>
          <w:kern w:val="0"/>
          <w:sz w:val="24"/>
          <w:szCs w:val="24"/>
          <w:lang w:eastAsia="en-GB"/>
          <w14:ligatures w14:val="none"/>
        </w:rPr>
      </w:pPr>
      <w:proofErr w:type="spellStart"/>
      <w:r w:rsidRPr="00E50D11">
        <w:rPr>
          <w:rFonts w:ascii="Times New Roman" w:eastAsiaTheme="minorEastAsia" w:hAnsi="Times New Roman" w:cs="Times New Roman"/>
          <w:b/>
          <w:kern w:val="0"/>
          <w:sz w:val="24"/>
          <w:szCs w:val="24"/>
          <w:lang w:eastAsia="en-GB"/>
          <w14:ligatures w14:val="none"/>
        </w:rPr>
        <w:t>Prihodi</w:t>
      </w:r>
      <w:proofErr w:type="spellEnd"/>
      <w:r w:rsidRPr="00E50D11">
        <w:rPr>
          <w:rFonts w:ascii="Times New Roman" w:eastAsiaTheme="minorEastAsia" w:hAnsi="Times New Roman" w:cs="Times New Roman"/>
          <w:b/>
          <w:kern w:val="0"/>
          <w:sz w:val="24"/>
          <w:szCs w:val="24"/>
          <w:lang w:eastAsia="en-GB"/>
          <w14:ligatures w14:val="none"/>
        </w:rPr>
        <w:t xml:space="preserve"> od </w:t>
      </w:r>
      <w:proofErr w:type="spellStart"/>
      <w:r w:rsidRPr="00E50D11">
        <w:rPr>
          <w:rFonts w:ascii="Times New Roman" w:eastAsiaTheme="minorEastAsia" w:hAnsi="Times New Roman" w:cs="Times New Roman"/>
          <w:b/>
          <w:kern w:val="0"/>
          <w:sz w:val="24"/>
          <w:szCs w:val="24"/>
          <w:lang w:eastAsia="en-GB"/>
          <w14:ligatures w14:val="none"/>
        </w:rPr>
        <w:t>prodaje</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proizvoda</w:t>
      </w:r>
      <w:proofErr w:type="spellEnd"/>
      <w:r w:rsidRPr="00E50D11">
        <w:rPr>
          <w:rFonts w:ascii="Times New Roman" w:eastAsiaTheme="minorEastAsia" w:hAnsi="Times New Roman" w:cs="Times New Roman"/>
          <w:b/>
          <w:kern w:val="0"/>
          <w:sz w:val="24"/>
          <w:szCs w:val="24"/>
          <w:lang w:eastAsia="en-GB"/>
          <w14:ligatures w14:val="none"/>
        </w:rPr>
        <w:t xml:space="preserve">, robe </w:t>
      </w:r>
      <w:proofErr w:type="spellStart"/>
      <w:r w:rsidRPr="00E50D11">
        <w:rPr>
          <w:rFonts w:ascii="Times New Roman" w:eastAsiaTheme="minorEastAsia" w:hAnsi="Times New Roman" w:cs="Times New Roman"/>
          <w:b/>
          <w:kern w:val="0"/>
          <w:sz w:val="24"/>
          <w:szCs w:val="24"/>
          <w:lang w:eastAsia="en-GB"/>
          <w14:ligatures w14:val="none"/>
        </w:rPr>
        <w:t>i</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usluga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donacija</w:t>
      </w:r>
      <w:proofErr w:type="spellEnd"/>
    </w:p>
    <w:p w14:paraId="0FBA2E22" w14:textId="77777777" w:rsidR="00E50D11" w:rsidRPr="00E50D11" w:rsidRDefault="00E50D11" w:rsidP="00E50D11">
      <w:pPr>
        <w:spacing w:after="0" w:line="240" w:lineRule="auto"/>
        <w:ind w:right="16"/>
        <w:jc w:val="both"/>
        <w:rPr>
          <w:rFonts w:ascii="Times New Roman" w:eastAsiaTheme="minorEastAsia" w:hAnsi="Times New Roman" w:cs="Times New Roman"/>
          <w:b/>
          <w:kern w:val="0"/>
          <w:sz w:val="24"/>
          <w:szCs w:val="24"/>
          <w:lang w:eastAsia="en-GB"/>
          <w14:ligatures w14:val="none"/>
        </w:rPr>
      </w:pPr>
    </w:p>
    <w:p w14:paraId="74888F16"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r w:rsidRPr="00E50D11">
        <w:rPr>
          <w:rFonts w:ascii="Times New Roman" w:eastAsiaTheme="minorEastAsia" w:hAnsi="Times New Roman" w:cs="Times New Roman"/>
          <w:kern w:val="0"/>
          <w:sz w:val="24"/>
          <w:szCs w:val="24"/>
          <w:lang w:val="hr-HR" w:eastAsia="en-GB"/>
          <w14:ligatures w14:val="none"/>
        </w:rPr>
        <w:t xml:space="preserve">Prihodi od prodaje proizvoda i robe te pruženih usluga odnosi se na prihode od pruženih usluga, prihodi od donacija te su planirani u iznosu od 1.500,00 eura, a ostvareni su u iznosu od 1.275,00 eura. </w:t>
      </w:r>
      <w:proofErr w:type="spellStart"/>
      <w:r w:rsidRPr="00E50D11">
        <w:rPr>
          <w:rFonts w:ascii="Times New Roman" w:eastAsia="Times New Roman" w:hAnsi="Times New Roman" w:cs="Times New Roman"/>
          <w:kern w:val="0"/>
          <w:sz w:val="24"/>
          <w:szCs w:val="20"/>
          <w:lang w:eastAsia="en-GB"/>
          <w14:ligatures w14:val="none"/>
        </w:rPr>
        <w:t>Navedeni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cijelosti</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Dječji</w:t>
      </w:r>
      <w:proofErr w:type="spellEnd"/>
      <w:r w:rsidRPr="00E50D11">
        <w:rPr>
          <w:rFonts w:ascii="Times New Roman" w:eastAsia="Times New Roman" w:hAnsi="Times New Roman" w:cs="Times New Roman"/>
          <w:kern w:val="0"/>
          <w:sz w:val="24"/>
          <w:szCs w:val="20"/>
          <w:lang w:eastAsia="en-GB"/>
          <w14:ligatures w14:val="none"/>
        </w:rPr>
        <w:t xml:space="preserve"> vrtic </w:t>
      </w:r>
      <w:proofErr w:type="spellStart"/>
      <w:r w:rsidRPr="00E50D11">
        <w:rPr>
          <w:rFonts w:ascii="Times New Roman" w:eastAsia="Times New Roman" w:hAnsi="Times New Roman" w:cs="Times New Roman"/>
          <w:kern w:val="0"/>
          <w:sz w:val="24"/>
          <w:szCs w:val="20"/>
          <w:lang w:eastAsia="en-GB"/>
          <w14:ligatures w14:val="none"/>
        </w:rPr>
        <w:t>Sabunić</w:t>
      </w:r>
      <w:proofErr w:type="spellEnd"/>
      <w:r w:rsidRPr="00E50D11">
        <w:rPr>
          <w:rFonts w:ascii="Times New Roman" w:eastAsia="Times New Roman" w:hAnsi="Times New Roman" w:cs="Times New Roman"/>
          <w:kern w:val="0"/>
          <w:sz w:val="24"/>
          <w:szCs w:val="20"/>
          <w:lang w:eastAsia="en-GB"/>
          <w14:ligatures w14:val="none"/>
        </w:rPr>
        <w:t xml:space="preserve">, </w:t>
      </w:r>
      <w:proofErr w:type="gramStart"/>
      <w:r w:rsidRPr="00E50D11">
        <w:rPr>
          <w:rFonts w:ascii="Times New Roman" w:eastAsia="Times New Roman" w:hAnsi="Times New Roman" w:cs="Times New Roman"/>
          <w:kern w:val="0"/>
          <w:sz w:val="24"/>
          <w:szCs w:val="20"/>
          <w:lang w:eastAsia="en-GB"/>
          <w14:ligatures w14:val="none"/>
        </w:rPr>
        <w:t>a</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obuhvaćaju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pruženih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najma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vrtićke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dvorane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niži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se </w:t>
      </w:r>
      <w:proofErr w:type="spellStart"/>
      <w:r w:rsidRPr="00E50D11">
        <w:rPr>
          <w:rFonts w:ascii="Times New Roman" w:eastAsia="Times New Roman" w:hAnsi="Times New Roman" w:cs="Times New Roman"/>
          <w:kern w:val="0"/>
          <w:sz w:val="24"/>
          <w:szCs w:val="20"/>
          <w:lang w:eastAsia="en-GB"/>
          <w14:ligatures w14:val="none"/>
        </w:rPr>
        <w:t>broj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smanjio</w:t>
      </w:r>
      <w:proofErr w:type="spellEnd"/>
      <w:r w:rsidRPr="00E50D11">
        <w:rPr>
          <w:rFonts w:ascii="Times New Roman" w:eastAsia="Times New Roman" w:hAnsi="Times New Roman" w:cs="Times New Roman"/>
          <w:kern w:val="0"/>
          <w:sz w:val="24"/>
          <w:szCs w:val="20"/>
          <w:lang w:eastAsia="en-GB"/>
          <w14:ligatures w14:val="none"/>
        </w:rPr>
        <w:t xml:space="preserve"> u 2025. </w:t>
      </w:r>
      <w:proofErr w:type="spellStart"/>
      <w:r w:rsidRPr="00E50D11">
        <w:rPr>
          <w:rFonts w:ascii="Times New Roman" w:eastAsia="Times New Roman" w:hAnsi="Times New Roman" w:cs="Times New Roman"/>
          <w:kern w:val="0"/>
          <w:sz w:val="24"/>
          <w:szCs w:val="20"/>
          <w:lang w:eastAsia="en-GB"/>
          <w14:ligatures w14:val="none"/>
        </w:rPr>
        <w:t>godini</w:t>
      </w:r>
      <w:proofErr w:type="spellEnd"/>
      <w:r w:rsidRPr="00E50D11">
        <w:rPr>
          <w:rFonts w:ascii="Times New Roman" w:eastAsia="Times New Roman" w:hAnsi="Times New Roman" w:cs="Times New Roman"/>
          <w:kern w:val="0"/>
          <w:sz w:val="24"/>
          <w:szCs w:val="20"/>
          <w:lang w:eastAsia="en-GB"/>
          <w14:ligatures w14:val="none"/>
        </w:rPr>
        <w:t>.</w:t>
      </w:r>
    </w:p>
    <w:p w14:paraId="35E63CCC" w14:textId="77777777" w:rsidR="00E50D11" w:rsidRPr="00E50D11" w:rsidRDefault="00E50D11" w:rsidP="00E50D11">
      <w:pPr>
        <w:spacing w:after="0" w:line="240" w:lineRule="auto"/>
        <w:ind w:right="16"/>
        <w:jc w:val="both"/>
        <w:rPr>
          <w:rFonts w:ascii="Times New Roman" w:eastAsiaTheme="minorEastAsia" w:hAnsi="Times New Roman" w:cs="Times New Roman"/>
          <w:kern w:val="0"/>
          <w:sz w:val="20"/>
          <w:szCs w:val="20"/>
          <w:lang w:eastAsia="en-GB"/>
          <w14:ligatures w14:val="none"/>
        </w:rPr>
      </w:pPr>
    </w:p>
    <w:p w14:paraId="5CB7370C"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Kazne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upravne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mjere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ostali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p>
    <w:p w14:paraId="7BC7B87F" w14:textId="77777777" w:rsidR="00E50D11" w:rsidRPr="00E50D11" w:rsidRDefault="00E50D11" w:rsidP="00E50D11">
      <w:pPr>
        <w:spacing w:after="0" w:line="279" w:lineRule="exact"/>
        <w:rPr>
          <w:rFonts w:ascii="Times New Roman" w:eastAsiaTheme="minorEastAsia" w:hAnsi="Times New Roman" w:cs="Times New Roman"/>
          <w:kern w:val="0"/>
          <w:sz w:val="20"/>
          <w:szCs w:val="20"/>
          <w:lang w:eastAsia="en-GB"/>
          <w14:ligatures w14:val="none"/>
        </w:rPr>
      </w:pPr>
    </w:p>
    <w:p w14:paraId="37FDEAFB"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mjere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12.786,67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75,22 %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više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usporedbi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izdanih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kazni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kako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prometnog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tako</w:t>
      </w:r>
      <w:proofErr w:type="spellEnd"/>
      <w:r w:rsidRPr="00E50D11">
        <w:rPr>
          <w:rFonts w:ascii="Times New Roman" w:eastAsia="Times New Roman" w:hAnsi="Times New Roman" w:cs="Times New Roman"/>
          <w:kern w:val="0"/>
          <w:sz w:val="24"/>
          <w:szCs w:val="20"/>
          <w:lang w:eastAsia="en-GB"/>
          <w14:ligatures w14:val="none"/>
        </w:rPr>
        <w:t xml:space="preserve"> i </w:t>
      </w:r>
      <w:proofErr w:type="spellStart"/>
      <w:r w:rsidRPr="00E50D11">
        <w:rPr>
          <w:rFonts w:ascii="Times New Roman" w:eastAsia="Times New Roman" w:hAnsi="Times New Roman" w:cs="Times New Roman"/>
          <w:kern w:val="0"/>
          <w:sz w:val="24"/>
          <w:szCs w:val="20"/>
          <w:lang w:eastAsia="en-GB"/>
          <w14:ligatures w14:val="none"/>
        </w:rPr>
        <w:t>komunalnog</w:t>
      </w:r>
      <w:proofErr w:type="spellEnd"/>
      <w:r w:rsidRPr="00E50D11">
        <w:rPr>
          <w:rFonts w:ascii="Times New Roman" w:eastAsia="Times New Roman" w:hAnsi="Times New Roman" w:cs="Times New Roman"/>
          <w:kern w:val="0"/>
          <w:sz w:val="24"/>
          <w:szCs w:val="20"/>
          <w:lang w:eastAsia="en-GB"/>
          <w14:ligatures w14:val="none"/>
        </w:rPr>
        <w:t> </w:t>
      </w:r>
      <w:proofErr w:type="spellStart"/>
      <w:r w:rsidRPr="00E50D11">
        <w:rPr>
          <w:rFonts w:ascii="Times New Roman" w:eastAsia="Times New Roman" w:hAnsi="Times New Roman" w:cs="Times New Roman"/>
          <w:kern w:val="0"/>
          <w:sz w:val="24"/>
          <w:szCs w:val="20"/>
          <w:lang w:eastAsia="en-GB"/>
          <w14:ligatures w14:val="none"/>
        </w:rPr>
        <w:t>redarstva</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ostali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prihodi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bilježe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značajni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porast</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navećoj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mjeri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uplata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oveznika</w:t>
      </w:r>
      <w:proofErr w:type="spellEnd"/>
      <w:r w:rsidRPr="00E50D11">
        <w:rPr>
          <w:rFonts w:ascii="Times New Roman" w:eastAsia="Times New Roman" w:hAnsi="Times New Roman" w:cs="Times New Roman"/>
          <w:kern w:val="0"/>
          <w:sz w:val="24"/>
          <w:szCs w:val="20"/>
          <w:lang w:eastAsia="en-GB"/>
          <w14:ligatures w14:val="none"/>
        </w:rPr>
        <w:t xml:space="preserve"> po </w:t>
      </w:r>
      <w:proofErr w:type="spellStart"/>
      <w:r w:rsidRPr="00E50D11">
        <w:rPr>
          <w:rFonts w:ascii="Times New Roman" w:eastAsia="Times New Roman" w:hAnsi="Times New Roman" w:cs="Times New Roman"/>
          <w:kern w:val="0"/>
          <w:sz w:val="24"/>
          <w:szCs w:val="20"/>
          <w:lang w:eastAsia="en-GB"/>
          <w14:ligatures w14:val="none"/>
        </w:rPr>
        <w:t>Rješenju</w:t>
      </w:r>
      <w:proofErr w:type="spellEnd"/>
      <w:r w:rsidRPr="00E50D11">
        <w:rPr>
          <w:rFonts w:ascii="Times New Roman" w:eastAsia="Times New Roman" w:hAnsi="Times New Roman" w:cs="Times New Roman"/>
          <w:kern w:val="0"/>
          <w:sz w:val="24"/>
          <w:szCs w:val="20"/>
          <w:lang w:eastAsia="en-GB"/>
          <w14:ligatures w14:val="none"/>
        </w:rPr>
        <w:t xml:space="preserve"> o </w:t>
      </w:r>
      <w:proofErr w:type="spellStart"/>
      <w:r w:rsidRPr="00E50D11">
        <w:rPr>
          <w:rFonts w:ascii="Times New Roman" w:eastAsia="Times New Roman" w:hAnsi="Times New Roman" w:cs="Times New Roman"/>
          <w:kern w:val="0"/>
          <w:sz w:val="24"/>
          <w:szCs w:val="20"/>
          <w:lang w:eastAsia="en-GB"/>
          <w14:ligatures w14:val="none"/>
        </w:rPr>
        <w:t>troškovima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uklanjanja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ruševne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zgrade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k.č.br. 3166 </w:t>
      </w:r>
      <w:proofErr w:type="spellStart"/>
      <w:r w:rsidRPr="00E50D11">
        <w:rPr>
          <w:rFonts w:ascii="Times New Roman" w:eastAsia="Times New Roman" w:hAnsi="Times New Roman" w:cs="Times New Roman"/>
          <w:kern w:val="0"/>
          <w:sz w:val="24"/>
          <w:szCs w:val="20"/>
          <w:lang w:eastAsia="en-GB"/>
          <w14:ligatures w14:val="none"/>
        </w:rPr>
        <w:t>k.o.</w:t>
      </w:r>
      <w:proofErr w:type="spellEnd"/>
      <w:r w:rsidRPr="00E50D11">
        <w:rPr>
          <w:rFonts w:ascii="Times New Roman" w:eastAsia="Times New Roman" w:hAnsi="Times New Roman" w:cs="Times New Roman"/>
          <w:kern w:val="0"/>
          <w:sz w:val="24"/>
          <w:szCs w:val="20"/>
          <w:lang w:eastAsia="en-GB"/>
          <w14:ligatures w14:val="none"/>
        </w:rPr>
        <w:t xml:space="preserve"> Privlaka.</w:t>
      </w:r>
    </w:p>
    <w:p w14:paraId="232C68FD" w14:textId="77777777" w:rsidR="00E50D11" w:rsidRPr="00E50D11" w:rsidRDefault="00E50D11" w:rsidP="00E50D11">
      <w:pPr>
        <w:spacing w:after="0" w:line="240" w:lineRule="auto"/>
        <w:ind w:right="16"/>
        <w:jc w:val="both"/>
        <w:rPr>
          <w:rFonts w:ascii="Times New Roman" w:eastAsia="Times New Roman" w:hAnsi="Times New Roman" w:cs="Times New Roman"/>
          <w:kern w:val="0"/>
          <w:sz w:val="24"/>
          <w:szCs w:val="24"/>
          <w:lang w:eastAsia="en-GB"/>
          <w14:ligatures w14:val="none"/>
        </w:rPr>
      </w:pPr>
    </w:p>
    <w:p w14:paraId="79C4888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r w:rsidRPr="00E50D11">
        <w:rPr>
          <w:rFonts w:ascii="Times New Roman" w:eastAsia="Times New Roman" w:hAnsi="Times New Roman" w:cs="Times New Roman"/>
          <w:b/>
          <w:bCs/>
          <w:kern w:val="0"/>
          <w:sz w:val="24"/>
          <w:szCs w:val="24"/>
          <w:lang w:eastAsia="en-GB"/>
          <w14:ligatures w14:val="none"/>
        </w:rPr>
        <w:t xml:space="preserve"> od </w:t>
      </w:r>
      <w:proofErr w:type="spellStart"/>
      <w:r w:rsidRPr="00E50D11">
        <w:rPr>
          <w:rFonts w:ascii="Times New Roman" w:eastAsia="Times New Roman" w:hAnsi="Times New Roman" w:cs="Times New Roman"/>
          <w:b/>
          <w:bCs/>
          <w:kern w:val="0"/>
          <w:sz w:val="24"/>
          <w:szCs w:val="24"/>
          <w:lang w:eastAsia="en-GB"/>
          <w14:ligatures w14:val="none"/>
        </w:rPr>
        <w:t>prodaje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nefinancijske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imovine</w:t>
      </w:r>
      <w:proofErr w:type="spellEnd"/>
    </w:p>
    <w:p w14:paraId="03B67BFD"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0ABF3D67"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ovom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21.487,88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za 44,42 % </w:t>
      </w:r>
      <w:proofErr w:type="spellStart"/>
      <w:r w:rsidRPr="00E50D11">
        <w:rPr>
          <w:rFonts w:ascii="Times New Roman" w:eastAsia="Times New Roman" w:hAnsi="Times New Roman" w:cs="Times New Roman"/>
          <w:kern w:val="0"/>
          <w:sz w:val="24"/>
          <w:szCs w:val="24"/>
          <w:lang w:eastAsia="en-GB"/>
          <w14:ligatures w14:val="none"/>
        </w:rPr>
        <w:t>manje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točnije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kupoprodajnom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ugovoru</w:t>
      </w:r>
      <w:proofErr w:type="spellEnd"/>
      <w:r w:rsidRPr="00E50D11">
        <w:rPr>
          <w:rFonts w:ascii="Times New Roman" w:eastAsia="Times New Roman" w:hAnsi="Times New Roman" w:cs="Times New Roman"/>
          <w:kern w:val="0"/>
          <w:sz w:val="24"/>
          <w:szCs w:val="24"/>
          <w:lang w:eastAsia="en-GB"/>
          <w14:ligatures w14:val="none"/>
        </w:rPr>
        <w:t xml:space="preserve">, a do </w:t>
      </w:r>
      <w:proofErr w:type="spellStart"/>
      <w:r w:rsidRPr="00E50D11">
        <w:rPr>
          <w:rFonts w:ascii="Times New Roman" w:eastAsia="Times New Roman" w:hAnsi="Times New Roman" w:cs="Times New Roman"/>
          <w:kern w:val="0"/>
          <w:sz w:val="24"/>
          <w:szCs w:val="24"/>
          <w:lang w:eastAsia="en-GB"/>
          <w14:ligatures w14:val="none"/>
        </w:rPr>
        <w:t>značajnog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odstupanja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dolazi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prethodnoj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pojedini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Ugovori</w:t>
      </w:r>
      <w:proofErr w:type="spellEnd"/>
      <w:r w:rsidRPr="00E50D11">
        <w:rPr>
          <w:rFonts w:ascii="Times New Roman" w:eastAsia="Times New Roman" w:hAnsi="Times New Roman" w:cs="Times New Roman"/>
          <w:kern w:val="0"/>
          <w:sz w:val="24"/>
          <w:szCs w:val="20"/>
          <w:lang w:eastAsia="en-GB"/>
          <w14:ligatures w14:val="none"/>
        </w:rPr>
        <w:t xml:space="preserve"> o </w:t>
      </w:r>
      <w:proofErr w:type="spellStart"/>
      <w:r w:rsidRPr="00E50D11">
        <w:rPr>
          <w:rFonts w:ascii="Times New Roman" w:eastAsia="Times New Roman" w:hAnsi="Times New Roman" w:cs="Times New Roman"/>
          <w:kern w:val="0"/>
          <w:sz w:val="24"/>
          <w:szCs w:val="20"/>
          <w:lang w:eastAsia="en-GB"/>
          <w14:ligatures w14:val="none"/>
        </w:rPr>
        <w:t>obročnoj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otplati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isplaćeni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cijelosti</w:t>
      </w:r>
      <w:proofErr w:type="spellEnd"/>
      <w:r w:rsidRPr="00E50D11">
        <w:rPr>
          <w:rFonts w:ascii="Times New Roman" w:eastAsia="Times New Roman" w:hAnsi="Times New Roman" w:cs="Times New Roman"/>
          <w:kern w:val="0"/>
          <w:sz w:val="24"/>
          <w:szCs w:val="20"/>
          <w:lang w:eastAsia="en-GB"/>
          <w14:ligatures w14:val="none"/>
        </w:rPr>
        <w:t>.</w:t>
      </w:r>
    </w:p>
    <w:p w14:paraId="65A35D80" w14:textId="77777777" w:rsidR="00E50D11" w:rsidRPr="00E50D11" w:rsidRDefault="00E50D11" w:rsidP="00E50D11">
      <w:pPr>
        <w:spacing w:after="0" w:line="250" w:lineRule="auto"/>
        <w:ind w:right="20"/>
        <w:jc w:val="both"/>
        <w:rPr>
          <w:rFonts w:ascii="Times New Roman" w:eastAsiaTheme="minorEastAsia" w:hAnsi="Times New Roman" w:cs="Times New Roman"/>
          <w:color w:val="FF0000"/>
          <w:kern w:val="0"/>
          <w:sz w:val="20"/>
          <w:szCs w:val="20"/>
          <w:lang w:eastAsia="en-GB"/>
          <w14:ligatures w14:val="none"/>
        </w:rPr>
      </w:pPr>
    </w:p>
    <w:p w14:paraId="4746E37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Prihodi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Dječjeg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vrtića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Sabunić</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iz</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proračuna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Općine</w:t>
      </w:r>
      <w:proofErr w:type="spellEnd"/>
    </w:p>
    <w:p w14:paraId="059168FC"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36753EB9" w14:textId="77777777" w:rsidR="00E50D11" w:rsidRPr="00E50D11" w:rsidRDefault="00E50D11" w:rsidP="00E50D11">
      <w:pPr>
        <w:suppressAutoHyphens/>
        <w:autoSpaceDN w:val="0"/>
        <w:spacing w:after="0" w:line="240" w:lineRule="auto"/>
        <w:jc w:val="both"/>
        <w:textAlignment w:val="baseline"/>
        <w:rPr>
          <w:rFonts w:ascii="Times New Roman" w:eastAsiaTheme="minorEastAsia" w:hAnsi="Times New Roman" w:cs="Times New Roman"/>
          <w:color w:val="FF0000"/>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Prihodi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iz</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nadležnog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proračuna</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financiranje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rashoda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poslovanja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ostvareni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su</w:t>
      </w:r>
      <w:proofErr w:type="spellEnd"/>
      <w:r w:rsidRPr="00E50D11">
        <w:rPr>
          <w:rFonts w:ascii="Times New Roman" w:eastAsia="Calibri" w:hAnsi="Times New Roman" w:cs="Times New Roman"/>
          <w:kern w:val="0"/>
          <w:sz w:val="24"/>
          <w:szCs w:val="24"/>
          <w:lang w:eastAsia="en-GB"/>
          <w14:ligatures w14:val="none"/>
        </w:rPr>
        <w:t xml:space="preserve"> u </w:t>
      </w:r>
      <w:proofErr w:type="spellStart"/>
      <w:r w:rsidRPr="00E50D11">
        <w:rPr>
          <w:rFonts w:ascii="Times New Roman" w:eastAsia="Calibri" w:hAnsi="Times New Roman" w:cs="Times New Roman"/>
          <w:kern w:val="0"/>
          <w:sz w:val="24"/>
          <w:szCs w:val="24"/>
          <w:lang w:eastAsia="en-GB"/>
          <w14:ligatures w14:val="none"/>
        </w:rPr>
        <w:t>iznosu</w:t>
      </w:r>
      <w:proofErr w:type="spellEnd"/>
      <w:r w:rsidRPr="00E50D11">
        <w:rPr>
          <w:rFonts w:ascii="Times New Roman" w:eastAsia="Calibri" w:hAnsi="Times New Roman" w:cs="Times New Roman"/>
          <w:kern w:val="0"/>
          <w:sz w:val="24"/>
          <w:szCs w:val="24"/>
          <w:lang w:eastAsia="en-GB"/>
          <w14:ligatures w14:val="none"/>
        </w:rPr>
        <w:t xml:space="preserve"> od 547.231,27 </w:t>
      </w:r>
      <w:proofErr w:type="spellStart"/>
      <w:r w:rsidRPr="00E50D11">
        <w:rPr>
          <w:rFonts w:ascii="Times New Roman" w:eastAsia="Calibri" w:hAnsi="Times New Roman" w:cs="Times New Roman"/>
          <w:kern w:val="0"/>
          <w:sz w:val="24"/>
          <w:szCs w:val="24"/>
          <w:lang w:eastAsia="en-GB"/>
          <w14:ligatures w14:val="none"/>
        </w:rPr>
        <w:t>eura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što</w:t>
      </w:r>
      <w:proofErr w:type="spellEnd"/>
      <w:r w:rsidRPr="00E50D11">
        <w:rPr>
          <w:rFonts w:ascii="Times New Roman" w:eastAsia="Calibri" w:hAnsi="Times New Roman" w:cs="Times New Roman"/>
          <w:kern w:val="0"/>
          <w:sz w:val="24"/>
          <w:szCs w:val="24"/>
          <w:lang w:eastAsia="en-GB"/>
          <w14:ligatures w14:val="none"/>
        </w:rPr>
        <w:t xml:space="preserve"> je u </w:t>
      </w:r>
      <w:proofErr w:type="spellStart"/>
      <w:r w:rsidRPr="00E50D11">
        <w:rPr>
          <w:rFonts w:ascii="Times New Roman" w:eastAsia="Calibri" w:hAnsi="Times New Roman" w:cs="Times New Roman"/>
          <w:kern w:val="0"/>
          <w:sz w:val="24"/>
          <w:szCs w:val="24"/>
          <w:lang w:eastAsia="en-GB"/>
          <w14:ligatures w14:val="none"/>
        </w:rPr>
        <w:t>usporedi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izvještajnim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razdobljem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prethodne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proračunske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godine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više</w:t>
      </w:r>
      <w:proofErr w:type="spellEnd"/>
      <w:r w:rsidRPr="00E50D11">
        <w:rPr>
          <w:rFonts w:ascii="Times New Roman" w:eastAsia="Calibri" w:hAnsi="Times New Roman" w:cs="Times New Roman"/>
          <w:kern w:val="0"/>
          <w:sz w:val="24"/>
          <w:szCs w:val="24"/>
          <w:lang w:eastAsia="en-GB"/>
          <w14:ligatures w14:val="none"/>
        </w:rPr>
        <w:t xml:space="preserve"> za 25,5 % </w:t>
      </w:r>
      <w:proofErr w:type="spellStart"/>
      <w:r w:rsidRPr="00E50D11">
        <w:rPr>
          <w:rFonts w:ascii="Times New Roman" w:eastAsia="Calibri" w:hAnsi="Times New Roman" w:cs="Times New Roman"/>
          <w:kern w:val="0"/>
          <w:sz w:val="24"/>
          <w:szCs w:val="24"/>
          <w:lang w:eastAsia="en-GB"/>
          <w14:ligatures w14:val="none"/>
        </w:rPr>
        <w:t>budući</w:t>
      </w:r>
      <w:proofErr w:type="spellEnd"/>
      <w:r w:rsidRPr="00E50D11">
        <w:rPr>
          <w:rFonts w:ascii="Times New Roman" w:eastAsia="Calibri" w:hAnsi="Times New Roman" w:cs="Times New Roman"/>
          <w:kern w:val="0"/>
          <w:sz w:val="24"/>
          <w:szCs w:val="24"/>
          <w:lang w:eastAsia="en-GB"/>
          <w14:ligatures w14:val="none"/>
        </w:rPr>
        <w:t xml:space="preserve"> da </w:t>
      </w:r>
      <w:proofErr w:type="spellStart"/>
      <w:r w:rsidRPr="00E50D11">
        <w:rPr>
          <w:rFonts w:ascii="Times New Roman" w:eastAsia="Calibri" w:hAnsi="Times New Roman" w:cs="Times New Roman"/>
          <w:kern w:val="0"/>
          <w:sz w:val="24"/>
          <w:szCs w:val="24"/>
          <w:lang w:eastAsia="en-GB"/>
          <w14:ligatures w14:val="none"/>
        </w:rPr>
        <w:t>su</w:t>
      </w:r>
      <w:proofErr w:type="spellEnd"/>
      <w:r w:rsidRPr="00E50D11">
        <w:rPr>
          <w:rFonts w:ascii="Times New Roman" w:eastAsia="Calibri" w:hAnsi="Times New Roman" w:cs="Times New Roman"/>
          <w:kern w:val="0"/>
          <w:sz w:val="24"/>
          <w:szCs w:val="24"/>
          <w:lang w:eastAsia="en-GB"/>
          <w14:ligatures w14:val="none"/>
        </w:rPr>
        <w:t xml:space="preserve"> u </w:t>
      </w:r>
      <w:proofErr w:type="spellStart"/>
      <w:r w:rsidRPr="00E50D11">
        <w:rPr>
          <w:rFonts w:ascii="Times New Roman" w:eastAsia="Calibri" w:hAnsi="Times New Roman" w:cs="Times New Roman"/>
          <w:kern w:val="0"/>
          <w:sz w:val="24"/>
          <w:szCs w:val="24"/>
          <w:lang w:eastAsia="en-GB"/>
          <w14:ligatures w14:val="none"/>
        </w:rPr>
        <w:t>Dječjem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vrtiću</w:t>
      </w:r>
      <w:proofErr w:type="spellEnd"/>
      <w:r w:rsidRPr="00E50D11">
        <w:rPr>
          <w:rFonts w:ascii="Times New Roman" w:eastAsia="Calibri" w:hAnsi="Times New Roman" w:cs="Times New Roman"/>
          <w:kern w:val="0"/>
          <w:sz w:val="24"/>
          <w:szCs w:val="24"/>
          <w:lang w:eastAsia="en-GB"/>
          <w14:ligatures w14:val="none"/>
        </w:rPr>
        <w:t xml:space="preserve"> u 2025. </w:t>
      </w:r>
      <w:proofErr w:type="spellStart"/>
      <w:r w:rsidRPr="00E50D11">
        <w:rPr>
          <w:rFonts w:ascii="Times New Roman" w:eastAsia="Calibri" w:hAnsi="Times New Roman" w:cs="Times New Roman"/>
          <w:kern w:val="0"/>
          <w:sz w:val="24"/>
          <w:szCs w:val="24"/>
          <w:lang w:eastAsia="en-GB"/>
          <w14:ligatures w14:val="none"/>
        </w:rPr>
        <w:t>godini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zaposlena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dva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dodatna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odgojitelja</w:t>
      </w:r>
      <w:proofErr w:type="spellEnd"/>
      <w:r w:rsidRPr="00E50D11">
        <w:rPr>
          <w:rFonts w:ascii="Times New Roman" w:eastAsia="Calibri" w:hAnsi="Times New Roman" w:cs="Times New Roman"/>
          <w:kern w:val="0"/>
          <w:sz w:val="24"/>
          <w:szCs w:val="24"/>
          <w:lang w:eastAsia="en-GB"/>
          <w14:ligatures w14:val="none"/>
        </w:rPr>
        <w:t xml:space="preserve"> a </w:t>
      </w:r>
      <w:proofErr w:type="spellStart"/>
      <w:r w:rsidRPr="00E50D11">
        <w:rPr>
          <w:rFonts w:ascii="Times New Roman" w:eastAsia="Calibri" w:hAnsi="Times New Roman" w:cs="Times New Roman"/>
          <w:kern w:val="0"/>
          <w:sz w:val="24"/>
          <w:szCs w:val="24"/>
          <w:lang w:eastAsia="en-GB"/>
          <w14:ligatures w14:val="none"/>
        </w:rPr>
        <w:t>ujedno</w:t>
      </w:r>
      <w:proofErr w:type="spellEnd"/>
      <w:r w:rsidRPr="00E50D11">
        <w:rPr>
          <w:rFonts w:ascii="Times New Roman" w:eastAsia="Calibri" w:hAnsi="Times New Roman" w:cs="Times New Roman"/>
          <w:kern w:val="0"/>
          <w:sz w:val="24"/>
          <w:szCs w:val="24"/>
          <w:lang w:eastAsia="en-GB"/>
          <w14:ligatures w14:val="none"/>
        </w:rPr>
        <w:t xml:space="preserve"> je </w:t>
      </w:r>
      <w:proofErr w:type="spellStart"/>
      <w:r w:rsidRPr="00E50D11">
        <w:rPr>
          <w:rFonts w:ascii="Times New Roman" w:eastAsia="Calibri" w:hAnsi="Times New Roman" w:cs="Times New Roman"/>
          <w:kern w:val="0"/>
          <w:sz w:val="24"/>
          <w:szCs w:val="24"/>
          <w:lang w:eastAsia="en-GB"/>
          <w14:ligatures w14:val="none"/>
        </w:rPr>
        <w:t>došlo</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do </w:t>
      </w:r>
      <w:proofErr w:type="spellStart"/>
      <w:r w:rsidRPr="00E50D11">
        <w:rPr>
          <w:rFonts w:ascii="Times New Roman" w:eastAsia="Calibri" w:hAnsi="Times New Roman" w:cs="Times New Roman"/>
          <w:kern w:val="0"/>
          <w:sz w:val="24"/>
          <w:szCs w:val="24"/>
          <w:lang w:eastAsia="en-GB"/>
          <w14:ligatures w14:val="none"/>
        </w:rPr>
        <w:t>povećanja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plaća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djelatnika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Dječjeg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vrtića</w:t>
      </w:r>
      <w:proofErr w:type="spellEnd"/>
      <w:r w:rsidRPr="00E50D11">
        <w:rPr>
          <w:rFonts w:ascii="Times New Roman" w:eastAsia="Calibri" w:hAnsi="Times New Roman" w:cs="Times New Roman"/>
          <w:kern w:val="0"/>
          <w:sz w:val="24"/>
          <w:szCs w:val="24"/>
          <w:lang w:eastAsia="en-GB"/>
          <w14:ligatures w14:val="none"/>
        </w:rPr>
        <w:t>.</w:t>
      </w:r>
    </w:p>
    <w:p w14:paraId="4AF41B5E" w14:textId="77777777" w:rsidR="00E50D11" w:rsidRPr="00E50D11" w:rsidRDefault="00E50D11" w:rsidP="00E50D11">
      <w:pPr>
        <w:tabs>
          <w:tab w:val="left" w:pos="1280"/>
        </w:tabs>
        <w:spacing w:after="0" w:line="240" w:lineRule="auto"/>
        <w:ind w:left="700"/>
        <w:rPr>
          <w:rFonts w:ascii="Times New Roman" w:eastAsiaTheme="minorEastAsia" w:hAnsi="Times New Roman" w:cs="Times New Roman"/>
          <w:color w:val="FF0000"/>
          <w:kern w:val="0"/>
          <w:sz w:val="24"/>
          <w:szCs w:val="24"/>
          <w:lang w:eastAsia="en-GB"/>
          <w14:ligatures w14:val="none"/>
        </w:rPr>
      </w:pPr>
    </w:p>
    <w:p w14:paraId="11CACF06" w14:textId="77777777" w:rsidR="00E50D11" w:rsidRPr="00E50D11" w:rsidRDefault="00E50D11" w:rsidP="00E50D11">
      <w:pPr>
        <w:tabs>
          <w:tab w:val="left" w:pos="1280"/>
        </w:tabs>
        <w:spacing w:after="0" w:line="240" w:lineRule="auto"/>
        <w:ind w:left="7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1.2</w:t>
      </w:r>
      <w:r w:rsidRPr="00E50D11">
        <w:rPr>
          <w:rFonts w:ascii="Times New Roman" w:eastAsiaTheme="minorEastAsia" w:hAnsi="Times New Roman" w:cs="Times New Roman"/>
          <w:kern w:val="0"/>
          <w:sz w:val="20"/>
          <w:szCs w:val="20"/>
          <w:lang w:eastAsia="en-GB"/>
          <w14:ligatures w14:val="none"/>
        </w:rPr>
        <w:tab/>
      </w:r>
      <w:r w:rsidRPr="00E50D11">
        <w:rPr>
          <w:rFonts w:ascii="Times New Roman" w:eastAsia="Times New Roman" w:hAnsi="Times New Roman" w:cs="Times New Roman"/>
          <w:b/>
          <w:bCs/>
          <w:kern w:val="0"/>
          <w:sz w:val="23"/>
          <w:szCs w:val="23"/>
          <w:lang w:eastAsia="en-GB"/>
          <w14:ligatures w14:val="none"/>
        </w:rPr>
        <w:t xml:space="preserve">RASHODI </w:t>
      </w:r>
    </w:p>
    <w:p w14:paraId="2C74E5E8"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1BA4CF1F" w14:textId="77777777" w:rsidR="00E50D11" w:rsidRPr="00E50D11" w:rsidRDefault="00E50D11" w:rsidP="00E50D11">
      <w:pPr>
        <w:spacing w:after="0" w:line="247" w:lineRule="auto"/>
        <w:ind w:right="58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Ukupni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izvještajnom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od 01.01.-31.12.2025.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5.848.669,27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49,57 % plana. U </w:t>
      </w:r>
      <w:proofErr w:type="spellStart"/>
      <w:r w:rsidRPr="00E50D11">
        <w:rPr>
          <w:rFonts w:ascii="Times New Roman" w:eastAsia="Times New Roman" w:hAnsi="Times New Roman" w:cs="Times New Roman"/>
          <w:kern w:val="0"/>
          <w:sz w:val="24"/>
          <w:szCs w:val="24"/>
          <w:lang w:eastAsia="en-GB"/>
          <w14:ligatures w14:val="none"/>
        </w:rPr>
        <w:t>godišnjem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Izvještaju</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sadržani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DV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w:t>
      </w:r>
    </w:p>
    <w:p w14:paraId="1CAAA9F0" w14:textId="77777777" w:rsidR="00E50D11" w:rsidRPr="00E50D11" w:rsidRDefault="00E50D11" w:rsidP="00E50D11">
      <w:pPr>
        <w:spacing w:after="0" w:line="247" w:lineRule="auto"/>
        <w:ind w:right="580"/>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Slijedom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Privlake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5.752.230,88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koji se </w:t>
      </w:r>
      <w:proofErr w:type="spellStart"/>
      <w:r w:rsidRPr="00E50D11">
        <w:rPr>
          <w:rFonts w:ascii="Times New Roman" w:eastAsia="Times New Roman" w:hAnsi="Times New Roman" w:cs="Times New Roman"/>
          <w:kern w:val="0"/>
          <w:sz w:val="24"/>
          <w:szCs w:val="24"/>
          <w:lang w:eastAsia="en-GB"/>
          <w14:ligatures w14:val="none"/>
        </w:rPr>
        <w:t>konsolidiraju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96.438,39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A460F36" w14:textId="77777777" w:rsidR="00E50D11" w:rsidRPr="00E50D11" w:rsidRDefault="00E50D11" w:rsidP="00E50D11">
      <w:pPr>
        <w:spacing w:after="0" w:line="240" w:lineRule="auto"/>
        <w:ind w:right="20"/>
        <w:jc w:val="center"/>
        <w:rPr>
          <w:rFonts w:ascii="Calibri" w:eastAsia="Calibri" w:hAnsi="Calibri" w:cs="Calibri"/>
          <w:color w:val="FF0000"/>
          <w:kern w:val="0"/>
          <w:lang w:eastAsia="en-GB"/>
          <w14:ligatures w14:val="none"/>
        </w:rPr>
      </w:pPr>
    </w:p>
    <w:p w14:paraId="4CC27F35" w14:textId="77777777" w:rsidR="00E50D11" w:rsidRPr="00E50D11" w:rsidRDefault="00E50D11" w:rsidP="00E50D11">
      <w:pPr>
        <w:spacing w:after="0" w:line="240" w:lineRule="auto"/>
        <w:ind w:right="20"/>
        <w:jc w:val="center"/>
        <w:rPr>
          <w:rFonts w:ascii="Calibri" w:eastAsia="Calibri" w:hAnsi="Calibri" w:cs="Calibri"/>
          <w:color w:val="FF0000"/>
          <w:kern w:val="0"/>
          <w:lang w:eastAsia="en-GB"/>
          <w14:ligatures w14:val="none"/>
        </w:rPr>
      </w:pPr>
    </w:p>
    <w:p w14:paraId="5C96E001" w14:textId="77777777" w:rsidR="00E50D11" w:rsidRPr="00E50D11" w:rsidRDefault="00E50D11" w:rsidP="00E50D11">
      <w:pPr>
        <w:spacing w:after="0" w:line="240" w:lineRule="auto"/>
        <w:ind w:right="20"/>
        <w:jc w:val="center"/>
        <w:rPr>
          <w:rFonts w:ascii="Calibri" w:eastAsia="Calibri" w:hAnsi="Calibri" w:cs="Calibri"/>
          <w:color w:val="FF0000"/>
          <w:kern w:val="0"/>
          <w:lang w:eastAsia="en-GB"/>
          <w14:ligatures w14:val="none"/>
        </w:rPr>
      </w:pPr>
    </w:p>
    <w:p w14:paraId="231C78B5" w14:textId="77777777" w:rsidR="00E50D11" w:rsidRPr="00E50D11" w:rsidRDefault="00E50D11" w:rsidP="00E50D11">
      <w:pPr>
        <w:spacing w:after="0" w:line="240" w:lineRule="auto"/>
        <w:ind w:right="20"/>
        <w:jc w:val="center"/>
        <w:rPr>
          <w:rFonts w:ascii="Calibri" w:eastAsia="Calibri" w:hAnsi="Calibri" w:cs="Calibri"/>
          <w:color w:val="FF0000"/>
          <w:kern w:val="0"/>
          <w:lang w:eastAsia="en-GB"/>
          <w14:ligatures w14:val="none"/>
        </w:rPr>
      </w:pPr>
    </w:p>
    <w:p w14:paraId="164F7247" w14:textId="77777777" w:rsidR="00E50D11" w:rsidRPr="00E50D11" w:rsidRDefault="00E50D11" w:rsidP="00E50D11">
      <w:pPr>
        <w:spacing w:after="0" w:line="240" w:lineRule="auto"/>
        <w:ind w:right="20"/>
        <w:jc w:val="center"/>
        <w:rPr>
          <w:rFonts w:ascii="Calibri" w:eastAsia="Calibri" w:hAnsi="Calibri" w:cs="Calibri"/>
          <w:kern w:val="0"/>
          <w:lang w:eastAsia="en-GB"/>
          <w14:ligatures w14:val="none"/>
        </w:rPr>
      </w:pPr>
    </w:p>
    <w:p w14:paraId="00DFBBF4" w14:textId="77777777" w:rsidR="00E50D11" w:rsidRPr="00E50D11" w:rsidRDefault="00E50D11" w:rsidP="00E50D11">
      <w:pPr>
        <w:spacing w:after="0" w:line="240" w:lineRule="auto"/>
        <w:ind w:left="704"/>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lastRenderedPageBreak/>
        <w:t xml:space="preserve">1.2.1. RASHODI POSLOVANJA </w:t>
      </w:r>
    </w:p>
    <w:p w14:paraId="223A2EEC" w14:textId="77777777" w:rsidR="00E50D11" w:rsidRPr="00E50D11" w:rsidRDefault="00E50D11" w:rsidP="00E50D11">
      <w:pPr>
        <w:spacing w:after="0" w:line="284" w:lineRule="exact"/>
        <w:rPr>
          <w:rFonts w:ascii="Times New Roman" w:eastAsiaTheme="minorEastAsia" w:hAnsi="Times New Roman" w:cs="Times New Roman"/>
          <w:kern w:val="0"/>
          <w:sz w:val="20"/>
          <w:szCs w:val="20"/>
          <w:lang w:eastAsia="en-GB"/>
          <w14:ligatures w14:val="none"/>
        </w:rPr>
      </w:pPr>
    </w:p>
    <w:p w14:paraId="2D26DED1"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4.384.804,63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78,88 %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za 28,10 %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obrazlažu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podskupina</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odjeljka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w:t>
      </w:r>
    </w:p>
    <w:p w14:paraId="473EB70E" w14:textId="77777777" w:rsidR="00E50D11" w:rsidRPr="00E50D11" w:rsidRDefault="00E50D11" w:rsidP="00E50D11">
      <w:pPr>
        <w:spacing w:after="0" w:line="236" w:lineRule="auto"/>
        <w:ind w:left="4" w:right="2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p>
    <w:p w14:paraId="4C015BFB" w14:textId="77777777" w:rsidR="00E50D11" w:rsidRPr="00E50D11" w:rsidRDefault="00E50D11" w:rsidP="00E50D11">
      <w:pPr>
        <w:spacing w:after="0" w:line="236" w:lineRule="auto"/>
        <w:ind w:left="4" w:right="2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materijalne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p>
    <w:p w14:paraId="6B327DB4" w14:textId="77777777" w:rsidR="00E50D11" w:rsidRPr="00E50D11" w:rsidRDefault="00E50D11" w:rsidP="00E50D11">
      <w:pPr>
        <w:spacing w:after="0" w:line="236" w:lineRule="auto"/>
        <w:ind w:left="4" w:right="2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p>
    <w:p w14:paraId="0B0D5436" w14:textId="77777777" w:rsidR="00E50D11" w:rsidRPr="00E50D11" w:rsidRDefault="00E50D11" w:rsidP="00E50D11">
      <w:pPr>
        <w:spacing w:after="0" w:line="236" w:lineRule="auto"/>
        <w:ind w:left="4" w:right="2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pomoći</w:t>
      </w:r>
      <w:proofErr w:type="spellEnd"/>
    </w:p>
    <w:p w14:paraId="19644BCC" w14:textId="77777777" w:rsidR="00E50D11" w:rsidRPr="00E50D11" w:rsidRDefault="00E50D11" w:rsidP="00E50D11">
      <w:pPr>
        <w:spacing w:after="0" w:line="236" w:lineRule="auto"/>
        <w:ind w:left="4" w:righ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građanima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kućanstvima</w:t>
      </w:r>
      <w:proofErr w:type="spellEnd"/>
    </w:p>
    <w:p w14:paraId="37BCA315" w14:textId="77777777" w:rsidR="00E50D11" w:rsidRPr="00E50D11" w:rsidRDefault="00E50D11" w:rsidP="00E50D11">
      <w:pPr>
        <w:spacing w:after="0" w:line="282" w:lineRule="exact"/>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ostale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rashode</w:t>
      </w:r>
      <w:proofErr w:type="spellEnd"/>
    </w:p>
    <w:p w14:paraId="5AC92B87" w14:textId="77777777" w:rsidR="00E50D11" w:rsidRPr="00E50D11" w:rsidRDefault="00E50D11" w:rsidP="00E50D11">
      <w:pPr>
        <w:spacing w:after="0" w:line="282" w:lineRule="exact"/>
        <w:jc w:val="both"/>
        <w:rPr>
          <w:rFonts w:ascii="Times New Roman" w:eastAsiaTheme="minorEastAsia" w:hAnsi="Times New Roman" w:cs="Times New Roman"/>
          <w:b/>
          <w:color w:val="FF0000"/>
          <w:kern w:val="0"/>
          <w:sz w:val="20"/>
          <w:szCs w:val="20"/>
          <w:lang w:eastAsia="en-GB"/>
          <w14:ligatures w14:val="none"/>
        </w:rPr>
      </w:pPr>
    </w:p>
    <w:p w14:paraId="7297BE25"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b/>
          <w:kern w:val="0"/>
          <w:sz w:val="24"/>
          <w:szCs w:val="24"/>
          <w:lang w:eastAsia="en-GB"/>
          <w14:ligatures w14:val="none"/>
        </w:rPr>
        <w:t xml:space="preserve"> za </w:t>
      </w:r>
      <w:proofErr w:type="spellStart"/>
      <w:r w:rsidRPr="00E50D11">
        <w:rPr>
          <w:rFonts w:ascii="Times New Roman" w:eastAsia="Times New Roman" w:hAnsi="Times New Roman" w:cs="Times New Roman"/>
          <w:b/>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1.031.259,00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1.005.640,57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97,52 %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za 28 %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je </w:t>
      </w:r>
      <w:proofErr w:type="spellStart"/>
      <w:r w:rsidRPr="00E50D11">
        <w:rPr>
          <w:rFonts w:ascii="Times New Roman" w:eastAsia="Times New Roman" w:hAnsi="Times New Roman" w:cs="Times New Roman"/>
          <w:kern w:val="0"/>
          <w:sz w:val="24"/>
          <w:szCs w:val="20"/>
          <w:lang w:eastAsia="en-GB"/>
          <w14:ligatures w14:val="none"/>
        </w:rPr>
        <w:t>Odlukom</w:t>
      </w:r>
      <w:proofErr w:type="spellEnd"/>
      <w:r w:rsidRPr="00E50D11">
        <w:rPr>
          <w:rFonts w:ascii="Times New Roman" w:eastAsia="Times New Roman" w:hAnsi="Times New Roman" w:cs="Times New Roman"/>
          <w:kern w:val="0"/>
          <w:sz w:val="24"/>
          <w:szCs w:val="20"/>
          <w:lang w:eastAsia="en-GB"/>
          <w14:ligatures w14:val="none"/>
        </w:rPr>
        <w:t xml:space="preserve"> o </w:t>
      </w:r>
      <w:proofErr w:type="spellStart"/>
      <w:r w:rsidRPr="00E50D11">
        <w:rPr>
          <w:rFonts w:ascii="Times New Roman" w:eastAsia="Times New Roman" w:hAnsi="Times New Roman" w:cs="Times New Roman"/>
          <w:kern w:val="0"/>
          <w:sz w:val="24"/>
          <w:szCs w:val="20"/>
          <w:lang w:eastAsia="en-GB"/>
          <w14:ligatures w14:val="none"/>
        </w:rPr>
        <w:t>koeficijentima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obračun</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službenika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namještenika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Službeni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glasnik</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br. 12/24) </w:t>
      </w:r>
      <w:proofErr w:type="spellStart"/>
      <w:r w:rsidRPr="00E50D11">
        <w:rPr>
          <w:rFonts w:ascii="Times New Roman" w:eastAsia="Times New Roman" w:hAnsi="Times New Roman" w:cs="Times New Roman"/>
          <w:kern w:val="0"/>
          <w:sz w:val="24"/>
          <w:szCs w:val="20"/>
          <w:lang w:eastAsia="en-GB"/>
          <w14:ligatures w14:val="none"/>
        </w:rPr>
        <w:t>došlo</w:t>
      </w:r>
      <w:proofErr w:type="spellEnd"/>
      <w:r w:rsidRPr="00E50D11">
        <w:rPr>
          <w:rFonts w:ascii="Times New Roman" w:eastAsia="Times New Roman" w:hAnsi="Times New Roman" w:cs="Times New Roman"/>
          <w:kern w:val="0"/>
          <w:sz w:val="24"/>
          <w:szCs w:val="20"/>
          <w:lang w:eastAsia="en-GB"/>
          <w14:ligatures w14:val="none"/>
        </w:rPr>
        <w:t xml:space="preserve"> do </w:t>
      </w:r>
      <w:proofErr w:type="spellStart"/>
      <w:r w:rsidRPr="00E50D11">
        <w:rPr>
          <w:rFonts w:ascii="Times New Roman" w:eastAsia="Times New Roman" w:hAnsi="Times New Roman" w:cs="Times New Roman"/>
          <w:kern w:val="0"/>
          <w:sz w:val="24"/>
          <w:szCs w:val="20"/>
          <w:lang w:eastAsia="en-GB"/>
          <w14:ligatures w14:val="none"/>
        </w:rPr>
        <w:t>povećanja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zaposlenika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zaposlena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dva</w:t>
      </w:r>
      <w:proofErr w:type="spellEnd"/>
      <w:r w:rsidRPr="00E50D11">
        <w:rPr>
          <w:rFonts w:ascii="Times New Roman" w:eastAsia="Times New Roman" w:hAnsi="Times New Roman" w:cs="Times New Roman"/>
          <w:kern w:val="0"/>
          <w:sz w:val="24"/>
          <w:szCs w:val="20"/>
          <w:lang w:eastAsia="en-GB"/>
          <w14:ligatures w14:val="none"/>
        </w:rPr>
        <w:t xml:space="preserve"> nova </w:t>
      </w:r>
      <w:proofErr w:type="spellStart"/>
      <w:r w:rsidRPr="00E50D11">
        <w:rPr>
          <w:rFonts w:ascii="Times New Roman" w:eastAsia="Times New Roman" w:hAnsi="Times New Roman" w:cs="Times New Roman"/>
          <w:kern w:val="0"/>
          <w:sz w:val="24"/>
          <w:szCs w:val="20"/>
          <w:lang w:eastAsia="en-GB"/>
          <w14:ligatures w14:val="none"/>
        </w:rPr>
        <w:t>djelatnika</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osnovica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rasla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dva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navrata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tijekom</w:t>
      </w:r>
      <w:proofErr w:type="spellEnd"/>
      <w:r w:rsidRPr="00E50D11">
        <w:rPr>
          <w:rFonts w:ascii="Times New Roman" w:eastAsia="Times New Roman" w:hAnsi="Times New Roman" w:cs="Times New Roman"/>
          <w:kern w:val="0"/>
          <w:sz w:val="24"/>
          <w:szCs w:val="20"/>
          <w:lang w:eastAsia="en-GB"/>
          <w14:ligatures w14:val="none"/>
        </w:rPr>
        <w:t xml:space="preserve"> 2025.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došlo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do </w:t>
      </w:r>
      <w:proofErr w:type="spellStart"/>
      <w:r w:rsidRPr="00E50D11">
        <w:rPr>
          <w:rFonts w:ascii="Times New Roman" w:eastAsia="Times New Roman" w:hAnsi="Times New Roman" w:cs="Times New Roman"/>
          <w:kern w:val="0"/>
          <w:sz w:val="24"/>
          <w:szCs w:val="20"/>
          <w:lang w:eastAsia="en-GB"/>
          <w14:ligatures w14:val="none"/>
        </w:rPr>
        <w:t>zapošljavanja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dodatnog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odgojitelja</w:t>
      </w:r>
      <w:proofErr w:type="spellEnd"/>
      <w:r w:rsidRPr="00E50D11">
        <w:rPr>
          <w:rFonts w:ascii="Times New Roman" w:eastAsia="Times New Roman" w:hAnsi="Times New Roman" w:cs="Times New Roman"/>
          <w:kern w:val="0"/>
          <w:sz w:val="24"/>
          <w:szCs w:val="20"/>
          <w:lang w:eastAsia="en-GB"/>
          <w14:ligatures w14:val="none"/>
        </w:rPr>
        <w:t>.</w:t>
      </w:r>
    </w:p>
    <w:p w14:paraId="4266850E" w14:textId="77777777" w:rsidR="00E50D11" w:rsidRPr="00E50D11" w:rsidRDefault="00E50D11" w:rsidP="00E50D11">
      <w:pPr>
        <w:spacing w:after="0" w:line="240" w:lineRule="auto"/>
        <w:jc w:val="both"/>
        <w:rPr>
          <w:rFonts w:ascii="Times New Roman" w:eastAsia="Times New Roman" w:hAnsi="Times New Roman" w:cs="Times New Roman"/>
          <w:b/>
          <w:kern w:val="0"/>
          <w:sz w:val="24"/>
          <w:szCs w:val="24"/>
          <w:lang w:eastAsia="en-GB"/>
          <w14:ligatures w14:val="none"/>
        </w:rPr>
      </w:pPr>
    </w:p>
    <w:p w14:paraId="720B4E6A" w14:textId="77777777" w:rsidR="00E50D11" w:rsidRPr="00E50D11" w:rsidRDefault="00E50D11" w:rsidP="00E50D11">
      <w:pPr>
        <w:spacing w:after="0" w:line="240"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kern w:val="0"/>
          <w:sz w:val="24"/>
          <w:szCs w:val="24"/>
          <w:lang w:eastAsia="en-GB"/>
          <w14:ligatures w14:val="none"/>
        </w:rPr>
        <w:t>Materijalni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3.642.288,00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2.780.382,75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76,34 %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strukturi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planiraju</w:t>
      </w:r>
      <w:proofErr w:type="spellEnd"/>
      <w:r w:rsidRPr="00E50D11">
        <w:rPr>
          <w:rFonts w:ascii="Times New Roman" w:eastAsia="Times New Roman" w:hAnsi="Times New Roman" w:cs="Times New Roman"/>
          <w:kern w:val="0"/>
          <w:sz w:val="24"/>
          <w:szCs w:val="24"/>
          <w:lang w:eastAsia="en-GB"/>
          <w14:ligatures w14:val="none"/>
        </w:rPr>
        <w:t xml:space="preserve"> se: </w:t>
      </w:r>
    </w:p>
    <w:p w14:paraId="36CC1AAA" w14:textId="77777777" w:rsidR="00E50D11" w:rsidRPr="00E50D11" w:rsidRDefault="00E50D11" w:rsidP="00E50D11">
      <w:pPr>
        <w:spacing w:after="0" w:line="240" w:lineRule="auto"/>
        <w:rPr>
          <w:rFonts w:ascii="Times New Roman" w:eastAsiaTheme="minorEastAsia" w:hAnsi="Times New Roman" w:cs="Times New Roman"/>
          <w:color w:val="FF0000"/>
          <w:kern w:val="0"/>
          <w:sz w:val="20"/>
          <w:szCs w:val="20"/>
          <w:lang w:eastAsia="en-GB"/>
          <w14:ligatures w14:val="none"/>
        </w:rPr>
      </w:pPr>
    </w:p>
    <w:p w14:paraId="4F27C3CC" w14:textId="77777777" w:rsidR="00E50D11" w:rsidRPr="00E50D11" w:rsidRDefault="00E50D11" w:rsidP="00E50D11">
      <w:pPr>
        <w:spacing w:after="0" w:line="34" w:lineRule="exact"/>
        <w:rPr>
          <w:rFonts w:ascii="Times New Roman" w:eastAsiaTheme="minorEastAsia" w:hAnsi="Times New Roman" w:cs="Times New Roman"/>
          <w:color w:val="FF0000"/>
          <w:kern w:val="0"/>
          <w:sz w:val="20"/>
          <w:szCs w:val="20"/>
          <w:lang w:eastAsia="en-GB"/>
          <w14:ligatures w14:val="none"/>
        </w:rPr>
      </w:pPr>
    </w:p>
    <w:p w14:paraId="438F535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naknade</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troškova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zaposlenima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46.019,00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29.786,35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64,73 %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za </w:t>
      </w:r>
      <w:r w:rsidRPr="00E50D11">
        <w:rPr>
          <w:rFonts w:ascii="Times New Roman" w:eastAsia="Times New Roman" w:hAnsi="Times New Roman" w:cs="Times New Roman"/>
          <w:kern w:val="0"/>
          <w:sz w:val="24"/>
          <w:szCs w:val="24"/>
          <w:lang w:eastAsia="hr-HR"/>
          <w14:ligatures w14:val="none"/>
        </w:rPr>
        <w:t xml:space="preserve">26 % </w:t>
      </w:r>
      <w:proofErr w:type="spellStart"/>
      <w:r w:rsidRPr="00E50D11">
        <w:rPr>
          <w:rFonts w:ascii="Times New Roman" w:eastAsia="Times New Roman" w:hAnsi="Times New Roman" w:cs="Times New Roman"/>
          <w:kern w:val="0"/>
          <w:sz w:val="24"/>
          <w:szCs w:val="24"/>
          <w:lang w:eastAsia="hr-HR"/>
          <w14:ligatures w14:val="none"/>
        </w:rPr>
        <w:t>zbog</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pohađanja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seminara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savjetovanja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kako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tako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njenog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Nadalje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proveden</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veći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stručnog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usavršavanja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pohađanja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tečaja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djelatnika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pomorskog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prometnog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redara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provedenih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edukacija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djelatnika</w:t>
      </w:r>
      <w:proofErr w:type="spellEnd"/>
      <w:r w:rsidRPr="00E50D11">
        <w:rPr>
          <w:rFonts w:ascii="Times New Roman" w:eastAsia="Times New Roman" w:hAnsi="Times New Roman" w:cs="Times New Roman"/>
          <w:kern w:val="0"/>
          <w:sz w:val="24"/>
          <w:szCs w:val="20"/>
          <w:lang w:eastAsia="en-GB"/>
          <w14:ligatures w14:val="none"/>
        </w:rPr>
        <w:t xml:space="preserve"> za rad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računalnom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programu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bilježe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prijevoz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posao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s </w:t>
      </w:r>
      <w:proofErr w:type="spellStart"/>
      <w:r w:rsidRPr="00E50D11">
        <w:rPr>
          <w:rFonts w:ascii="Times New Roman" w:eastAsia="Times New Roman" w:hAnsi="Times New Roman" w:cs="Times New Roman"/>
          <w:kern w:val="0"/>
          <w:sz w:val="24"/>
          <w:szCs w:val="20"/>
          <w:lang w:eastAsia="en-GB"/>
          <w14:ligatures w14:val="none"/>
        </w:rPr>
        <w:t>posla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djelatnika</w:t>
      </w:r>
      <w:proofErr w:type="spellEnd"/>
      <w:r w:rsidRPr="00E50D11">
        <w:rPr>
          <w:rFonts w:ascii="Times New Roman" w:eastAsia="Times New Roman" w:hAnsi="Times New Roman" w:cs="Times New Roman"/>
          <w:kern w:val="0"/>
          <w:sz w:val="24"/>
          <w:szCs w:val="20"/>
          <w:lang w:eastAsia="en-GB"/>
          <w14:ligatures w14:val="none"/>
        </w:rPr>
        <w:t xml:space="preserve"> koji </w:t>
      </w:r>
      <w:proofErr w:type="spellStart"/>
      <w:r w:rsidRPr="00E50D11">
        <w:rPr>
          <w:rFonts w:ascii="Times New Roman" w:eastAsia="Times New Roman" w:hAnsi="Times New Roman" w:cs="Times New Roman"/>
          <w:kern w:val="0"/>
          <w:sz w:val="24"/>
          <w:szCs w:val="20"/>
          <w:lang w:eastAsia="en-GB"/>
          <w14:ligatures w14:val="none"/>
        </w:rPr>
        <w:t>imaju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pravo</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naknadom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istih</w:t>
      </w:r>
      <w:proofErr w:type="spellEnd"/>
      <w:r w:rsidRPr="00E50D11">
        <w:rPr>
          <w:rFonts w:ascii="Times New Roman" w:eastAsia="Times New Roman" w:hAnsi="Times New Roman" w:cs="Times New Roman"/>
          <w:kern w:val="0"/>
          <w:sz w:val="24"/>
          <w:szCs w:val="20"/>
          <w:lang w:eastAsia="en-GB"/>
          <w14:ligatures w14:val="none"/>
        </w:rPr>
        <w:t>.</w:t>
      </w:r>
    </w:p>
    <w:p w14:paraId="6C7DB9A0" w14:textId="77777777" w:rsidR="00E50D11" w:rsidRPr="00E50D11" w:rsidRDefault="00E50D11" w:rsidP="00E50D11">
      <w:pPr>
        <w:spacing w:after="0" w:line="240" w:lineRule="auto"/>
        <w:jc w:val="both"/>
        <w:rPr>
          <w:rFonts w:ascii="Symbol" w:eastAsia="Symbol" w:hAnsi="Symbol" w:cs="Symbol"/>
          <w:color w:val="FF0000"/>
          <w:kern w:val="0"/>
          <w:sz w:val="24"/>
          <w:szCs w:val="24"/>
          <w:lang w:eastAsia="en-GB"/>
          <w14:ligatures w14:val="none"/>
        </w:rPr>
      </w:pPr>
    </w:p>
    <w:p w14:paraId="2E471AB9"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en-US"/>
          <w14:ligatures w14:val="none"/>
        </w:rPr>
      </w:pPr>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b/>
          <w:kern w:val="0"/>
          <w:sz w:val="24"/>
          <w:szCs w:val="24"/>
          <w:lang w:eastAsia="en-GB"/>
          <w14:ligatures w14:val="none"/>
        </w:rPr>
        <w:t xml:space="preserve"> za </w:t>
      </w:r>
      <w:proofErr w:type="spellStart"/>
      <w:r w:rsidRPr="00E50D11">
        <w:rPr>
          <w:rFonts w:ascii="Times New Roman" w:eastAsia="Times New Roman" w:hAnsi="Times New Roman" w:cs="Times New Roman"/>
          <w:b/>
          <w:kern w:val="0"/>
          <w:sz w:val="24"/>
          <w:szCs w:val="24"/>
          <w:lang w:eastAsia="en-GB"/>
          <w14:ligatures w14:val="none"/>
        </w:rPr>
        <w:t>materijal</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energiju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264.557,00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206.649,87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78,11 %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to je 43,6 %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
    <w:p w14:paraId="78D8FEC0"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Najznačajnije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odstupanje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bilježi</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kod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električnu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energiju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zbog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većeg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broja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rasvjetnih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stupova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novih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priključaka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nadalje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veliko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odstupanje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bilježe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materijal</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djelovi</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tekuće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investicisjko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zbog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većih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materijal</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nastalih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održavanju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atmosferskih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otpadnih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voda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materijal</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rasvjete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nabavke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materijala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plaža</w:t>
      </w:r>
      <w:proofErr w:type="spellEnd"/>
      <w:r w:rsidRPr="00E50D11">
        <w:rPr>
          <w:rFonts w:ascii="Times New Roman" w:eastAsiaTheme="minorEastAsia" w:hAnsi="Times New Roman" w:cs="Times New Roman"/>
          <w:kern w:val="0"/>
          <w:sz w:val="24"/>
          <w:szCs w:val="24"/>
          <w:lang w:eastAsia="en-GB"/>
          <w14:ligatures w14:val="none"/>
        </w:rPr>
        <w:t xml:space="preserve">. </w:t>
      </w:r>
    </w:p>
    <w:p w14:paraId="37B1F9E5"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Dok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navedeni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proračunskog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korisnika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veći</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odnosu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2024. </w:t>
      </w:r>
      <w:proofErr w:type="spellStart"/>
      <w:r w:rsidRPr="00E50D11">
        <w:rPr>
          <w:rFonts w:ascii="Times New Roman" w:eastAsiaTheme="minorEastAsia" w:hAnsi="Times New Roman" w:cs="Times New Roman"/>
          <w:kern w:val="0"/>
          <w:sz w:val="24"/>
          <w:szCs w:val="24"/>
          <w:lang w:eastAsia="en-GB"/>
          <w14:ligatures w14:val="none"/>
        </w:rPr>
        <w:t>godinu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jer</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vrtić</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oslobodio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roditelje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donošenja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higijenskih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potrepština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pelene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vlažne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maramice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vlažni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toaletni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papir</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papirnati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ručnici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službenu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radnu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zaštitnu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odjeću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neznatno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veći</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odnosu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prethodnu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razloga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što</w:t>
      </w:r>
      <w:proofErr w:type="spellEnd"/>
      <w:r w:rsidRPr="00E50D11">
        <w:rPr>
          <w:rFonts w:ascii="Times New Roman" w:eastAsiaTheme="minorEastAsia" w:hAnsi="Times New Roman" w:cs="Times New Roman"/>
          <w:kern w:val="0"/>
          <w:sz w:val="24"/>
          <w:szCs w:val="24"/>
          <w:lang w:eastAsia="en-GB"/>
          <w14:ligatures w14:val="none"/>
        </w:rPr>
        <w:t xml:space="preserve"> se za </w:t>
      </w:r>
      <w:proofErr w:type="spellStart"/>
      <w:r w:rsidRPr="00E50D11">
        <w:rPr>
          <w:rFonts w:ascii="Times New Roman" w:eastAsiaTheme="minorEastAsia" w:hAnsi="Times New Roman" w:cs="Times New Roman"/>
          <w:kern w:val="0"/>
          <w:sz w:val="24"/>
          <w:szCs w:val="24"/>
          <w:lang w:eastAsia="en-GB"/>
          <w14:ligatures w14:val="none"/>
        </w:rPr>
        <w:t>odgojitelje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nabavilo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više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radne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odjeće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zbog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zapošljavanja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novih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odgojitelja</w:t>
      </w:r>
      <w:proofErr w:type="spellEnd"/>
      <w:r w:rsidRPr="00E50D11">
        <w:rPr>
          <w:rFonts w:ascii="Times New Roman" w:eastAsiaTheme="minorEastAsia" w:hAnsi="Times New Roman" w:cs="Times New Roman"/>
          <w:kern w:val="0"/>
          <w:sz w:val="24"/>
          <w:szCs w:val="24"/>
          <w:lang w:eastAsia="en-GB"/>
          <w14:ligatures w14:val="none"/>
        </w:rPr>
        <w:t>.</w:t>
      </w:r>
    </w:p>
    <w:p w14:paraId="41CCA0A1"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en-US"/>
          <w14:ligatures w14:val="none"/>
        </w:rPr>
      </w:pPr>
    </w:p>
    <w:p w14:paraId="623B238B"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kern w:val="0"/>
          <w:sz w:val="24"/>
          <w:szCs w:val="24"/>
          <w:lang w:eastAsia="en-GB"/>
          <w14:ligatures w14:val="none"/>
        </w:rPr>
        <w:t>-</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b/>
          <w:kern w:val="0"/>
          <w:sz w:val="24"/>
          <w:szCs w:val="24"/>
          <w:lang w:eastAsia="en-GB"/>
          <w14:ligatures w14:val="none"/>
        </w:rPr>
        <w:t xml:space="preserve"> za </w:t>
      </w:r>
      <w:proofErr w:type="spellStart"/>
      <w:r w:rsidRPr="00E50D11">
        <w:rPr>
          <w:rFonts w:ascii="Times New Roman" w:eastAsia="Times New Roman" w:hAnsi="Times New Roman" w:cs="Times New Roman"/>
          <w:b/>
          <w:kern w:val="0"/>
          <w:sz w:val="24"/>
          <w:szCs w:val="24"/>
          <w:lang w:eastAsia="en-GB"/>
          <w14:ligatures w14:val="none"/>
        </w:rPr>
        <w:t>usluge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2.552.225,00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2.339.733,76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91,67 %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za 64,4 %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
    <w:p w14:paraId="11CF6A49"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tekućeg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investicijskog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realizirane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uređenja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zelenog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otočića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Mletku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zatim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plaža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javne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rasvjete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nerazvrstanih</w:t>
      </w:r>
      <w:proofErr w:type="spellEnd"/>
      <w:r w:rsidRPr="00E50D11">
        <w:rPr>
          <w:rFonts w:ascii="Times New Roman" w:eastAsia="Times New Roman" w:hAnsi="Times New Roman" w:cs="Times New Roman"/>
          <w:kern w:val="0"/>
          <w:sz w:val="24"/>
          <w:szCs w:val="20"/>
          <w:lang w:eastAsia="en-GB"/>
          <w14:ligatures w14:val="none"/>
        </w:rPr>
        <w:t xml:space="preserve"> cesta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odvodnje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atmosferskih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otpadnih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kanalizacije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također</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bilježi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
    <w:p w14:paraId="5D2D1D61"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
    <w:p w14:paraId="26CCE82F"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
    <w:p w14:paraId="1DF413AA"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lastRenderedPageBreak/>
        <w:t>veće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navedenih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2024. </w:t>
      </w:r>
      <w:proofErr w:type="spellStart"/>
      <w:r w:rsidRPr="00E50D11">
        <w:rPr>
          <w:rFonts w:ascii="Times New Roman" w:eastAsia="Times New Roman" w:hAnsi="Times New Roman" w:cs="Times New Roman"/>
          <w:kern w:val="0"/>
          <w:sz w:val="24"/>
          <w:szCs w:val="20"/>
          <w:lang w:eastAsia="en-GB"/>
          <w14:ligatures w14:val="none"/>
        </w:rPr>
        <w:t>godinu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sustava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vatrodojave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popravka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stanice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odimljavanje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popravka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bojlera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dizalicu</w:t>
      </w:r>
      <w:proofErr w:type="spellEnd"/>
      <w:r w:rsidRPr="00E50D11">
        <w:rPr>
          <w:rFonts w:ascii="Times New Roman" w:eastAsia="Times New Roman" w:hAnsi="Times New Roman" w:cs="Times New Roman"/>
          <w:kern w:val="0"/>
          <w:sz w:val="24"/>
          <w:szCs w:val="20"/>
          <w:lang w:eastAsia="en-GB"/>
          <w14:ligatures w14:val="none"/>
        </w:rPr>
        <w:t xml:space="preserve"> topline.</w:t>
      </w:r>
    </w:p>
    <w:p w14:paraId="37A32A43" w14:textId="77777777" w:rsidR="00E50D11" w:rsidRPr="00E50D11" w:rsidRDefault="00E50D11" w:rsidP="00E50D11">
      <w:pPr>
        <w:spacing w:after="0"/>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Nadalje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zdravstvene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veterinarske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za 33,5 % </w:t>
      </w:r>
      <w:proofErr w:type="spellStart"/>
      <w:r w:rsidRPr="00E50D11">
        <w:rPr>
          <w:rFonts w:ascii="Times New Roman" w:eastAsia="Times New Roman" w:hAnsi="Times New Roman" w:cs="Times New Roman"/>
          <w:kern w:val="0"/>
          <w:sz w:val="24"/>
          <w:szCs w:val="20"/>
          <w:lang w:eastAsia="en-GB"/>
          <w14:ligatures w14:val="none"/>
        </w:rPr>
        <w:t>većem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veterinarskih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zbrinjavanja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napuštenih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životinja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uvedenih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uzimanja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uzoraka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legionelu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Dječjeg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vrtića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Sabunić</w:t>
      </w:r>
      <w:proofErr w:type="spellEnd"/>
      <w:r w:rsidRPr="00E50D11">
        <w:rPr>
          <w:rFonts w:ascii="Times New Roman" w:eastAsia="Times New Roman" w:hAnsi="Times New Roman" w:cs="Times New Roman"/>
          <w:kern w:val="0"/>
          <w:sz w:val="24"/>
          <w:szCs w:val="20"/>
          <w:lang w:eastAsia="en-GB"/>
          <w14:ligatures w14:val="none"/>
        </w:rPr>
        <w:t>.</w:t>
      </w:r>
    </w:p>
    <w:p w14:paraId="09992D73" w14:textId="77777777" w:rsidR="00E50D11" w:rsidRPr="00E50D11" w:rsidRDefault="00E50D11" w:rsidP="00E50D11">
      <w:pPr>
        <w:spacing w:after="0"/>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Intelektualne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osobne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koji se u </w:t>
      </w:r>
      <w:proofErr w:type="spellStart"/>
      <w:r w:rsidRPr="00E50D11">
        <w:rPr>
          <w:rFonts w:ascii="Times New Roman" w:eastAsia="Times New Roman" w:hAnsi="Times New Roman" w:cs="Times New Roman"/>
          <w:kern w:val="0"/>
          <w:sz w:val="24"/>
          <w:szCs w:val="20"/>
          <w:lang w:eastAsia="en-GB"/>
          <w14:ligatures w14:val="none"/>
        </w:rPr>
        <w:t>cijelosti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općinu</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prošlogodišnju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realizaciju</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najznačajnije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bilježi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odvjetnika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pravnog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savjetnika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ročišta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vezanih</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predmet</w:t>
      </w:r>
      <w:proofErr w:type="spellEnd"/>
      <w:r w:rsidRPr="00E50D11">
        <w:rPr>
          <w:rFonts w:ascii="Times New Roman" w:eastAsia="Times New Roman" w:hAnsi="Times New Roman" w:cs="Times New Roman"/>
          <w:kern w:val="0"/>
          <w:sz w:val="24"/>
          <w:szCs w:val="20"/>
          <w:lang w:eastAsia="en-GB"/>
          <w14:ligatures w14:val="none"/>
        </w:rPr>
        <w:t xml:space="preserve"> RO-RO. </w:t>
      </w:r>
      <w:proofErr w:type="spellStart"/>
      <w:r w:rsidRPr="00E50D11">
        <w:rPr>
          <w:rFonts w:ascii="Times New Roman" w:eastAsia="Times New Roman" w:hAnsi="Times New Roman" w:cs="Times New Roman"/>
          <w:kern w:val="0"/>
          <w:sz w:val="24"/>
          <w:szCs w:val="20"/>
          <w:lang w:eastAsia="en-GB"/>
          <w14:ligatures w14:val="none"/>
        </w:rPr>
        <w:t>Nadalje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došlo</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do </w:t>
      </w:r>
      <w:proofErr w:type="spellStart"/>
      <w:r w:rsidRPr="00E50D11">
        <w:rPr>
          <w:rFonts w:ascii="Times New Roman" w:eastAsia="Times New Roman" w:hAnsi="Times New Roman" w:cs="Times New Roman"/>
          <w:kern w:val="0"/>
          <w:sz w:val="24"/>
          <w:szCs w:val="20"/>
          <w:lang w:eastAsia="en-GB"/>
          <w14:ligatures w14:val="none"/>
        </w:rPr>
        <w:t>povećanja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geodetsko-katastarskih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zatim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Ugovora</w:t>
      </w:r>
      <w:proofErr w:type="spellEnd"/>
      <w:r w:rsidRPr="00E50D11">
        <w:rPr>
          <w:rFonts w:ascii="Times New Roman" w:eastAsia="Times New Roman" w:hAnsi="Times New Roman" w:cs="Times New Roman"/>
          <w:kern w:val="0"/>
          <w:sz w:val="24"/>
          <w:szCs w:val="20"/>
          <w:lang w:eastAsia="en-GB"/>
          <w14:ligatures w14:val="none"/>
        </w:rPr>
        <w:t xml:space="preserve"> o </w:t>
      </w:r>
      <w:proofErr w:type="spellStart"/>
      <w:r w:rsidRPr="00E50D11">
        <w:rPr>
          <w:rFonts w:ascii="Times New Roman" w:eastAsia="Times New Roman" w:hAnsi="Times New Roman" w:cs="Times New Roman"/>
          <w:kern w:val="0"/>
          <w:sz w:val="24"/>
          <w:szCs w:val="20"/>
          <w:lang w:eastAsia="en-GB"/>
          <w14:ligatures w14:val="none"/>
        </w:rPr>
        <w:t>djelu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vezanih</w:t>
      </w:r>
      <w:proofErr w:type="spellEnd"/>
      <w:r w:rsidRPr="00E50D11">
        <w:rPr>
          <w:rFonts w:ascii="Times New Roman" w:eastAsia="Times New Roman" w:hAnsi="Times New Roman" w:cs="Times New Roman"/>
          <w:kern w:val="0"/>
          <w:sz w:val="24"/>
          <w:szCs w:val="20"/>
          <w:lang w:eastAsia="en-GB"/>
          <w14:ligatures w14:val="none"/>
        </w:rPr>
        <w:t xml:space="preserve"> za Projekt centra „</w:t>
      </w:r>
      <w:proofErr w:type="spellStart"/>
      <w:r w:rsidRPr="00E50D11">
        <w:rPr>
          <w:rFonts w:ascii="Times New Roman" w:eastAsia="Times New Roman" w:hAnsi="Times New Roman" w:cs="Times New Roman"/>
          <w:kern w:val="0"/>
          <w:sz w:val="24"/>
          <w:szCs w:val="20"/>
          <w:lang w:eastAsia="en-GB"/>
          <w14:ligatures w14:val="none"/>
        </w:rPr>
        <w:t>Privlački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sabunjari</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nadzora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realizacijom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planiranih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kapitalnih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projekata</w:t>
      </w:r>
      <w:proofErr w:type="spellEnd"/>
      <w:r w:rsidRPr="00E50D11">
        <w:rPr>
          <w:rFonts w:ascii="Times New Roman" w:eastAsia="Times New Roman" w:hAnsi="Times New Roman" w:cs="Times New Roman"/>
          <w:kern w:val="0"/>
          <w:sz w:val="24"/>
          <w:szCs w:val="20"/>
          <w:lang w:eastAsia="en-GB"/>
          <w14:ligatures w14:val="none"/>
        </w:rPr>
        <w:t>.</w:t>
      </w:r>
    </w:p>
    <w:p w14:paraId="547157D6" w14:textId="77777777" w:rsidR="00E50D11" w:rsidRPr="00E50D11" w:rsidRDefault="00E50D11" w:rsidP="00E50D11">
      <w:pPr>
        <w:spacing w:after="0"/>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računalne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bilježe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povećanje</w:t>
      </w:r>
      <w:proofErr w:type="spellEnd"/>
      <w:r w:rsidRPr="00E50D11">
        <w:rPr>
          <w:rFonts w:ascii="Times New Roman" w:eastAsia="Times New Roman" w:hAnsi="Times New Roman" w:cs="Times New Roman"/>
          <w:kern w:val="0"/>
          <w:sz w:val="24"/>
          <w:szCs w:val="20"/>
          <w:lang w:eastAsia="en-GB"/>
          <w14:ligatures w14:val="none"/>
        </w:rPr>
        <w:t xml:space="preserve"> od 45,6 %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nabavke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programa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komunalno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redarsto</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samimi</w:t>
      </w:r>
      <w:proofErr w:type="spellEnd"/>
      <w:r w:rsidRPr="00E50D11">
        <w:rPr>
          <w:rFonts w:ascii="Times New Roman" w:eastAsia="Times New Roman" w:hAnsi="Times New Roman" w:cs="Times New Roman"/>
          <w:kern w:val="0"/>
          <w:sz w:val="24"/>
          <w:szCs w:val="20"/>
          <w:lang w:eastAsia="en-GB"/>
          <w14:ligatures w14:val="none"/>
        </w:rPr>
        <w:t xml:space="preserve"> time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nastanka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održavanjem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cijena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dosadašnje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računovodstvenog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programa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w:t>
      </w:r>
    </w:p>
    <w:p w14:paraId="1B439C63"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
    <w:p w14:paraId="0BD34E2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ostali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nespomenuti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779.487,00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204.212,77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26,20 %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72,6 %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svojoj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strukturi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sadržavaju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članove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predstavničkih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tijela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članove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povjerenstava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reprezentaciju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članarine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troškove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sudskih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postupaka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nespomenute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w:t>
      </w:r>
    </w:p>
    <w:p w14:paraId="446A970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hr-HR"/>
          <w14:ligatures w14:val="none"/>
        </w:rPr>
        <w:t>Značajna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odstupanja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bilježimo</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kod</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rashoda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naknada</w:t>
      </w:r>
      <w:proofErr w:type="spellEnd"/>
      <w:r w:rsidRPr="00E50D11">
        <w:rPr>
          <w:rFonts w:ascii="Times New Roman" w:eastAsia="Times New Roman" w:hAnsi="Times New Roman" w:cs="Times New Roman"/>
          <w:kern w:val="0"/>
          <w:sz w:val="24"/>
          <w:szCs w:val="20"/>
          <w:lang w:eastAsia="en-GB"/>
          <w14:ligatures w14:val="none"/>
        </w:rPr>
        <w:t xml:space="preserve"> za rad </w:t>
      </w:r>
      <w:proofErr w:type="spellStart"/>
      <w:r w:rsidRPr="00E50D11">
        <w:rPr>
          <w:rFonts w:ascii="Times New Roman" w:eastAsia="Times New Roman" w:hAnsi="Times New Roman" w:cs="Times New Roman"/>
          <w:kern w:val="0"/>
          <w:sz w:val="24"/>
          <w:szCs w:val="20"/>
          <w:lang w:eastAsia="en-GB"/>
          <w14:ligatures w14:val="none"/>
        </w:rPr>
        <w:t>predstavničkih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izvršnih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tijela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povjerenstava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slično</w:t>
      </w:r>
      <w:proofErr w:type="spellEnd"/>
      <w:r w:rsidRPr="00E50D11">
        <w:rPr>
          <w:rFonts w:ascii="Times New Roman" w:eastAsia="Times New Roman" w:hAnsi="Times New Roman" w:cs="Times New Roman"/>
          <w:kern w:val="0"/>
          <w:sz w:val="24"/>
          <w:szCs w:val="20"/>
          <w:lang w:eastAsia="en-GB"/>
          <w14:ligatures w14:val="none"/>
        </w:rPr>
        <w:t xml:space="preserve"> koji se u </w:t>
      </w:r>
      <w:proofErr w:type="spellStart"/>
      <w:r w:rsidRPr="00E50D11">
        <w:rPr>
          <w:rFonts w:ascii="Times New Roman" w:eastAsia="Times New Roman" w:hAnsi="Times New Roman" w:cs="Times New Roman"/>
          <w:kern w:val="0"/>
          <w:sz w:val="24"/>
          <w:szCs w:val="20"/>
          <w:lang w:eastAsia="en-GB"/>
          <w14:ligatures w14:val="none"/>
        </w:rPr>
        <w:t>cijelosti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općinu</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billježe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nastalih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prilikom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održavanja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Lokalnih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izbora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Nadalje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premije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osiguranja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za 45,1 % u </w:t>
      </w:r>
      <w:proofErr w:type="spellStart"/>
      <w:r w:rsidRPr="00E50D11">
        <w:rPr>
          <w:rFonts w:ascii="Times New Roman" w:eastAsia="Times New Roman" w:hAnsi="Times New Roman" w:cs="Times New Roman"/>
          <w:kern w:val="0"/>
          <w:sz w:val="24"/>
          <w:szCs w:val="20"/>
          <w:lang w:eastAsia="en-GB"/>
          <w14:ligatures w14:val="none"/>
        </w:rPr>
        <w:t>usporedbi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broja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polica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osiguranja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zaposlene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nastalih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zapošljavanjem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djelatnika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rashoda</w:t>
      </w:r>
      <w:proofErr w:type="spellEnd"/>
      <w:r w:rsidRPr="00E50D11">
        <w:rPr>
          <w:rFonts w:ascii="Times New Roman" w:eastAsia="Times New Roman" w:hAnsi="Times New Roman" w:cs="Times New Roman"/>
          <w:kern w:val="0"/>
          <w:sz w:val="24"/>
          <w:szCs w:val="20"/>
          <w:lang w:eastAsia="en-GB"/>
          <w14:ligatures w14:val="none"/>
        </w:rPr>
        <w:t xml:space="preserve"> za police </w:t>
      </w:r>
      <w:proofErr w:type="spellStart"/>
      <w:r w:rsidRPr="00E50D11">
        <w:rPr>
          <w:rFonts w:ascii="Times New Roman" w:eastAsia="Times New Roman" w:hAnsi="Times New Roman" w:cs="Times New Roman"/>
          <w:kern w:val="0"/>
          <w:sz w:val="24"/>
          <w:szCs w:val="20"/>
          <w:lang w:eastAsia="en-GB"/>
          <w14:ligatures w14:val="none"/>
        </w:rPr>
        <w:t>osiguranja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imovine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vlasništvu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dok</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članarine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norme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strane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u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w:t>
      </w:r>
      <w:proofErr w:type="spellStart"/>
      <w:r w:rsidRPr="00E50D11">
        <w:rPr>
          <w:rFonts w:ascii="Times New Roman" w:eastAsia="Times New Roman" w:hAnsi="Times New Roman" w:cs="Times New Roman"/>
          <w:kern w:val="0"/>
          <w:sz w:val="24"/>
          <w:szCs w:val="20"/>
          <w:lang w:eastAsia="en-GB"/>
          <w14:ligatures w14:val="none"/>
        </w:rPr>
        <w:t>nije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plaćen</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zadnji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kvartal</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članskog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doprinosa</w:t>
      </w:r>
      <w:proofErr w:type="spellEnd"/>
      <w:r w:rsidRPr="00E50D11">
        <w:rPr>
          <w:rFonts w:ascii="Times New Roman" w:eastAsia="Times New Roman" w:hAnsi="Times New Roman" w:cs="Times New Roman"/>
          <w:kern w:val="0"/>
          <w:sz w:val="24"/>
          <w:szCs w:val="20"/>
          <w:lang w:eastAsia="en-GB"/>
          <w14:ligatures w14:val="none"/>
        </w:rPr>
        <w:t xml:space="preserve"> LAGUR </w:t>
      </w:r>
      <w:proofErr w:type="spellStart"/>
      <w:r w:rsidRPr="00E50D11">
        <w:rPr>
          <w:rFonts w:ascii="Times New Roman" w:eastAsia="Times New Roman" w:hAnsi="Times New Roman" w:cs="Times New Roman"/>
          <w:kern w:val="0"/>
          <w:sz w:val="24"/>
          <w:szCs w:val="20"/>
          <w:lang w:eastAsia="en-GB"/>
          <w14:ligatures w14:val="none"/>
        </w:rPr>
        <w:t>Plodovi</w:t>
      </w:r>
      <w:proofErr w:type="spellEnd"/>
      <w:r w:rsidRPr="00E50D11">
        <w:rPr>
          <w:rFonts w:ascii="Times New Roman" w:eastAsia="Times New Roman" w:hAnsi="Times New Roman" w:cs="Times New Roman"/>
          <w:kern w:val="0"/>
          <w:sz w:val="24"/>
          <w:szCs w:val="20"/>
          <w:lang w:eastAsia="en-GB"/>
          <w14:ligatures w14:val="none"/>
        </w:rPr>
        <w:t xml:space="preserve"> mora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ni</w:t>
      </w:r>
      <w:proofErr w:type="spellEnd"/>
      <w:r w:rsidRPr="00E50D11">
        <w:rPr>
          <w:rFonts w:ascii="Times New Roman" w:eastAsia="Times New Roman" w:hAnsi="Times New Roman" w:cs="Times New Roman"/>
          <w:kern w:val="0"/>
          <w:sz w:val="24"/>
          <w:szCs w:val="20"/>
          <w:lang w:eastAsia="en-GB"/>
          <w14:ligatures w14:val="none"/>
        </w:rPr>
        <w:t xml:space="preserve"> LAG Mareta. </w:t>
      </w:r>
    </w:p>
    <w:p w14:paraId="48316F84" w14:textId="77777777" w:rsidR="00E50D11" w:rsidRPr="00E50D11" w:rsidRDefault="00E50D11" w:rsidP="00E50D11">
      <w:pPr>
        <w:spacing w:after="0"/>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pristojbe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gramStart"/>
      <w:r w:rsidRPr="00E50D11">
        <w:rPr>
          <w:rFonts w:ascii="Times New Roman" w:eastAsia="Times New Roman" w:hAnsi="Times New Roman" w:cs="Times New Roman"/>
          <w:kern w:val="0"/>
          <w:sz w:val="24"/>
          <w:szCs w:val="20"/>
          <w:lang w:eastAsia="en-GB"/>
          <w14:ligatures w14:val="none"/>
        </w:rPr>
        <w:t>a</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novčana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nezapošljavanja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osoba</w:t>
      </w:r>
      <w:proofErr w:type="spellEnd"/>
      <w:r w:rsidRPr="00E50D11">
        <w:rPr>
          <w:rFonts w:ascii="Times New Roman" w:eastAsia="Times New Roman" w:hAnsi="Times New Roman" w:cs="Times New Roman"/>
          <w:kern w:val="0"/>
          <w:sz w:val="24"/>
          <w:szCs w:val="20"/>
          <w:lang w:eastAsia="en-GB"/>
          <w14:ligatures w14:val="none"/>
        </w:rPr>
        <w:t xml:space="preserve"> s </w:t>
      </w:r>
      <w:proofErr w:type="spellStart"/>
      <w:r w:rsidRPr="00E50D11">
        <w:rPr>
          <w:rFonts w:ascii="Times New Roman" w:eastAsia="Times New Roman" w:hAnsi="Times New Roman" w:cs="Times New Roman"/>
          <w:kern w:val="0"/>
          <w:sz w:val="24"/>
          <w:szCs w:val="20"/>
          <w:lang w:eastAsia="en-GB"/>
          <w14:ligatures w14:val="none"/>
        </w:rPr>
        <w:t>inavaliditetom</w:t>
      </w:r>
      <w:proofErr w:type="spellEnd"/>
      <w:r w:rsidRPr="00E50D11">
        <w:rPr>
          <w:rFonts w:ascii="Times New Roman" w:eastAsia="Times New Roman" w:hAnsi="Times New Roman" w:cs="Times New Roman"/>
          <w:kern w:val="0"/>
          <w:sz w:val="24"/>
          <w:szCs w:val="20"/>
          <w:lang w:eastAsia="en-GB"/>
          <w14:ligatures w14:val="none"/>
        </w:rPr>
        <w:t xml:space="preserve"> - </w:t>
      </w:r>
      <w:proofErr w:type="spellStart"/>
      <w:r w:rsidRPr="00E50D11">
        <w:rPr>
          <w:rFonts w:ascii="Times New Roman" w:eastAsia="Times New Roman" w:hAnsi="Times New Roman" w:cs="Times New Roman"/>
          <w:kern w:val="0"/>
          <w:sz w:val="24"/>
          <w:szCs w:val="20"/>
          <w:lang w:eastAsia="en-GB"/>
          <w14:ligatures w14:val="none"/>
        </w:rPr>
        <w:t>rashod</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viši</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2024. </w:t>
      </w:r>
      <w:proofErr w:type="spellStart"/>
      <w:r w:rsidRPr="00E50D11">
        <w:rPr>
          <w:rFonts w:ascii="Times New Roman" w:eastAsia="Times New Roman" w:hAnsi="Times New Roman" w:cs="Times New Roman"/>
          <w:kern w:val="0"/>
          <w:sz w:val="24"/>
          <w:szCs w:val="20"/>
          <w:lang w:eastAsia="en-GB"/>
          <w14:ligatures w14:val="none"/>
        </w:rPr>
        <w:t>godinu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u 2025. </w:t>
      </w:r>
      <w:proofErr w:type="spellStart"/>
      <w:r w:rsidRPr="00E50D11">
        <w:rPr>
          <w:rFonts w:ascii="Times New Roman" w:eastAsia="Times New Roman" w:hAnsi="Times New Roman" w:cs="Times New Roman"/>
          <w:kern w:val="0"/>
          <w:sz w:val="24"/>
          <w:szCs w:val="20"/>
          <w:lang w:eastAsia="en-GB"/>
          <w14:ligatures w14:val="none"/>
        </w:rPr>
        <w:t>godini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zaposlili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još</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jednog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dodatnog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odgojitelja</w:t>
      </w:r>
      <w:proofErr w:type="spellEnd"/>
      <w:r w:rsidRPr="00E50D11">
        <w:rPr>
          <w:rFonts w:ascii="Times New Roman" w:eastAsia="Times New Roman" w:hAnsi="Times New Roman" w:cs="Times New Roman"/>
          <w:kern w:val="0"/>
          <w:sz w:val="24"/>
          <w:szCs w:val="20"/>
          <w:lang w:eastAsia="en-GB"/>
          <w14:ligatures w14:val="none"/>
        </w:rPr>
        <w:t xml:space="preserve"> pa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time </w:t>
      </w:r>
      <w:proofErr w:type="spellStart"/>
      <w:r w:rsidRPr="00E50D11">
        <w:rPr>
          <w:rFonts w:ascii="Times New Roman" w:eastAsia="Times New Roman" w:hAnsi="Times New Roman" w:cs="Times New Roman"/>
          <w:kern w:val="0"/>
          <w:sz w:val="24"/>
          <w:szCs w:val="20"/>
          <w:lang w:eastAsia="en-GB"/>
          <w14:ligatures w14:val="none"/>
        </w:rPr>
        <w:t>prešli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prag</w:t>
      </w:r>
      <w:proofErr w:type="spellEnd"/>
      <w:r w:rsidRPr="00E50D11">
        <w:rPr>
          <w:rFonts w:ascii="Times New Roman" w:eastAsia="Times New Roman" w:hAnsi="Times New Roman" w:cs="Times New Roman"/>
          <w:kern w:val="0"/>
          <w:sz w:val="24"/>
          <w:szCs w:val="20"/>
          <w:lang w:eastAsia="en-GB"/>
          <w14:ligatures w14:val="none"/>
        </w:rPr>
        <w:t xml:space="preserve"> 20 </w:t>
      </w:r>
      <w:proofErr w:type="spellStart"/>
      <w:r w:rsidRPr="00E50D11">
        <w:rPr>
          <w:rFonts w:ascii="Times New Roman" w:eastAsia="Times New Roman" w:hAnsi="Times New Roman" w:cs="Times New Roman"/>
          <w:kern w:val="0"/>
          <w:sz w:val="24"/>
          <w:szCs w:val="20"/>
          <w:lang w:eastAsia="en-GB"/>
          <w14:ligatures w14:val="none"/>
        </w:rPr>
        <w:t>zaposlenih</w:t>
      </w:r>
      <w:proofErr w:type="spellEnd"/>
      <w:r w:rsidRPr="00E50D11">
        <w:rPr>
          <w:rFonts w:ascii="Times New Roman" w:eastAsia="Times New Roman" w:hAnsi="Times New Roman" w:cs="Times New Roman"/>
          <w:kern w:val="0"/>
          <w:sz w:val="24"/>
          <w:szCs w:val="20"/>
          <w:lang w:eastAsia="en-GB"/>
          <w14:ligatures w14:val="none"/>
        </w:rPr>
        <w:t>.</w:t>
      </w:r>
    </w:p>
    <w:p w14:paraId="2B8FF1B9" w14:textId="77777777" w:rsidR="00E50D11" w:rsidRPr="00E50D11" w:rsidRDefault="00E50D11" w:rsidP="00E50D11">
      <w:pPr>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Ostali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nepomenuti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bilježe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troškova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nastalih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temeljem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presude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suda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Zadru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posl</w:t>
      </w:r>
      <w:proofErr w:type="spellEnd"/>
      <w:r w:rsidRPr="00E50D11">
        <w:rPr>
          <w:rFonts w:ascii="Times New Roman" w:eastAsia="Times New Roman" w:hAnsi="Times New Roman" w:cs="Times New Roman"/>
          <w:kern w:val="0"/>
          <w:sz w:val="24"/>
          <w:szCs w:val="20"/>
          <w:lang w:eastAsia="en-GB"/>
          <w14:ligatures w14:val="none"/>
        </w:rPr>
        <w:t xml:space="preserve">. br. POVR-385/2019 </w:t>
      </w:r>
      <w:proofErr w:type="spellStart"/>
      <w:r w:rsidRPr="00E50D11">
        <w:rPr>
          <w:rFonts w:ascii="Times New Roman" w:eastAsia="Times New Roman" w:hAnsi="Times New Roman" w:cs="Times New Roman"/>
          <w:kern w:val="0"/>
          <w:sz w:val="24"/>
          <w:szCs w:val="20"/>
          <w:lang w:eastAsia="en-GB"/>
          <w14:ligatures w14:val="none"/>
        </w:rPr>
        <w:t>kojom</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općina</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bila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dužna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isplatiti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glavnicu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pripadajuće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zatezne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kamate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stranci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Ivici</w:t>
      </w:r>
      <w:proofErr w:type="spellEnd"/>
      <w:r w:rsidRPr="00E50D11">
        <w:rPr>
          <w:rFonts w:ascii="Times New Roman" w:eastAsia="Times New Roman" w:hAnsi="Times New Roman" w:cs="Times New Roman"/>
          <w:kern w:val="0"/>
          <w:sz w:val="24"/>
          <w:szCs w:val="20"/>
          <w:lang w:eastAsia="en-GB"/>
          <w14:ligatures w14:val="none"/>
        </w:rPr>
        <w:t xml:space="preserve"> Begonja, </w:t>
      </w:r>
      <w:proofErr w:type="spellStart"/>
      <w:r w:rsidRPr="00E50D11">
        <w:rPr>
          <w:rFonts w:ascii="Times New Roman" w:eastAsia="Times New Roman" w:hAnsi="Times New Roman" w:cs="Times New Roman"/>
          <w:kern w:val="0"/>
          <w:sz w:val="24"/>
          <w:szCs w:val="20"/>
          <w:lang w:eastAsia="en-GB"/>
          <w14:ligatures w14:val="none"/>
        </w:rPr>
        <w:t>zatim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povrata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razlike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plaćenog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komunalnog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doprinosa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nastalog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prilikom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obračuna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komunalnih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doprinosa</w:t>
      </w:r>
      <w:proofErr w:type="spellEnd"/>
      <w:r w:rsidRPr="00E50D11">
        <w:rPr>
          <w:rFonts w:ascii="Times New Roman" w:eastAsia="Times New Roman" w:hAnsi="Times New Roman" w:cs="Times New Roman"/>
          <w:kern w:val="0"/>
          <w:sz w:val="24"/>
          <w:szCs w:val="20"/>
          <w:lang w:eastAsia="en-GB"/>
          <w14:ligatures w14:val="none"/>
        </w:rPr>
        <w:t>.</w:t>
      </w:r>
    </w:p>
    <w:p w14:paraId="4C3906B8" w14:textId="77777777" w:rsidR="00E50D11" w:rsidRPr="00E50D11" w:rsidRDefault="00E50D11" w:rsidP="00E50D11">
      <w:pPr>
        <w:spacing w:after="0" w:line="240" w:lineRule="auto"/>
        <w:jc w:val="both"/>
        <w:textAlignment w:val="baseline"/>
        <w:rPr>
          <w:rFonts w:ascii="Times New Roman" w:eastAsiaTheme="minorEastAsia" w:hAnsi="Times New Roman" w:cs="Times New Roman"/>
          <w:color w:val="FF0000"/>
          <w:kern w:val="0"/>
          <w:sz w:val="20"/>
          <w:szCs w:val="20"/>
          <w:lang w:eastAsia="en-GB"/>
          <w14:ligatures w14:val="none"/>
        </w:rPr>
      </w:pPr>
    </w:p>
    <w:p w14:paraId="42C3A9BE"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b/>
          <w:kern w:val="0"/>
          <w:sz w:val="24"/>
          <w:szCs w:val="24"/>
          <w:lang w:eastAsia="en-GB"/>
          <w14:ligatures w14:val="none"/>
        </w:rPr>
        <w:t>Financijski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90.330,00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54.805,54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60,67 % plana.</w:t>
      </w:r>
      <w:r w:rsidRPr="00E50D11">
        <w:rPr>
          <w:rFonts w:ascii="Times New Roman" w:eastAsiaTheme="minorEastAsia" w:hAnsi="Times New Roman" w:cs="Times New Roman"/>
          <w:kern w:val="0"/>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zbog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povećanja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cijene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banke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plaćanja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zateznih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kamata</w:t>
      </w:r>
      <w:proofErr w:type="spellEnd"/>
      <w:r w:rsidRPr="00E50D11">
        <w:rPr>
          <w:rFonts w:ascii="Times New Roman" w:eastAsia="Times New Roman" w:hAnsi="Times New Roman" w:cs="Times New Roman"/>
          <w:kern w:val="0"/>
          <w:sz w:val="24"/>
          <w:szCs w:val="20"/>
          <w:lang w:eastAsia="en-GB"/>
          <w14:ligatures w14:val="none"/>
        </w:rPr>
        <w:t xml:space="preserve"> po </w:t>
      </w:r>
      <w:proofErr w:type="spellStart"/>
      <w:r w:rsidRPr="00E50D11">
        <w:rPr>
          <w:rFonts w:ascii="Times New Roman" w:eastAsia="Times New Roman" w:hAnsi="Times New Roman" w:cs="Times New Roman"/>
          <w:kern w:val="0"/>
          <w:sz w:val="24"/>
          <w:szCs w:val="20"/>
          <w:lang w:eastAsia="en-GB"/>
          <w14:ligatures w14:val="none"/>
        </w:rPr>
        <w:t>presudi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suda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Zadru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posl</w:t>
      </w:r>
      <w:proofErr w:type="spellEnd"/>
      <w:r w:rsidRPr="00E50D11">
        <w:rPr>
          <w:rFonts w:ascii="Times New Roman" w:eastAsia="Times New Roman" w:hAnsi="Times New Roman" w:cs="Times New Roman"/>
          <w:kern w:val="0"/>
          <w:sz w:val="24"/>
          <w:szCs w:val="20"/>
          <w:lang w:eastAsia="en-GB"/>
          <w14:ligatures w14:val="none"/>
        </w:rPr>
        <w:t xml:space="preserve">. br. POVR-385/2019 </w:t>
      </w:r>
      <w:proofErr w:type="spellStart"/>
      <w:r w:rsidRPr="00E50D11">
        <w:rPr>
          <w:rFonts w:ascii="Times New Roman" w:eastAsia="Times New Roman" w:hAnsi="Times New Roman" w:cs="Times New Roman"/>
          <w:kern w:val="0"/>
          <w:sz w:val="24"/>
          <w:szCs w:val="20"/>
          <w:lang w:eastAsia="en-GB"/>
          <w14:ligatures w14:val="none"/>
        </w:rPr>
        <w:t>koje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općinu</w:t>
      </w:r>
      <w:proofErr w:type="spellEnd"/>
      <w:r w:rsidRPr="00E50D11">
        <w:rPr>
          <w:rFonts w:ascii="Times New Roman" w:eastAsia="Times New Roman" w:hAnsi="Times New Roman" w:cs="Times New Roman"/>
          <w:kern w:val="0"/>
          <w:sz w:val="24"/>
          <w:szCs w:val="20"/>
          <w:lang w:eastAsia="en-GB"/>
          <w14:ligatures w14:val="none"/>
        </w:rPr>
        <w:t xml:space="preserve"> Privlaka.</w:t>
      </w:r>
    </w:p>
    <w:p w14:paraId="6753C340" w14:textId="77777777" w:rsidR="00E50D11" w:rsidRPr="00E50D11" w:rsidRDefault="00E50D11" w:rsidP="00E50D11">
      <w:pPr>
        <w:spacing w:after="0" w:line="283" w:lineRule="exact"/>
        <w:rPr>
          <w:rFonts w:ascii="Times New Roman" w:eastAsia="Times New Roman" w:hAnsi="Times New Roman" w:cs="Times New Roman"/>
          <w:b/>
          <w:bCs/>
          <w:kern w:val="0"/>
          <w:sz w:val="24"/>
          <w:szCs w:val="24"/>
          <w:lang w:eastAsia="en-GB"/>
          <w14:ligatures w14:val="none"/>
        </w:rPr>
      </w:pPr>
    </w:p>
    <w:p w14:paraId="1376574D" w14:textId="77777777" w:rsidR="00E50D11" w:rsidRPr="00E50D11" w:rsidRDefault="00E50D11" w:rsidP="00E50D11">
      <w:pPr>
        <w:spacing w:after="0" w:line="283" w:lineRule="exact"/>
        <w:rPr>
          <w:rFonts w:ascii="Times New Roman" w:eastAsia="Times New Roman" w:hAnsi="Times New Roman" w:cs="Times New Roman"/>
          <w:b/>
          <w:bCs/>
          <w:kern w:val="0"/>
          <w:sz w:val="24"/>
          <w:szCs w:val="24"/>
          <w:lang w:eastAsia="en-GB"/>
          <w14:ligatures w14:val="none"/>
        </w:rPr>
      </w:pPr>
    </w:p>
    <w:p w14:paraId="3DFFF1C6" w14:textId="77777777" w:rsidR="00E50D11" w:rsidRPr="00E50D11" w:rsidRDefault="00E50D11" w:rsidP="00E50D11">
      <w:pPr>
        <w:spacing w:after="0" w:line="283" w:lineRule="exact"/>
        <w:rPr>
          <w:rFonts w:ascii="Times New Roman" w:eastAsia="Times New Roman" w:hAnsi="Times New Roman" w:cs="Times New Roman"/>
          <w:b/>
          <w:bCs/>
          <w:kern w:val="0"/>
          <w:sz w:val="24"/>
          <w:szCs w:val="24"/>
          <w:lang w:eastAsia="en-GB"/>
          <w14:ligatures w14:val="none"/>
        </w:rPr>
      </w:pPr>
    </w:p>
    <w:p w14:paraId="1EEB19BD" w14:textId="77777777" w:rsidR="00E50D11" w:rsidRPr="00E50D11" w:rsidRDefault="00E50D11" w:rsidP="00E50D11">
      <w:pPr>
        <w:spacing w:after="0" w:line="283" w:lineRule="exact"/>
        <w:rPr>
          <w:rFonts w:ascii="Times New Roman" w:eastAsia="Times New Roman" w:hAnsi="Times New Roman" w:cs="Times New Roman"/>
          <w:b/>
          <w:bCs/>
          <w:kern w:val="0"/>
          <w:sz w:val="24"/>
          <w:szCs w:val="24"/>
          <w:lang w:eastAsia="en-GB"/>
          <w14:ligatures w14:val="none"/>
        </w:rPr>
      </w:pPr>
    </w:p>
    <w:p w14:paraId="3C473536" w14:textId="77777777" w:rsidR="00E50D11" w:rsidRPr="00E50D11" w:rsidRDefault="00E50D11" w:rsidP="00E50D11">
      <w:pPr>
        <w:spacing w:after="0" w:line="283" w:lineRule="exact"/>
        <w:rPr>
          <w:rFonts w:ascii="Times New Roman" w:eastAsia="Times New Roman" w:hAnsi="Times New Roman" w:cs="Times New Roman"/>
          <w:b/>
          <w:bCs/>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Pomoći</w:t>
      </w:r>
      <w:proofErr w:type="spellEnd"/>
    </w:p>
    <w:p w14:paraId="12D13262" w14:textId="77777777" w:rsidR="00E50D11" w:rsidRPr="00E50D11" w:rsidRDefault="00E50D11" w:rsidP="00E50D11">
      <w:pPr>
        <w:spacing w:after="0" w:line="283" w:lineRule="exact"/>
        <w:rPr>
          <w:rFonts w:ascii="Times New Roman" w:eastAsiaTheme="minorEastAsia" w:hAnsi="Times New Roman" w:cs="Times New Roman"/>
          <w:color w:val="FF0000"/>
          <w:kern w:val="0"/>
          <w:sz w:val="20"/>
          <w:szCs w:val="20"/>
          <w:lang w:eastAsia="en-GB"/>
          <w14:ligatures w14:val="none"/>
        </w:rPr>
      </w:pPr>
    </w:p>
    <w:p w14:paraId="7E86A44D"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dane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inozemstvo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unutar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108.047,00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48.055,28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44,48 % plana.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rashodi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ostvareni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su</w:t>
      </w:r>
      <w:proofErr w:type="spellEnd"/>
      <w:r w:rsidRPr="00E50D11">
        <w:rPr>
          <w:rFonts w:ascii="Times New Roman" w:eastAsia="Times New Roman" w:hAnsi="Times New Roman" w:cs="Times New Roman"/>
          <w:kern w:val="0"/>
          <w:sz w:val="24"/>
          <w:szCs w:val="24"/>
          <w:lang w:eastAsia="hr-HR"/>
          <w14:ligatures w14:val="none"/>
        </w:rPr>
        <w:t xml:space="preserve"> u </w:t>
      </w:r>
      <w:proofErr w:type="spellStart"/>
      <w:r w:rsidRPr="00E50D11">
        <w:rPr>
          <w:rFonts w:ascii="Times New Roman" w:eastAsia="Times New Roman" w:hAnsi="Times New Roman" w:cs="Times New Roman"/>
          <w:kern w:val="0"/>
          <w:sz w:val="24"/>
          <w:szCs w:val="24"/>
          <w:lang w:eastAsia="hr-HR"/>
          <w14:ligatures w14:val="none"/>
        </w:rPr>
        <w:t>neznatno</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većem</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iznosu</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Najznačajnije</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odstupanje</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bilježi</w:t>
      </w:r>
      <w:proofErr w:type="spellEnd"/>
      <w:r w:rsidRPr="00E50D11">
        <w:rPr>
          <w:rFonts w:ascii="Times New Roman" w:eastAsia="Times New Roman" w:hAnsi="Times New Roman" w:cs="Times New Roman"/>
          <w:kern w:val="0"/>
          <w:sz w:val="24"/>
          <w:szCs w:val="24"/>
          <w:lang w:eastAsia="hr-HR"/>
          <w14:ligatures w14:val="none"/>
        </w:rPr>
        <w:t xml:space="preserve"> se </w:t>
      </w:r>
      <w:proofErr w:type="spellStart"/>
      <w:r w:rsidRPr="00E50D11">
        <w:rPr>
          <w:rFonts w:ascii="Times New Roman" w:eastAsia="Times New Roman" w:hAnsi="Times New Roman" w:cs="Times New Roman"/>
          <w:kern w:val="0"/>
          <w:sz w:val="24"/>
          <w:szCs w:val="24"/>
          <w:lang w:eastAsia="hr-HR"/>
          <w14:ligatures w14:val="none"/>
        </w:rPr>
        <w:t>kod</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pomoći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drugom</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proračunu</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izvanproračunskim</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korisnicima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rashodi</w:t>
      </w:r>
      <w:proofErr w:type="spellEnd"/>
      <w:r w:rsidRPr="00E50D11">
        <w:rPr>
          <w:rFonts w:ascii="Times New Roman" w:eastAsia="Times New Roman" w:hAnsi="Times New Roman" w:cs="Times New Roman"/>
          <w:kern w:val="0"/>
          <w:sz w:val="24"/>
          <w:szCs w:val="20"/>
          <w:lang w:eastAsia="en-GB"/>
          <w14:ligatures w14:val="none"/>
        </w:rPr>
        <w:t xml:space="preserve"> koji se u </w:t>
      </w:r>
      <w:proofErr w:type="spellStart"/>
      <w:r w:rsidRPr="00E50D11">
        <w:rPr>
          <w:rFonts w:ascii="Times New Roman" w:eastAsia="Times New Roman" w:hAnsi="Times New Roman" w:cs="Times New Roman"/>
          <w:kern w:val="0"/>
          <w:sz w:val="24"/>
          <w:szCs w:val="20"/>
          <w:lang w:eastAsia="en-GB"/>
          <w14:ligatures w14:val="none"/>
        </w:rPr>
        <w:t>cijelosti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općinu</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gramStart"/>
      <w:r w:rsidRPr="00E50D11">
        <w:rPr>
          <w:rFonts w:ascii="Times New Roman" w:eastAsia="Times New Roman" w:hAnsi="Times New Roman" w:cs="Times New Roman"/>
          <w:kern w:val="0"/>
          <w:sz w:val="24"/>
          <w:szCs w:val="20"/>
          <w:lang w:eastAsia="en-GB"/>
          <w14:ligatures w14:val="none"/>
        </w:rPr>
        <w:t>a</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većem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je </w:t>
      </w:r>
      <w:proofErr w:type="spellStart"/>
      <w:r w:rsidRPr="00E50D11">
        <w:rPr>
          <w:rFonts w:ascii="Times New Roman" w:eastAsia="Times New Roman" w:hAnsi="Times New Roman" w:cs="Times New Roman"/>
          <w:kern w:val="0"/>
          <w:sz w:val="24"/>
          <w:szCs w:val="20"/>
          <w:lang w:eastAsia="en-GB"/>
          <w14:ligatures w14:val="none"/>
        </w:rPr>
        <w:t>isplaćena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kapitalna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za Projekt </w:t>
      </w:r>
      <w:proofErr w:type="spellStart"/>
      <w:r w:rsidRPr="00E50D11">
        <w:rPr>
          <w:rFonts w:ascii="Times New Roman" w:eastAsia="Times New Roman" w:hAnsi="Times New Roman" w:cs="Times New Roman"/>
          <w:kern w:val="0"/>
          <w:sz w:val="24"/>
          <w:szCs w:val="20"/>
          <w:lang w:eastAsia="en-GB"/>
          <w14:ligatures w14:val="none"/>
        </w:rPr>
        <w:t>proširenja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produbljenja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plovnog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kanala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Privlački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gaz</w:t>
      </w:r>
      <w:proofErr w:type="spellEnd"/>
      <w:r w:rsidRPr="00E50D11">
        <w:rPr>
          <w:rFonts w:ascii="Times New Roman" w:eastAsia="Times New Roman" w:hAnsi="Times New Roman" w:cs="Times New Roman"/>
          <w:kern w:val="0"/>
          <w:sz w:val="24"/>
          <w:szCs w:val="20"/>
          <w:lang w:eastAsia="en-GB"/>
          <w14:ligatures w14:val="none"/>
        </w:rPr>
        <w:t xml:space="preserve">, a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isplaćena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tekuća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novoosnovanoj</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firmi</w:t>
      </w:r>
      <w:proofErr w:type="spellEnd"/>
      <w:r w:rsidRPr="00E50D11">
        <w:rPr>
          <w:rFonts w:ascii="Times New Roman" w:eastAsia="Times New Roman" w:hAnsi="Times New Roman" w:cs="Times New Roman"/>
          <w:kern w:val="0"/>
          <w:sz w:val="24"/>
          <w:szCs w:val="20"/>
          <w:lang w:eastAsia="en-GB"/>
          <w14:ligatures w14:val="none"/>
        </w:rPr>
        <w:t xml:space="preserve"> Laguna net d.o.o. za </w:t>
      </w:r>
      <w:proofErr w:type="spellStart"/>
      <w:r w:rsidRPr="00E50D11">
        <w:rPr>
          <w:rFonts w:ascii="Times New Roman" w:eastAsia="Times New Roman" w:hAnsi="Times New Roman" w:cs="Times New Roman"/>
          <w:kern w:val="0"/>
          <w:sz w:val="24"/>
          <w:szCs w:val="20"/>
          <w:lang w:eastAsia="en-GB"/>
          <w14:ligatures w14:val="none"/>
        </w:rPr>
        <w:t>telekomunikacijske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usluge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osnovano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strane</w:t>
      </w:r>
      <w:proofErr w:type="spellEnd"/>
      <w:r w:rsidRPr="00E50D11">
        <w:rPr>
          <w:rFonts w:ascii="Times New Roman" w:eastAsia="Times New Roman" w:hAnsi="Times New Roman" w:cs="Times New Roman"/>
          <w:kern w:val="0"/>
          <w:sz w:val="24"/>
          <w:szCs w:val="20"/>
          <w:lang w:eastAsia="en-GB"/>
          <w14:ligatures w14:val="none"/>
        </w:rPr>
        <w:t xml:space="preserve"> Grada Nina,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Vrsi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Ujedno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kapitalne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proačunskim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korisnicima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drugih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isto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ostvarene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znatno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je </w:t>
      </w:r>
      <w:proofErr w:type="spellStart"/>
      <w:r w:rsidRPr="00E50D11">
        <w:rPr>
          <w:rFonts w:ascii="Times New Roman" w:eastAsia="Times New Roman" w:hAnsi="Times New Roman" w:cs="Times New Roman"/>
          <w:kern w:val="0"/>
          <w:sz w:val="24"/>
          <w:szCs w:val="20"/>
          <w:lang w:eastAsia="en-GB"/>
          <w14:ligatures w14:val="none"/>
        </w:rPr>
        <w:t>kapitalna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w:t>
      </w:r>
      <w:proofErr w:type="spellEnd"/>
      <w:r w:rsidRPr="00E50D11">
        <w:rPr>
          <w:rFonts w:ascii="Times New Roman" w:eastAsia="Times New Roman" w:hAnsi="Times New Roman" w:cs="Times New Roman"/>
          <w:kern w:val="0"/>
          <w:sz w:val="24"/>
          <w:szCs w:val="20"/>
          <w:lang w:eastAsia="en-GB"/>
          <w14:ligatures w14:val="none"/>
        </w:rPr>
        <w:t xml:space="preserve"> OŠ Privlaka </w:t>
      </w:r>
      <w:proofErr w:type="spellStart"/>
      <w:r w:rsidRPr="00E50D11">
        <w:rPr>
          <w:rFonts w:ascii="Times New Roman" w:eastAsia="Times New Roman" w:hAnsi="Times New Roman" w:cs="Times New Roman"/>
          <w:kern w:val="0"/>
          <w:sz w:val="24"/>
          <w:szCs w:val="20"/>
          <w:lang w:eastAsia="en-GB"/>
          <w14:ligatures w14:val="none"/>
        </w:rPr>
        <w:t>koja</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isplaćuje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sukladno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Zahtjevima</w:t>
      </w:r>
      <w:proofErr w:type="spellEnd"/>
      <w:r w:rsidRPr="00E50D11">
        <w:rPr>
          <w:rFonts w:ascii="Times New Roman" w:eastAsia="Times New Roman" w:hAnsi="Times New Roman" w:cs="Times New Roman"/>
          <w:kern w:val="0"/>
          <w:sz w:val="24"/>
          <w:szCs w:val="20"/>
          <w:lang w:eastAsia="en-GB"/>
          <w14:ligatures w14:val="none"/>
        </w:rPr>
        <w:t xml:space="preserve"> od </w:t>
      </w:r>
      <w:proofErr w:type="spellStart"/>
      <w:r w:rsidRPr="00E50D11">
        <w:rPr>
          <w:rFonts w:ascii="Times New Roman" w:eastAsia="Times New Roman" w:hAnsi="Times New Roman" w:cs="Times New Roman"/>
          <w:kern w:val="0"/>
          <w:sz w:val="24"/>
          <w:szCs w:val="20"/>
          <w:lang w:eastAsia="en-GB"/>
          <w14:ligatures w14:val="none"/>
        </w:rPr>
        <w:t>strane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korisnika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pomoći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isplaćena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manjem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w:t>
      </w:r>
    </w:p>
    <w:p w14:paraId="0E5A21DA" w14:textId="77777777" w:rsidR="00E50D11" w:rsidRPr="00E50D11" w:rsidRDefault="00E50D11" w:rsidP="00E50D11">
      <w:pPr>
        <w:spacing w:after="0" w:line="240" w:lineRule="auto"/>
        <w:jc w:val="both"/>
        <w:rPr>
          <w:rFonts w:ascii="Times New Roman" w:eastAsiaTheme="minorEastAsia" w:hAnsi="Times New Roman" w:cs="Times New Roman"/>
          <w:color w:val="FF0000"/>
          <w:kern w:val="0"/>
          <w:sz w:val="20"/>
          <w:szCs w:val="20"/>
          <w:lang w:eastAsia="en-GB"/>
          <w14:ligatures w14:val="none"/>
        </w:rPr>
      </w:pPr>
    </w:p>
    <w:p w14:paraId="32D14FAF"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E50D11">
        <w:rPr>
          <w:rFonts w:ascii="Times New Roman" w:eastAsia="Times New Roman" w:hAnsi="Times New Roman" w:cs="Times New Roman"/>
          <w:b/>
          <w:kern w:val="0"/>
          <w:sz w:val="24"/>
          <w:szCs w:val="24"/>
          <w:lang w:eastAsia="en-GB"/>
          <w14:ligatures w14:val="none"/>
        </w:rPr>
        <w:t>Naknade</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građanima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kućanstvima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112.156,00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99.115,52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88,37 %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ne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12,30 % </w:t>
      </w:r>
      <w:proofErr w:type="spellStart"/>
      <w:r w:rsidRPr="00E50D11">
        <w:rPr>
          <w:rFonts w:ascii="Times New Roman" w:eastAsia="Times New Roman" w:hAnsi="Times New Roman" w:cs="Times New Roman"/>
          <w:kern w:val="0"/>
          <w:sz w:val="24"/>
          <w:szCs w:val="24"/>
          <w:lang w:eastAsia="en-GB"/>
          <w14:ligatures w14:val="none"/>
        </w:rPr>
        <w:t>manje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zbog</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manjeg</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broja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isplaćenih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jednokratnih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novčanih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pomoći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teško</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bolesnima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na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području</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općine</w:t>
      </w:r>
      <w:proofErr w:type="spellEnd"/>
      <w:r w:rsidRPr="00E50D11">
        <w:rPr>
          <w:rFonts w:ascii="Times New Roman" w:eastAsia="Times New Roman" w:hAnsi="Times New Roman" w:cs="Times New Roman"/>
          <w:kern w:val="0"/>
          <w:sz w:val="24"/>
          <w:szCs w:val="24"/>
          <w:lang w:eastAsia="hr-HR"/>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socijalne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skrbi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
    <w:p w14:paraId="22EABBDA" w14:textId="77777777" w:rsidR="00E50D11" w:rsidRPr="00E50D11" w:rsidRDefault="00E50D11" w:rsidP="00E50D11">
      <w:pPr>
        <w:numPr>
          <w:ilvl w:val="0"/>
          <w:numId w:val="13"/>
        </w:numPr>
        <w:tabs>
          <w:tab w:val="left" w:pos="720"/>
        </w:tabs>
        <w:spacing w:after="0" w:line="240"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obiteljima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kućanstvima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26.597,72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2235546B" w14:textId="77777777" w:rsidR="00E50D11" w:rsidRPr="00E50D11" w:rsidRDefault="00E50D11" w:rsidP="00E50D11">
      <w:pPr>
        <w:numPr>
          <w:ilvl w:val="0"/>
          <w:numId w:val="13"/>
        </w:numPr>
        <w:tabs>
          <w:tab w:val="left" w:pos="720"/>
        </w:tabs>
        <w:spacing w:after="0" w:line="240"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pomoć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osobama</w:t>
      </w:r>
      <w:proofErr w:type="spellEnd"/>
      <w:r w:rsidRPr="00E50D11">
        <w:rPr>
          <w:rFonts w:ascii="Times New Roman" w:eastAsia="Times New Roman" w:hAnsi="Times New Roman" w:cs="Times New Roman"/>
          <w:kern w:val="0"/>
          <w:sz w:val="24"/>
          <w:szCs w:val="24"/>
          <w:lang w:eastAsia="en-GB"/>
          <w14:ligatures w14:val="none"/>
        </w:rPr>
        <w:t xml:space="preserve"> s </w:t>
      </w:r>
      <w:proofErr w:type="spellStart"/>
      <w:r w:rsidRPr="00E50D11">
        <w:rPr>
          <w:rFonts w:ascii="Times New Roman" w:eastAsia="Times New Roman" w:hAnsi="Times New Roman" w:cs="Times New Roman"/>
          <w:kern w:val="0"/>
          <w:sz w:val="24"/>
          <w:szCs w:val="24"/>
          <w:lang w:eastAsia="en-GB"/>
          <w14:ligatures w14:val="none"/>
        </w:rPr>
        <w:t>invaliditetom</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557,41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72F44584" w14:textId="77777777" w:rsidR="00E50D11" w:rsidRPr="00E50D11" w:rsidRDefault="00E50D11" w:rsidP="00E50D11">
      <w:pPr>
        <w:numPr>
          <w:ilvl w:val="0"/>
          <w:numId w:val="13"/>
        </w:numPr>
        <w:tabs>
          <w:tab w:val="left" w:pos="720"/>
        </w:tabs>
        <w:spacing w:after="0" w:line="239"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pomoć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obiteljima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udžbenika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21.497,80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201BBF15" w14:textId="77777777" w:rsidR="00E50D11" w:rsidRPr="00E50D11" w:rsidRDefault="00E50D11" w:rsidP="00E50D11">
      <w:pPr>
        <w:numPr>
          <w:ilvl w:val="0"/>
          <w:numId w:val="13"/>
        </w:numPr>
        <w:tabs>
          <w:tab w:val="left" w:pos="720"/>
        </w:tabs>
        <w:spacing w:after="0" w:line="238"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prijevoz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učenika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srednjih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škola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4.190,33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637E5248" w14:textId="77777777" w:rsidR="00E50D11" w:rsidRPr="00E50D11" w:rsidRDefault="00E50D11" w:rsidP="00E50D11">
      <w:pPr>
        <w:spacing w:after="0" w:line="1" w:lineRule="exact"/>
        <w:rPr>
          <w:rFonts w:ascii="Symbol" w:eastAsia="Symbol" w:hAnsi="Symbol" w:cs="Symbol"/>
          <w:color w:val="FF0000"/>
          <w:kern w:val="0"/>
          <w:sz w:val="24"/>
          <w:szCs w:val="24"/>
          <w:lang w:eastAsia="en-GB"/>
          <w14:ligatures w14:val="none"/>
        </w:rPr>
      </w:pPr>
    </w:p>
    <w:p w14:paraId="00278334" w14:textId="77777777" w:rsidR="00E50D11" w:rsidRPr="00E50D11" w:rsidRDefault="00E50D11" w:rsidP="00E50D11">
      <w:pPr>
        <w:numPr>
          <w:ilvl w:val="0"/>
          <w:numId w:val="13"/>
        </w:numPr>
        <w:tabs>
          <w:tab w:val="left" w:pos="720"/>
        </w:tabs>
        <w:spacing w:after="0" w:line="239"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naknada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novorođeno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dijete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13.272,26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06E11CB7" w14:textId="77777777" w:rsidR="00E50D11" w:rsidRPr="00E50D11" w:rsidRDefault="00E50D11" w:rsidP="00E50D11">
      <w:pPr>
        <w:numPr>
          <w:ilvl w:val="0"/>
          <w:numId w:val="14"/>
        </w:numPr>
        <w:tabs>
          <w:tab w:val="left" w:pos="720"/>
        </w:tabs>
        <w:spacing w:after="0" w:line="240" w:lineRule="auto"/>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stipendije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školarine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33.000,00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05173C27" w14:textId="77777777" w:rsidR="00E50D11" w:rsidRPr="00E50D11" w:rsidRDefault="00E50D11" w:rsidP="00E50D11">
      <w:pPr>
        <w:tabs>
          <w:tab w:val="left" w:pos="720"/>
        </w:tabs>
        <w:spacing w:after="0" w:line="240" w:lineRule="auto"/>
        <w:ind w:left="720"/>
        <w:rPr>
          <w:rFonts w:ascii="Symbol" w:eastAsia="Symbol" w:hAnsi="Symbol" w:cs="Symbol"/>
          <w:kern w:val="0"/>
          <w:sz w:val="24"/>
          <w:szCs w:val="24"/>
          <w:lang w:eastAsia="en-GB"/>
          <w14:ligatures w14:val="none"/>
        </w:rPr>
      </w:pPr>
    </w:p>
    <w:p w14:paraId="676B5157" w14:textId="77777777" w:rsidR="00E50D11" w:rsidRPr="00E50D11" w:rsidRDefault="00E50D11" w:rsidP="00E50D11">
      <w:pPr>
        <w:spacing w:after="0" w:line="288" w:lineRule="exact"/>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b/>
          <w:kern w:val="0"/>
          <w:sz w:val="24"/>
          <w:szCs w:val="24"/>
          <w:lang w:eastAsia="en-GB"/>
          <w14:ligatures w14:val="none"/>
        </w:rPr>
        <w:t>Ostali</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planirani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574.574,00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a </w:t>
      </w:r>
      <w:proofErr w:type="spellStart"/>
      <w:r w:rsidRPr="00E50D11">
        <w:rPr>
          <w:rFonts w:ascii="Times New Roman" w:eastAsiaTheme="minorEastAsia" w:hAnsi="Times New Roman" w:cs="Times New Roman"/>
          <w:kern w:val="0"/>
          <w:sz w:val="24"/>
          <w:szCs w:val="24"/>
          <w:lang w:eastAsia="en-GB"/>
          <w14:ligatures w14:val="none"/>
        </w:rPr>
        <w:t>realizirani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396.804,97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ili</w:t>
      </w:r>
      <w:proofErr w:type="spellEnd"/>
      <w:r w:rsidRPr="00E50D11">
        <w:rPr>
          <w:rFonts w:ascii="Times New Roman" w:eastAsiaTheme="minorEastAsia" w:hAnsi="Times New Roman" w:cs="Times New Roman"/>
          <w:kern w:val="0"/>
          <w:sz w:val="24"/>
          <w:szCs w:val="24"/>
          <w:lang w:eastAsia="en-GB"/>
          <w14:ligatures w14:val="none"/>
        </w:rPr>
        <w:t xml:space="preserve"> 69,06 % </w:t>
      </w:r>
      <w:proofErr w:type="spellStart"/>
      <w:r w:rsidRPr="00E50D11">
        <w:rPr>
          <w:rFonts w:ascii="Times New Roman" w:eastAsiaTheme="minorEastAsia" w:hAnsi="Times New Roman" w:cs="Times New Roman"/>
          <w:kern w:val="0"/>
          <w:sz w:val="24"/>
          <w:szCs w:val="24"/>
          <w:lang w:eastAsia="en-GB"/>
          <w14:ligatures w14:val="none"/>
        </w:rPr>
        <w:t>planiranog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odnosu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prethodno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razdoblje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manji</w:t>
      </w:r>
      <w:proofErr w:type="spellEnd"/>
      <w:r w:rsidRPr="00E50D11">
        <w:rPr>
          <w:rFonts w:ascii="Times New Roman" w:eastAsiaTheme="minorEastAsia" w:hAnsi="Times New Roman" w:cs="Times New Roman"/>
          <w:kern w:val="0"/>
          <w:sz w:val="24"/>
          <w:szCs w:val="24"/>
          <w:lang w:eastAsia="en-GB"/>
          <w14:ligatures w14:val="none"/>
        </w:rPr>
        <w:t xml:space="preserve"> za 46,50 %. Ovi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dijele</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tekuće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donacije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kapitalne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donacije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kapitalne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pomoći</w:t>
      </w:r>
      <w:proofErr w:type="spellEnd"/>
      <w:r w:rsidRPr="00E50D11">
        <w:rPr>
          <w:rFonts w:ascii="Times New Roman" w:eastAsiaTheme="minorEastAsia" w:hAnsi="Times New Roman" w:cs="Times New Roman"/>
          <w:kern w:val="0"/>
          <w:sz w:val="24"/>
          <w:szCs w:val="24"/>
          <w:lang w:eastAsia="en-GB"/>
          <w14:ligatures w14:val="none"/>
        </w:rPr>
        <w:t>.</w:t>
      </w:r>
    </w:p>
    <w:p w14:paraId="1B1C557F" w14:textId="77777777" w:rsidR="00E50D11" w:rsidRPr="00E50D11" w:rsidRDefault="00E50D11" w:rsidP="00E50D11">
      <w:pPr>
        <w:spacing w:after="0" w:line="237" w:lineRule="auto"/>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potpore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korisnicima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političkih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stranaka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civilnog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društva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društvenih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djelatnosti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socijalne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skrbi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sportu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rekreaciji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kulturi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233.046,64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za 19,1 %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2024.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
    <w:p w14:paraId="2908A262" w14:textId="77777777" w:rsidR="00E50D11" w:rsidRPr="00E50D11" w:rsidRDefault="00E50D11" w:rsidP="00E50D11">
      <w:pPr>
        <w:spacing w:after="0" w:line="3" w:lineRule="exact"/>
        <w:rPr>
          <w:rFonts w:ascii="Times New Roman" w:eastAsiaTheme="minorEastAsia" w:hAnsi="Times New Roman" w:cs="Times New Roman"/>
          <w:color w:val="FF0000"/>
          <w:kern w:val="0"/>
          <w:sz w:val="20"/>
          <w:szCs w:val="20"/>
          <w:lang w:eastAsia="en-GB"/>
          <w14:ligatures w14:val="none"/>
        </w:rPr>
      </w:pPr>
    </w:p>
    <w:p w14:paraId="4B4A5AC0"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233.046,64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w:t>
      </w:r>
    </w:p>
    <w:p w14:paraId="7E8846B9" w14:textId="77777777" w:rsidR="00E50D11" w:rsidRPr="00E50D11" w:rsidRDefault="00E50D11" w:rsidP="00E50D11">
      <w:pPr>
        <w:spacing w:after="0" w:line="34" w:lineRule="exact"/>
        <w:rPr>
          <w:rFonts w:ascii="Times New Roman" w:eastAsiaTheme="minorEastAsia" w:hAnsi="Times New Roman" w:cs="Times New Roman"/>
          <w:color w:val="FF0000"/>
          <w:kern w:val="0"/>
          <w:sz w:val="20"/>
          <w:szCs w:val="20"/>
          <w:lang w:eastAsia="en-GB"/>
          <w14:ligatures w14:val="none"/>
        </w:rPr>
      </w:pPr>
    </w:p>
    <w:p w14:paraId="4D0E1247" w14:textId="77777777" w:rsidR="00E50D11" w:rsidRPr="00E50D11" w:rsidRDefault="00E50D11" w:rsidP="00E50D11">
      <w:pPr>
        <w:numPr>
          <w:ilvl w:val="0"/>
          <w:numId w:val="96"/>
        </w:numPr>
        <w:spacing w:after="0" w:line="240" w:lineRule="auto"/>
        <w:contextualSpacing/>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zdravstvenim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neprofitnim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organizacijama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kern w:val="0"/>
          <w:sz w:val="24"/>
          <w:szCs w:val="24"/>
          <w:lang w:val="en-US"/>
          <w14:ligatures w14:val="none"/>
        </w:rPr>
        <w:t xml:space="preserve">12.249,31 </w:t>
      </w:r>
      <w:proofErr w:type="spellStart"/>
      <w:r w:rsidRPr="00E50D11">
        <w:rPr>
          <w:rFonts w:ascii="Times New Roman" w:eastAsia="Times New Roman" w:hAnsi="Times New Roman" w:cs="Times New Roman"/>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odnosi</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Crvenom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križu</w:t>
      </w:r>
      <w:proofErr w:type="spellEnd"/>
      <w:r w:rsidRPr="00E50D11">
        <w:rPr>
          <w:rFonts w:ascii="Times New Roman" w:eastAsia="Times New Roman" w:hAnsi="Times New Roman" w:cs="Times New Roman"/>
          <w:kern w:val="0"/>
          <w:sz w:val="24"/>
          <w:szCs w:val="24"/>
          <w:lang w:eastAsia="en-GB"/>
          <w14:ligatures w14:val="none"/>
        </w:rPr>
        <w:t xml:space="preserve"> </w:t>
      </w:r>
    </w:p>
    <w:p w14:paraId="2FE01D5D" w14:textId="77777777" w:rsidR="00E50D11" w:rsidRPr="00E50D11" w:rsidRDefault="00E50D11" w:rsidP="00E50D11">
      <w:pPr>
        <w:numPr>
          <w:ilvl w:val="0"/>
          <w:numId w:val="96"/>
        </w:numPr>
        <w:spacing w:after="0" w:line="240" w:lineRule="auto"/>
        <w:contextualSpacing/>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vjerskim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zajednicama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župnom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uredu</w:t>
      </w:r>
      <w:proofErr w:type="spellEnd"/>
      <w:r w:rsidRPr="00E50D11">
        <w:rPr>
          <w:rFonts w:ascii="Times New Roman" w:eastAsia="Times New Roman" w:hAnsi="Times New Roman" w:cs="Times New Roman"/>
          <w:kern w:val="0"/>
          <w:sz w:val="24"/>
          <w:szCs w:val="24"/>
          <w:lang w:eastAsia="en-GB"/>
          <w14:ligatures w14:val="none"/>
        </w:rPr>
        <w:t xml:space="preserve"> Privlaka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43D33E05" w14:textId="77777777" w:rsidR="00E50D11" w:rsidRPr="00E50D11" w:rsidRDefault="00E50D11" w:rsidP="00E50D11">
      <w:pPr>
        <w:numPr>
          <w:ilvl w:val="0"/>
          <w:numId w:val="96"/>
        </w:numPr>
        <w:spacing w:after="0" w:line="240" w:lineRule="auto"/>
        <w:contextualSpacing/>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političkim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strankama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28.169,96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w:t>
      </w:r>
    </w:p>
    <w:p w14:paraId="19FF195D" w14:textId="77777777" w:rsidR="00E50D11" w:rsidRPr="00E50D11" w:rsidRDefault="00E50D11" w:rsidP="00E50D11">
      <w:pPr>
        <w:spacing w:after="0" w:line="15" w:lineRule="exact"/>
        <w:rPr>
          <w:rFonts w:ascii="Symbol" w:eastAsia="Symbol" w:hAnsi="Symbol" w:cs="Symbol"/>
          <w:kern w:val="0"/>
          <w:sz w:val="24"/>
          <w:szCs w:val="24"/>
          <w:lang w:eastAsia="en-GB"/>
          <w14:ligatures w14:val="none"/>
        </w:rPr>
      </w:pPr>
    </w:p>
    <w:p w14:paraId="6A7CCC90" w14:textId="77777777" w:rsidR="00E50D11" w:rsidRPr="00E50D11" w:rsidRDefault="00E50D11" w:rsidP="00E50D11">
      <w:pPr>
        <w:spacing w:after="0" w:line="217" w:lineRule="auto"/>
        <w:ind w:left="1080" w:right="2640"/>
        <w:rPr>
          <w:rFonts w:ascii="Times New Roman" w:eastAsia="Times New Roman" w:hAnsi="Times New Roman" w:cs="Times New Roman"/>
          <w:kern w:val="0"/>
          <w:sz w:val="24"/>
          <w:szCs w:val="24"/>
          <w:lang w:eastAsia="en-GB"/>
          <w14:ligatures w14:val="none"/>
        </w:rPr>
      </w:pPr>
      <w:r w:rsidRPr="00E50D11">
        <w:rPr>
          <w:rFonts w:ascii="Courier New" w:eastAsia="Courier New" w:hAnsi="Courier New" w:cs="Courier New"/>
          <w:kern w:val="0"/>
          <w:sz w:val="24"/>
          <w:szCs w:val="24"/>
          <w:lang w:eastAsia="en-GB"/>
          <w14:ligatures w14:val="none"/>
        </w:rPr>
        <w:t xml:space="preserve">o </w:t>
      </w:r>
      <w:proofErr w:type="spellStart"/>
      <w:r w:rsidRPr="00E50D11">
        <w:rPr>
          <w:rFonts w:ascii="Times New Roman" w:eastAsia="Times New Roman" w:hAnsi="Times New Roman" w:cs="Times New Roman"/>
          <w:kern w:val="0"/>
          <w:sz w:val="24"/>
          <w:szCs w:val="24"/>
          <w:lang w:eastAsia="en-GB"/>
          <w14:ligatures w14:val="none"/>
        </w:rPr>
        <w:t>Tekuća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političkim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strankama</w:t>
      </w:r>
      <w:proofErr w:type="spellEnd"/>
      <w:r w:rsidRPr="00E50D11">
        <w:rPr>
          <w:rFonts w:ascii="Courier New" w:eastAsia="Courier New" w:hAnsi="Courier New" w:cs="Courier New"/>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2.442,08eura</w:t>
      </w:r>
      <w:r w:rsidRPr="00E50D11">
        <w:rPr>
          <w:rFonts w:ascii="Courier New" w:eastAsia="Courier New" w:hAnsi="Courier New" w:cs="Courier New"/>
          <w:kern w:val="0"/>
          <w:sz w:val="24"/>
          <w:szCs w:val="24"/>
          <w:lang w:eastAsia="en-GB"/>
          <w14:ligatures w14:val="none"/>
        </w:rPr>
        <w:t xml:space="preserve"> o </w:t>
      </w:r>
      <w:r w:rsidRPr="00E50D11">
        <w:rPr>
          <w:rFonts w:ascii="Times New Roman" w:eastAsia="Times New Roman" w:hAnsi="Times New Roman" w:cs="Times New Roman"/>
          <w:kern w:val="0"/>
          <w:sz w:val="24"/>
          <w:szCs w:val="24"/>
          <w:lang w:eastAsia="en-GB"/>
          <w14:ligatures w14:val="none"/>
        </w:rPr>
        <w:t xml:space="preserve">DDK Privlaka 5.317,88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50C0B0F7" w14:textId="77777777" w:rsidR="00E50D11" w:rsidRPr="00E50D11" w:rsidRDefault="00E50D11" w:rsidP="00E50D11">
      <w:pPr>
        <w:spacing w:after="0" w:line="1" w:lineRule="exact"/>
        <w:rPr>
          <w:rFonts w:ascii="Symbol" w:eastAsia="Symbol" w:hAnsi="Symbol" w:cs="Symbol"/>
          <w:color w:val="FF0000"/>
          <w:kern w:val="0"/>
          <w:sz w:val="24"/>
          <w:szCs w:val="24"/>
          <w:lang w:eastAsia="en-GB"/>
          <w14:ligatures w14:val="none"/>
        </w:rPr>
      </w:pPr>
    </w:p>
    <w:p w14:paraId="0B51C8DA" w14:textId="77777777" w:rsidR="00E50D11" w:rsidRPr="00E50D11" w:rsidRDefault="00E50D11" w:rsidP="00E50D11">
      <w:pPr>
        <w:spacing w:after="0" w:line="225" w:lineRule="auto"/>
        <w:ind w:left="1080"/>
        <w:rPr>
          <w:rFonts w:ascii="Times New Roman" w:eastAsia="Times New Roman" w:hAnsi="Times New Roman" w:cs="Times New Roman"/>
          <w:kern w:val="0"/>
          <w:sz w:val="24"/>
          <w:szCs w:val="24"/>
          <w:lang w:eastAsia="en-GB"/>
          <w14:ligatures w14:val="none"/>
        </w:rPr>
      </w:pPr>
      <w:r w:rsidRPr="00E50D11">
        <w:rPr>
          <w:rFonts w:ascii="Courier New" w:eastAsia="Courier New" w:hAnsi="Courier New" w:cs="Courier New"/>
          <w:kern w:val="0"/>
          <w:sz w:val="24"/>
          <w:szCs w:val="24"/>
          <w:lang w:eastAsia="en-GB"/>
          <w14:ligatures w14:val="none"/>
        </w:rPr>
        <w:t xml:space="preserve">o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w:t>
      </w:r>
      <w:r w:rsidRPr="00E50D11">
        <w:rPr>
          <w:rFonts w:ascii="Courier New" w:eastAsia="Courier New" w:hAnsi="Courier New" w:cs="Courier New"/>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20.410,00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B9313DB" w14:textId="77777777" w:rsidR="00E50D11" w:rsidRPr="00E50D11" w:rsidRDefault="00E50D11" w:rsidP="00E50D11">
      <w:pPr>
        <w:numPr>
          <w:ilvl w:val="2"/>
          <w:numId w:val="97"/>
        </w:numPr>
        <w:tabs>
          <w:tab w:val="left" w:pos="2160"/>
        </w:tabs>
        <w:spacing w:after="0" w:line="184"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Šijavoga</w:t>
      </w:r>
      <w:proofErr w:type="spellEnd"/>
      <w:r w:rsidRPr="00E50D11">
        <w:rPr>
          <w:rFonts w:ascii="Times New Roman" w:eastAsia="Times New Roman" w:hAnsi="Times New Roman" w:cs="Times New Roman"/>
          <w:kern w:val="0"/>
          <w:sz w:val="24"/>
          <w:szCs w:val="24"/>
          <w:lang w:eastAsia="en-GB"/>
          <w14:ligatures w14:val="none"/>
        </w:rPr>
        <w:t xml:space="preserve"> 14.940,00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346DAF65" w14:textId="77777777" w:rsidR="00E50D11" w:rsidRPr="00E50D11" w:rsidRDefault="00E50D11" w:rsidP="00E50D11">
      <w:pPr>
        <w:spacing w:after="0" w:line="26" w:lineRule="exact"/>
        <w:ind w:left="360"/>
        <w:rPr>
          <w:rFonts w:ascii="Times New Roman" w:eastAsia="Wingdings" w:hAnsi="Times New Roman" w:cs="Times New Roman"/>
          <w:kern w:val="0"/>
          <w:sz w:val="24"/>
          <w:szCs w:val="24"/>
          <w:vertAlign w:val="superscript"/>
          <w:lang w:eastAsia="en-GB"/>
          <w14:ligatures w14:val="none"/>
        </w:rPr>
      </w:pPr>
    </w:p>
    <w:p w14:paraId="6EEE92AD"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specijalaca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domovinskog</w:t>
      </w:r>
      <w:proofErr w:type="spellEnd"/>
      <w:r w:rsidRPr="00E50D11">
        <w:rPr>
          <w:rFonts w:ascii="Times New Roman" w:eastAsia="Times New Roman" w:hAnsi="Times New Roman" w:cs="Times New Roman"/>
          <w:kern w:val="0"/>
          <w:sz w:val="24"/>
          <w:szCs w:val="24"/>
          <w:lang w:eastAsia="en-GB"/>
          <w14:ligatures w14:val="none"/>
        </w:rPr>
        <w:t xml:space="preserve"> rata - </w:t>
      </w:r>
      <w:proofErr w:type="spellStart"/>
      <w:r w:rsidRPr="00E50D11">
        <w:rPr>
          <w:rFonts w:ascii="Times New Roman" w:eastAsia="Times New Roman" w:hAnsi="Times New Roman" w:cs="Times New Roman"/>
          <w:kern w:val="0"/>
          <w:sz w:val="24"/>
          <w:szCs w:val="24"/>
          <w:lang w:eastAsia="en-GB"/>
          <w14:ligatures w14:val="none"/>
        </w:rPr>
        <w:t>Poskoci</w:t>
      </w:r>
      <w:proofErr w:type="spellEnd"/>
      <w:r w:rsidRPr="00E50D11">
        <w:rPr>
          <w:rFonts w:ascii="Times New Roman" w:eastAsia="Times New Roman" w:hAnsi="Times New Roman" w:cs="Times New Roman"/>
          <w:kern w:val="0"/>
          <w:sz w:val="24"/>
          <w:szCs w:val="24"/>
          <w:lang w:eastAsia="en-GB"/>
          <w14:ligatures w14:val="none"/>
        </w:rPr>
        <w:t xml:space="preserve"> 500,00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517DE0A5" w14:textId="77777777" w:rsidR="00E50D11" w:rsidRPr="00E50D11" w:rsidRDefault="00E50D11" w:rsidP="00E50D11">
      <w:pPr>
        <w:spacing w:after="0" w:line="21" w:lineRule="exact"/>
        <w:ind w:left="360"/>
        <w:rPr>
          <w:rFonts w:ascii="Times New Roman" w:eastAsia="Wingdings" w:hAnsi="Times New Roman" w:cs="Times New Roman"/>
          <w:kern w:val="0"/>
          <w:sz w:val="24"/>
          <w:szCs w:val="24"/>
          <w:vertAlign w:val="superscript"/>
          <w:lang w:eastAsia="en-GB"/>
          <w14:ligatures w14:val="none"/>
        </w:rPr>
      </w:pPr>
    </w:p>
    <w:p w14:paraId="65200610"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ratnih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veterana</w:t>
      </w:r>
      <w:proofErr w:type="spellEnd"/>
      <w:r w:rsidRPr="00E50D11">
        <w:rPr>
          <w:rFonts w:ascii="Times New Roman" w:eastAsia="Times New Roman" w:hAnsi="Times New Roman" w:cs="Times New Roman"/>
          <w:kern w:val="0"/>
          <w:sz w:val="24"/>
          <w:szCs w:val="24"/>
          <w:lang w:eastAsia="en-GB"/>
          <w14:ligatures w14:val="none"/>
        </w:rPr>
        <w:t xml:space="preserve"> 7. </w:t>
      </w:r>
      <w:proofErr w:type="spellStart"/>
      <w:r w:rsidRPr="00E50D11">
        <w:rPr>
          <w:rFonts w:ascii="Times New Roman" w:eastAsia="Times New Roman" w:hAnsi="Times New Roman" w:cs="Times New Roman"/>
          <w:kern w:val="0"/>
          <w:sz w:val="24"/>
          <w:szCs w:val="24"/>
          <w:lang w:eastAsia="en-GB"/>
          <w14:ligatures w14:val="none"/>
        </w:rPr>
        <w:t>Domobr</w:t>
      </w:r>
      <w:proofErr w:type="spellEnd"/>
      <w:r w:rsidRPr="00E50D11">
        <w:rPr>
          <w:rFonts w:ascii="Times New Roman" w:eastAsia="Times New Roman" w:hAnsi="Times New Roman" w:cs="Times New Roman"/>
          <w:kern w:val="0"/>
          <w:sz w:val="24"/>
          <w:szCs w:val="24"/>
          <w:lang w:eastAsia="en-GB"/>
          <w14:ligatures w14:val="none"/>
        </w:rPr>
        <w:t xml:space="preserve">. PU 200,00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189571C6" w14:textId="77777777" w:rsidR="00E50D11" w:rsidRPr="00E50D11" w:rsidRDefault="00E50D11" w:rsidP="00E50D11">
      <w:pPr>
        <w:spacing w:after="0" w:line="25" w:lineRule="exact"/>
        <w:ind w:left="360"/>
        <w:rPr>
          <w:rFonts w:ascii="Times New Roman" w:eastAsia="Wingdings" w:hAnsi="Times New Roman" w:cs="Times New Roman"/>
          <w:kern w:val="0"/>
          <w:sz w:val="24"/>
          <w:szCs w:val="24"/>
          <w:vertAlign w:val="superscript"/>
          <w:lang w:eastAsia="en-GB"/>
          <w14:ligatures w14:val="none"/>
        </w:rPr>
      </w:pPr>
    </w:p>
    <w:p w14:paraId="383A8A3A" w14:textId="77777777" w:rsidR="00E50D11" w:rsidRPr="00E50D11" w:rsidRDefault="00E50D11" w:rsidP="00E50D11">
      <w:pPr>
        <w:spacing w:after="0" w:line="25" w:lineRule="exact"/>
        <w:ind w:left="360"/>
        <w:rPr>
          <w:rFonts w:ascii="Times New Roman" w:eastAsia="Wingdings" w:hAnsi="Times New Roman" w:cs="Times New Roman"/>
          <w:kern w:val="0"/>
          <w:sz w:val="24"/>
          <w:szCs w:val="24"/>
          <w:vertAlign w:val="superscript"/>
          <w:lang w:eastAsia="en-GB"/>
          <w14:ligatures w14:val="none"/>
        </w:rPr>
      </w:pPr>
    </w:p>
    <w:p w14:paraId="38D5AFFB"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Kanata 200,00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8CD1303" w14:textId="77777777" w:rsidR="00E50D11" w:rsidRPr="00E50D11" w:rsidRDefault="00E50D11" w:rsidP="00E50D11">
      <w:pPr>
        <w:spacing w:after="0" w:line="21" w:lineRule="exact"/>
        <w:ind w:left="360"/>
        <w:rPr>
          <w:rFonts w:ascii="Times New Roman" w:eastAsia="Wingdings" w:hAnsi="Times New Roman" w:cs="Times New Roman"/>
          <w:kern w:val="0"/>
          <w:sz w:val="24"/>
          <w:szCs w:val="24"/>
          <w:vertAlign w:val="superscript"/>
          <w:lang w:eastAsia="en-GB"/>
          <w14:ligatures w14:val="none"/>
        </w:rPr>
      </w:pPr>
    </w:p>
    <w:p w14:paraId="6E5F4A54" w14:textId="77777777" w:rsidR="00E50D11" w:rsidRPr="00E50D11" w:rsidRDefault="00E50D11" w:rsidP="00E50D11">
      <w:pPr>
        <w:spacing w:after="0" w:line="26" w:lineRule="exact"/>
        <w:ind w:left="360"/>
        <w:rPr>
          <w:rFonts w:ascii="Times New Roman" w:eastAsia="Wingdings" w:hAnsi="Times New Roman" w:cs="Times New Roman"/>
          <w:kern w:val="0"/>
          <w:sz w:val="24"/>
          <w:szCs w:val="24"/>
          <w:vertAlign w:val="superscript"/>
          <w:lang w:eastAsia="en-GB"/>
          <w14:ligatures w14:val="none"/>
        </w:rPr>
      </w:pPr>
    </w:p>
    <w:p w14:paraId="58B37C9D"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POK Zadar 200,00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8C075DD"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Boksački</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ssavez</w:t>
      </w:r>
      <w:proofErr w:type="spellEnd"/>
      <w:r w:rsidRPr="00E50D11">
        <w:rPr>
          <w:rFonts w:ascii="Times New Roman" w:eastAsia="Wingdings" w:hAnsi="Times New Roman" w:cs="Times New Roman"/>
          <w:kern w:val="0"/>
          <w:sz w:val="24"/>
          <w:szCs w:val="24"/>
          <w:lang w:eastAsia="en-GB"/>
          <w14:ligatures w14:val="none"/>
        </w:rPr>
        <w:t xml:space="preserve"> ZŽ 200,00eura</w:t>
      </w:r>
    </w:p>
    <w:p w14:paraId="0A768F88" w14:textId="77777777" w:rsidR="00E50D11" w:rsidRPr="00E50D11" w:rsidRDefault="00E50D11" w:rsidP="00E50D11">
      <w:pPr>
        <w:tabs>
          <w:tab w:val="left" w:pos="2160"/>
        </w:tabs>
        <w:spacing w:after="0" w:line="182" w:lineRule="auto"/>
        <w:rPr>
          <w:rFonts w:ascii="Times New Roman" w:eastAsia="Wingdings" w:hAnsi="Times New Roman" w:cs="Times New Roman"/>
          <w:kern w:val="0"/>
          <w:sz w:val="24"/>
          <w:szCs w:val="24"/>
          <w:vertAlign w:val="superscript"/>
          <w:lang w:eastAsia="en-GB"/>
          <w14:ligatures w14:val="none"/>
        </w:rPr>
      </w:pPr>
    </w:p>
    <w:p w14:paraId="016D0BC8" w14:textId="77777777" w:rsidR="00E50D11" w:rsidRPr="00E50D11" w:rsidRDefault="00E50D11" w:rsidP="00E50D11">
      <w:pPr>
        <w:tabs>
          <w:tab w:val="left" w:pos="2160"/>
        </w:tabs>
        <w:spacing w:after="0" w:line="182" w:lineRule="auto"/>
        <w:rPr>
          <w:rFonts w:ascii="Times New Roman" w:eastAsia="Wingdings" w:hAnsi="Times New Roman" w:cs="Times New Roman"/>
          <w:kern w:val="0"/>
          <w:sz w:val="24"/>
          <w:szCs w:val="24"/>
          <w:vertAlign w:val="superscript"/>
          <w:lang w:eastAsia="en-GB"/>
          <w14:ligatures w14:val="none"/>
        </w:rPr>
      </w:pPr>
    </w:p>
    <w:p w14:paraId="4F69B40C" w14:textId="77777777" w:rsidR="00E50D11" w:rsidRPr="00E50D11" w:rsidRDefault="00E50D11" w:rsidP="00E50D11">
      <w:pPr>
        <w:tabs>
          <w:tab w:val="left" w:pos="2160"/>
        </w:tabs>
        <w:spacing w:after="0" w:line="182" w:lineRule="auto"/>
        <w:rPr>
          <w:rFonts w:ascii="Times New Roman" w:eastAsia="Wingdings" w:hAnsi="Times New Roman" w:cs="Times New Roman"/>
          <w:kern w:val="0"/>
          <w:sz w:val="24"/>
          <w:szCs w:val="24"/>
          <w:vertAlign w:val="superscript"/>
          <w:lang w:eastAsia="en-GB"/>
          <w14:ligatures w14:val="none"/>
        </w:rPr>
      </w:pPr>
    </w:p>
    <w:p w14:paraId="252D19A3" w14:textId="77777777" w:rsidR="00E50D11" w:rsidRPr="00E50D11" w:rsidRDefault="00E50D11" w:rsidP="00E50D11">
      <w:pPr>
        <w:tabs>
          <w:tab w:val="left" w:pos="2160"/>
        </w:tabs>
        <w:spacing w:after="0" w:line="182" w:lineRule="auto"/>
        <w:rPr>
          <w:rFonts w:ascii="Times New Roman" w:eastAsia="Wingdings" w:hAnsi="Times New Roman" w:cs="Times New Roman"/>
          <w:kern w:val="0"/>
          <w:sz w:val="24"/>
          <w:szCs w:val="24"/>
          <w:vertAlign w:val="superscript"/>
          <w:lang w:eastAsia="en-GB"/>
          <w14:ligatures w14:val="none"/>
        </w:rPr>
      </w:pPr>
    </w:p>
    <w:p w14:paraId="4E3D4906"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Boksački</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klub</w:t>
      </w:r>
      <w:proofErr w:type="spellEnd"/>
      <w:r w:rsidRPr="00E50D11">
        <w:rPr>
          <w:rFonts w:ascii="Times New Roman" w:eastAsia="Wingdings" w:hAnsi="Times New Roman" w:cs="Times New Roman"/>
          <w:kern w:val="0"/>
          <w:sz w:val="24"/>
          <w:szCs w:val="24"/>
          <w:lang w:eastAsia="en-GB"/>
          <w14:ligatures w14:val="none"/>
        </w:rPr>
        <w:t xml:space="preserve"> Vir 500,00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2027379C"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Udruga</w:t>
      </w:r>
      <w:proofErr w:type="spellEnd"/>
      <w:r w:rsidRPr="00E50D11">
        <w:rPr>
          <w:rFonts w:ascii="Times New Roman" w:eastAsia="Wingdings" w:hAnsi="Times New Roman" w:cs="Times New Roman"/>
          <w:kern w:val="0"/>
          <w:sz w:val="24"/>
          <w:szCs w:val="24"/>
          <w:lang w:eastAsia="en-GB"/>
          <w14:ligatures w14:val="none"/>
        </w:rPr>
        <w:t xml:space="preserve"> za </w:t>
      </w:r>
      <w:proofErr w:type="spellStart"/>
      <w:r w:rsidRPr="00E50D11">
        <w:rPr>
          <w:rFonts w:ascii="Times New Roman" w:eastAsia="Wingdings" w:hAnsi="Times New Roman" w:cs="Times New Roman"/>
          <w:kern w:val="0"/>
          <w:sz w:val="24"/>
          <w:szCs w:val="24"/>
          <w:lang w:eastAsia="en-GB"/>
          <w14:ligatures w14:val="none"/>
        </w:rPr>
        <w:t>poticanje</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zaštite</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zadarske</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kulturne</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baštine</w:t>
      </w:r>
      <w:proofErr w:type="spellEnd"/>
      <w:r w:rsidRPr="00E50D11">
        <w:rPr>
          <w:rFonts w:ascii="Times New Roman" w:eastAsia="Wingdings" w:hAnsi="Times New Roman" w:cs="Times New Roman"/>
          <w:kern w:val="0"/>
          <w:sz w:val="24"/>
          <w:szCs w:val="24"/>
          <w:lang w:eastAsia="en-GB"/>
          <w14:ligatures w14:val="none"/>
        </w:rPr>
        <w:t xml:space="preserve"> – Branimir 450,00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1B8D19A4"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Udruga</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Kontenta</w:t>
      </w:r>
      <w:proofErr w:type="spellEnd"/>
      <w:r w:rsidRPr="00E50D11">
        <w:rPr>
          <w:rFonts w:ascii="Times New Roman" w:eastAsia="Wingdings" w:hAnsi="Times New Roman" w:cs="Times New Roman"/>
          <w:kern w:val="0"/>
          <w:sz w:val="24"/>
          <w:szCs w:val="24"/>
          <w:lang w:eastAsia="en-GB"/>
          <w14:ligatures w14:val="none"/>
        </w:rPr>
        <w:t xml:space="preserve"> 660,00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0F1D6460"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Udruga</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Zadarske</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mažoretkinja</w:t>
      </w:r>
      <w:proofErr w:type="spellEnd"/>
      <w:r w:rsidRPr="00E50D11">
        <w:rPr>
          <w:rFonts w:ascii="Times New Roman" w:eastAsia="Wingdings" w:hAnsi="Times New Roman" w:cs="Times New Roman"/>
          <w:kern w:val="0"/>
          <w:sz w:val="24"/>
          <w:szCs w:val="24"/>
          <w:lang w:eastAsia="en-GB"/>
          <w14:ligatures w14:val="none"/>
        </w:rPr>
        <w:t xml:space="preserve"> 300,00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75A06866"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r w:rsidRPr="00E50D11">
        <w:rPr>
          <w:rFonts w:ascii="Times New Roman" w:eastAsia="Wingdings" w:hAnsi="Times New Roman" w:cs="Times New Roman"/>
          <w:kern w:val="0"/>
          <w:sz w:val="24"/>
          <w:szCs w:val="24"/>
          <w:lang w:eastAsia="en-GB"/>
          <w14:ligatures w14:val="none"/>
        </w:rPr>
        <w:t xml:space="preserve">KRG </w:t>
      </w:r>
      <w:proofErr w:type="spellStart"/>
      <w:r w:rsidRPr="00E50D11">
        <w:rPr>
          <w:rFonts w:ascii="Times New Roman" w:eastAsia="Wingdings" w:hAnsi="Times New Roman" w:cs="Times New Roman"/>
          <w:kern w:val="0"/>
          <w:sz w:val="24"/>
          <w:szCs w:val="24"/>
          <w:lang w:eastAsia="en-GB"/>
          <w14:ligatures w14:val="none"/>
        </w:rPr>
        <w:t>Sportiva</w:t>
      </w:r>
      <w:proofErr w:type="spellEnd"/>
      <w:r w:rsidRPr="00E50D11">
        <w:rPr>
          <w:rFonts w:ascii="Times New Roman" w:eastAsia="Wingdings" w:hAnsi="Times New Roman" w:cs="Times New Roman"/>
          <w:kern w:val="0"/>
          <w:sz w:val="24"/>
          <w:szCs w:val="24"/>
          <w:lang w:eastAsia="en-GB"/>
          <w14:ligatures w14:val="none"/>
        </w:rPr>
        <w:t xml:space="preserve"> 500,00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25D213BB"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r w:rsidRPr="00E50D11">
        <w:rPr>
          <w:rFonts w:ascii="Times New Roman" w:eastAsia="Wingdings" w:hAnsi="Times New Roman" w:cs="Times New Roman"/>
          <w:kern w:val="0"/>
          <w:sz w:val="24"/>
          <w:szCs w:val="24"/>
          <w:lang w:eastAsia="en-GB"/>
          <w14:ligatures w14:val="none"/>
        </w:rPr>
        <w:t xml:space="preserve">BK Ares 400,00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074BBE62"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Udruga</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mladih</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sv</w:t>
      </w:r>
      <w:proofErr w:type="spellEnd"/>
      <w:r w:rsidRPr="00E50D11">
        <w:rPr>
          <w:rFonts w:ascii="Times New Roman" w:eastAsia="Wingdings" w:hAnsi="Times New Roman" w:cs="Times New Roman"/>
          <w:kern w:val="0"/>
          <w:sz w:val="24"/>
          <w:szCs w:val="24"/>
          <w:lang w:eastAsia="en-GB"/>
          <w14:ligatures w14:val="none"/>
        </w:rPr>
        <w:t xml:space="preserve">. Vid Privlaka 660,00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7FD37A15"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proofErr w:type="spellStart"/>
      <w:r w:rsidRPr="00E50D11">
        <w:rPr>
          <w:rFonts w:ascii="Times New Roman" w:eastAsia="Wingdings" w:hAnsi="Times New Roman" w:cs="Times New Roman"/>
          <w:kern w:val="0"/>
          <w:sz w:val="24"/>
          <w:szCs w:val="24"/>
          <w:lang w:eastAsia="en-GB"/>
          <w14:ligatures w14:val="none"/>
        </w:rPr>
        <w:t>Atletski</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savez</w:t>
      </w:r>
      <w:proofErr w:type="spellEnd"/>
      <w:r w:rsidRPr="00E50D11">
        <w:rPr>
          <w:rFonts w:ascii="Times New Roman" w:eastAsia="Wingdings" w:hAnsi="Times New Roman" w:cs="Times New Roman"/>
          <w:kern w:val="0"/>
          <w:sz w:val="24"/>
          <w:szCs w:val="24"/>
          <w:lang w:eastAsia="en-GB"/>
          <w14:ligatures w14:val="none"/>
        </w:rPr>
        <w:t xml:space="preserve"> ZŽ 200,00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6EFF7894" w14:textId="77777777" w:rsidR="00E50D11" w:rsidRPr="00E50D11" w:rsidRDefault="00E50D11" w:rsidP="00E50D11">
      <w:pPr>
        <w:numPr>
          <w:ilvl w:val="2"/>
          <w:numId w:val="97"/>
        </w:numPr>
        <w:tabs>
          <w:tab w:val="left" w:pos="2160"/>
        </w:tabs>
        <w:spacing w:after="0" w:line="182" w:lineRule="auto"/>
        <w:contextualSpacing/>
        <w:rPr>
          <w:rFonts w:ascii="Times New Roman" w:eastAsia="Wingdings" w:hAnsi="Times New Roman" w:cs="Times New Roman"/>
          <w:kern w:val="0"/>
          <w:sz w:val="24"/>
          <w:szCs w:val="24"/>
          <w:vertAlign w:val="superscript"/>
          <w:lang w:eastAsia="en-GB"/>
          <w14:ligatures w14:val="none"/>
        </w:rPr>
      </w:pPr>
      <w:r w:rsidRPr="00E50D11">
        <w:rPr>
          <w:rFonts w:ascii="Times New Roman" w:eastAsia="Wingdings" w:hAnsi="Times New Roman" w:cs="Times New Roman"/>
          <w:kern w:val="0"/>
          <w:sz w:val="24"/>
          <w:szCs w:val="24"/>
          <w:lang w:eastAsia="en-GB"/>
          <w14:ligatures w14:val="none"/>
        </w:rPr>
        <w:t xml:space="preserve">Liga </w:t>
      </w:r>
      <w:proofErr w:type="spellStart"/>
      <w:r w:rsidRPr="00E50D11">
        <w:rPr>
          <w:rFonts w:ascii="Times New Roman" w:eastAsia="Wingdings" w:hAnsi="Times New Roman" w:cs="Times New Roman"/>
          <w:kern w:val="0"/>
          <w:sz w:val="24"/>
          <w:szCs w:val="24"/>
          <w:lang w:eastAsia="en-GB"/>
          <w14:ligatures w14:val="none"/>
        </w:rPr>
        <w:t>protiv</w:t>
      </w:r>
      <w:proofErr w:type="spellEnd"/>
      <w:r w:rsidRPr="00E50D11">
        <w:rPr>
          <w:rFonts w:ascii="Times New Roman" w:eastAsia="Wingdings" w:hAnsi="Times New Roman" w:cs="Times New Roman"/>
          <w:kern w:val="0"/>
          <w:sz w:val="24"/>
          <w:szCs w:val="24"/>
          <w:lang w:eastAsia="en-GB"/>
          <w14:ligatures w14:val="none"/>
        </w:rPr>
        <w:t xml:space="preserve"> </w:t>
      </w:r>
      <w:proofErr w:type="spellStart"/>
      <w:r w:rsidRPr="00E50D11">
        <w:rPr>
          <w:rFonts w:ascii="Times New Roman" w:eastAsia="Wingdings" w:hAnsi="Times New Roman" w:cs="Times New Roman"/>
          <w:kern w:val="0"/>
          <w:sz w:val="24"/>
          <w:szCs w:val="24"/>
          <w:lang w:eastAsia="en-GB"/>
          <w14:ligatures w14:val="none"/>
        </w:rPr>
        <w:t>raka</w:t>
      </w:r>
      <w:proofErr w:type="spellEnd"/>
      <w:r w:rsidRPr="00E50D11">
        <w:rPr>
          <w:rFonts w:ascii="Times New Roman" w:eastAsia="Wingdings" w:hAnsi="Times New Roman" w:cs="Times New Roman"/>
          <w:kern w:val="0"/>
          <w:sz w:val="24"/>
          <w:szCs w:val="24"/>
          <w:lang w:eastAsia="en-GB"/>
          <w14:ligatures w14:val="none"/>
        </w:rPr>
        <w:t xml:space="preserve"> 500,00 </w:t>
      </w:r>
      <w:proofErr w:type="spellStart"/>
      <w:r w:rsidRPr="00E50D11">
        <w:rPr>
          <w:rFonts w:ascii="Times New Roman" w:eastAsia="Wingdings" w:hAnsi="Times New Roman" w:cs="Times New Roman"/>
          <w:kern w:val="0"/>
          <w:sz w:val="24"/>
          <w:szCs w:val="24"/>
          <w:lang w:eastAsia="en-GB"/>
          <w14:ligatures w14:val="none"/>
        </w:rPr>
        <w:t>eura</w:t>
      </w:r>
      <w:proofErr w:type="spellEnd"/>
    </w:p>
    <w:p w14:paraId="59C1B6D5" w14:textId="77777777" w:rsidR="00E50D11" w:rsidRPr="00E50D11" w:rsidRDefault="00E50D11" w:rsidP="00E50D11">
      <w:pPr>
        <w:tabs>
          <w:tab w:val="left" w:pos="2160"/>
        </w:tabs>
        <w:spacing w:after="0" w:line="182" w:lineRule="auto"/>
        <w:rPr>
          <w:rFonts w:ascii="Times New Roman" w:eastAsia="Wingdings" w:hAnsi="Times New Roman" w:cs="Times New Roman"/>
          <w:kern w:val="0"/>
          <w:sz w:val="24"/>
          <w:szCs w:val="24"/>
          <w:vertAlign w:val="superscript"/>
          <w:lang w:eastAsia="en-GB"/>
          <w14:ligatures w14:val="none"/>
        </w:rPr>
      </w:pPr>
    </w:p>
    <w:p w14:paraId="778FE6F6" w14:textId="77777777" w:rsidR="00E50D11" w:rsidRPr="00E50D11" w:rsidRDefault="00E50D11" w:rsidP="00E50D11">
      <w:pPr>
        <w:numPr>
          <w:ilvl w:val="0"/>
          <w:numId w:val="100"/>
        </w:numPr>
        <w:tabs>
          <w:tab w:val="left" w:pos="720"/>
        </w:tabs>
        <w:spacing w:after="0" w:line="207" w:lineRule="auto"/>
        <w:contextualSpacing/>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sportskim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društvima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94.517,88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669C668C" w14:textId="77777777" w:rsidR="00E50D11" w:rsidRPr="00E50D11" w:rsidRDefault="00E50D11" w:rsidP="00E50D11">
      <w:pPr>
        <w:numPr>
          <w:ilvl w:val="0"/>
          <w:numId w:val="98"/>
        </w:numPr>
        <w:tabs>
          <w:tab w:val="left" w:pos="1440"/>
        </w:tabs>
        <w:spacing w:after="0" w:line="222" w:lineRule="auto"/>
        <w:contextualSpacing/>
        <w:rPr>
          <w:rFonts w:ascii="Courier New" w:eastAsia="Courier New" w:hAnsi="Courier New" w:cs="Courier New"/>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NK </w:t>
      </w:r>
      <w:proofErr w:type="spellStart"/>
      <w:r w:rsidRPr="00E50D11">
        <w:rPr>
          <w:rFonts w:ascii="Times New Roman" w:eastAsia="Times New Roman" w:hAnsi="Times New Roman" w:cs="Times New Roman"/>
          <w:kern w:val="0"/>
          <w:sz w:val="24"/>
          <w:szCs w:val="24"/>
          <w:lang w:eastAsia="en-GB"/>
          <w14:ligatures w14:val="none"/>
        </w:rPr>
        <w:t>Sabunjar</w:t>
      </w:r>
      <w:proofErr w:type="spellEnd"/>
      <w:r w:rsidRPr="00E50D11">
        <w:rPr>
          <w:rFonts w:ascii="Times New Roman" w:eastAsia="Times New Roman" w:hAnsi="Times New Roman" w:cs="Times New Roman"/>
          <w:kern w:val="0"/>
          <w:sz w:val="24"/>
          <w:szCs w:val="24"/>
          <w:lang w:eastAsia="en-GB"/>
          <w14:ligatures w14:val="none"/>
        </w:rPr>
        <w:t xml:space="preserve"> 70.402,16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1916FA61" w14:textId="77777777" w:rsidR="00E50D11" w:rsidRPr="00E50D11" w:rsidRDefault="00E50D11" w:rsidP="00E50D11">
      <w:pPr>
        <w:spacing w:after="0" w:line="15" w:lineRule="exact"/>
        <w:ind w:left="3240"/>
        <w:rPr>
          <w:rFonts w:ascii="Times New Roman" w:eastAsiaTheme="minorEastAsia" w:hAnsi="Times New Roman" w:cs="Times New Roman"/>
          <w:kern w:val="0"/>
          <w:sz w:val="20"/>
          <w:szCs w:val="20"/>
          <w:lang w:eastAsia="en-GB"/>
          <w14:ligatures w14:val="none"/>
        </w:rPr>
      </w:pPr>
    </w:p>
    <w:p w14:paraId="219015D6" w14:textId="77777777" w:rsidR="00E50D11" w:rsidRPr="00E50D11" w:rsidRDefault="00E50D11" w:rsidP="00E50D11">
      <w:pPr>
        <w:numPr>
          <w:ilvl w:val="0"/>
          <w:numId w:val="98"/>
        </w:numPr>
        <w:tabs>
          <w:tab w:val="left" w:pos="1440"/>
        </w:tabs>
        <w:spacing w:after="0" w:line="217" w:lineRule="auto"/>
        <w:ind w:right="4220"/>
        <w:contextualSpacing/>
        <w:rPr>
          <w:rFonts w:ascii="Courier New" w:eastAsia="Courier New" w:hAnsi="Courier New" w:cs="Courier New"/>
          <w:color w:val="FF0000"/>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MNK Privlaka 4.860,00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2FA267DE" w14:textId="77777777" w:rsidR="00E50D11" w:rsidRPr="00E50D11" w:rsidRDefault="00E50D11" w:rsidP="00E50D11">
      <w:pPr>
        <w:spacing w:after="0" w:line="1" w:lineRule="exact"/>
        <w:ind w:left="3240"/>
        <w:rPr>
          <w:rFonts w:ascii="Courier New" w:eastAsia="Courier New" w:hAnsi="Courier New" w:cs="Courier New"/>
          <w:color w:val="FF0000"/>
          <w:kern w:val="0"/>
          <w:sz w:val="24"/>
          <w:szCs w:val="24"/>
          <w:lang w:eastAsia="en-GB"/>
          <w14:ligatures w14:val="none"/>
        </w:rPr>
      </w:pPr>
    </w:p>
    <w:p w14:paraId="0477812D" w14:textId="77777777" w:rsidR="00E50D11" w:rsidRPr="00E50D11" w:rsidRDefault="00E50D11" w:rsidP="00E50D11">
      <w:pPr>
        <w:numPr>
          <w:ilvl w:val="0"/>
          <w:numId w:val="98"/>
        </w:numPr>
        <w:spacing w:after="0" w:line="225" w:lineRule="auto"/>
        <w:contextualSpacing/>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KK </w:t>
      </w:r>
      <w:proofErr w:type="spellStart"/>
      <w:r w:rsidRPr="00E50D11">
        <w:rPr>
          <w:rFonts w:ascii="Times New Roman" w:eastAsia="Times New Roman" w:hAnsi="Times New Roman" w:cs="Times New Roman"/>
          <w:kern w:val="0"/>
          <w:sz w:val="24"/>
          <w:szCs w:val="24"/>
          <w:lang w:eastAsia="en-GB"/>
          <w14:ligatures w14:val="none"/>
        </w:rPr>
        <w:t>Sabunjar</w:t>
      </w:r>
      <w:proofErr w:type="spellEnd"/>
      <w:r w:rsidRPr="00E50D11">
        <w:rPr>
          <w:rFonts w:ascii="Times New Roman" w:eastAsia="Times New Roman" w:hAnsi="Times New Roman" w:cs="Times New Roman"/>
          <w:kern w:val="0"/>
          <w:sz w:val="24"/>
          <w:szCs w:val="24"/>
          <w:lang w:eastAsia="en-GB"/>
          <w14:ligatures w14:val="none"/>
        </w:rPr>
        <w:t xml:space="preserve"> 3.740,00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7A3406F" w14:textId="77777777" w:rsidR="00E50D11" w:rsidRPr="00E50D11" w:rsidRDefault="00E50D11" w:rsidP="00E50D11">
      <w:pPr>
        <w:numPr>
          <w:ilvl w:val="0"/>
          <w:numId w:val="98"/>
        </w:numPr>
        <w:spacing w:after="0" w:line="225" w:lineRule="auto"/>
        <w:contextualSpacing/>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KK Privlaka 1.736,12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4CEBDF28" w14:textId="77777777" w:rsidR="00E50D11" w:rsidRPr="00E50D11" w:rsidRDefault="00E50D11" w:rsidP="00E50D11">
      <w:pPr>
        <w:numPr>
          <w:ilvl w:val="0"/>
          <w:numId w:val="98"/>
        </w:numPr>
        <w:spacing w:after="0" w:line="225" w:lineRule="auto"/>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Šahovski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klub</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w:t>
      </w:r>
      <w:proofErr w:type="spellEnd"/>
      <w:r w:rsidRPr="00E50D11">
        <w:rPr>
          <w:rFonts w:ascii="Times New Roman" w:eastAsia="Times New Roman" w:hAnsi="Times New Roman" w:cs="Times New Roman"/>
          <w:kern w:val="0"/>
          <w:sz w:val="24"/>
          <w:szCs w:val="24"/>
          <w:lang w:eastAsia="en-GB"/>
          <w14:ligatures w14:val="none"/>
        </w:rPr>
        <w:t xml:space="preserve">. Vid 6.000,00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
    <w:p w14:paraId="0FDCCCB0" w14:textId="77777777" w:rsidR="00E50D11" w:rsidRPr="00E50D11" w:rsidRDefault="00E50D11" w:rsidP="00E50D11">
      <w:pPr>
        <w:numPr>
          <w:ilvl w:val="0"/>
          <w:numId w:val="98"/>
        </w:numPr>
        <w:spacing w:after="0" w:line="225" w:lineRule="auto"/>
        <w:contextualSpacing/>
        <w:rPr>
          <w:rFonts w:ascii="Courier New" w:eastAsia="Courier New" w:hAnsi="Courier New" w:cs="Courier New"/>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Ženski</w:t>
      </w:r>
      <w:proofErr w:type="spellEnd"/>
      <w:r w:rsidRPr="00E50D11">
        <w:rPr>
          <w:rFonts w:ascii="Times New Roman" w:eastAsia="Times New Roman" w:hAnsi="Times New Roman" w:cs="Times New Roman"/>
          <w:kern w:val="0"/>
          <w:sz w:val="24"/>
          <w:szCs w:val="24"/>
          <w:lang w:eastAsia="en-GB"/>
          <w14:ligatures w14:val="none"/>
        </w:rPr>
        <w:t xml:space="preserve"> KK Zadar 5.000,00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24A53689" w14:textId="77777777" w:rsidR="00E50D11" w:rsidRPr="00E50D11" w:rsidRDefault="00E50D11" w:rsidP="00E50D11">
      <w:pPr>
        <w:numPr>
          <w:ilvl w:val="0"/>
          <w:numId w:val="98"/>
        </w:numPr>
        <w:spacing w:after="0" w:line="225" w:lineRule="auto"/>
        <w:contextualSpacing/>
        <w:rPr>
          <w:rFonts w:ascii="Courier New" w:eastAsia="Courier New" w:hAnsi="Courier New" w:cs="Courier New"/>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Karate </w:t>
      </w:r>
      <w:proofErr w:type="spellStart"/>
      <w:r w:rsidRPr="00E50D11">
        <w:rPr>
          <w:rFonts w:ascii="Times New Roman" w:eastAsia="Times New Roman" w:hAnsi="Times New Roman" w:cs="Times New Roman"/>
          <w:kern w:val="0"/>
          <w:sz w:val="24"/>
          <w:szCs w:val="24"/>
          <w:lang w:eastAsia="en-GB"/>
          <w14:ligatures w14:val="none"/>
        </w:rPr>
        <w:t>klub</w:t>
      </w:r>
      <w:proofErr w:type="spellEnd"/>
      <w:r w:rsidRPr="00E50D11">
        <w:rPr>
          <w:rFonts w:ascii="Times New Roman" w:eastAsia="Times New Roman" w:hAnsi="Times New Roman" w:cs="Times New Roman"/>
          <w:kern w:val="0"/>
          <w:sz w:val="24"/>
          <w:szCs w:val="24"/>
          <w:lang w:eastAsia="en-GB"/>
          <w14:ligatures w14:val="none"/>
        </w:rPr>
        <w:t xml:space="preserve"> Zvonimir 1.000,00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129DAE4" w14:textId="77777777" w:rsidR="00E50D11" w:rsidRPr="00E50D11" w:rsidRDefault="00E50D11" w:rsidP="00E50D11">
      <w:pPr>
        <w:numPr>
          <w:ilvl w:val="0"/>
          <w:numId w:val="98"/>
        </w:numPr>
        <w:spacing w:after="0" w:line="225" w:lineRule="auto"/>
        <w:contextualSpacing/>
        <w:rPr>
          <w:rFonts w:ascii="Courier New" w:eastAsia="Courier New" w:hAnsi="Courier New" w:cs="Courier New"/>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Odbojkaški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klub</w:t>
      </w:r>
      <w:proofErr w:type="spellEnd"/>
      <w:r w:rsidRPr="00E50D11">
        <w:rPr>
          <w:rFonts w:ascii="Times New Roman" w:eastAsia="Times New Roman" w:hAnsi="Times New Roman" w:cs="Times New Roman"/>
          <w:kern w:val="0"/>
          <w:sz w:val="24"/>
          <w:szCs w:val="24"/>
          <w:lang w:eastAsia="en-GB"/>
          <w14:ligatures w14:val="none"/>
        </w:rPr>
        <w:t xml:space="preserve"> Donat Zadar 1.779,60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6DBF54B6" w14:textId="77777777" w:rsidR="00E50D11" w:rsidRPr="00E50D11" w:rsidRDefault="00E50D11" w:rsidP="00E50D11">
      <w:pPr>
        <w:spacing w:after="0" w:line="225" w:lineRule="auto"/>
        <w:ind w:left="720"/>
        <w:contextualSpacing/>
        <w:rPr>
          <w:rFonts w:ascii="Courier New" w:eastAsia="Courier New" w:hAnsi="Courier New" w:cs="Courier New"/>
          <w:kern w:val="0"/>
          <w:sz w:val="24"/>
          <w:szCs w:val="24"/>
          <w:lang w:eastAsia="en-GB"/>
          <w14:ligatures w14:val="none"/>
        </w:rPr>
      </w:pPr>
    </w:p>
    <w:p w14:paraId="6021BBEE" w14:textId="77777777" w:rsidR="00E50D11" w:rsidRPr="00E50D11" w:rsidRDefault="00E50D11" w:rsidP="00E50D11">
      <w:pPr>
        <w:numPr>
          <w:ilvl w:val="0"/>
          <w:numId w:val="98"/>
        </w:numPr>
        <w:tabs>
          <w:tab w:val="left" w:pos="720"/>
        </w:tabs>
        <w:spacing w:after="0" w:line="207" w:lineRule="auto"/>
        <w:ind w:hanging="364"/>
        <w:jc w:val="both"/>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građanima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kućanstvima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0933965F" w14:textId="77777777" w:rsidR="00E50D11" w:rsidRPr="00E50D11" w:rsidRDefault="00E50D11" w:rsidP="00E50D11">
      <w:pPr>
        <w:spacing w:after="0" w:line="225" w:lineRule="auto"/>
        <w:ind w:left="720"/>
        <w:rPr>
          <w:rFonts w:ascii="Courier New" w:eastAsia="Courier New" w:hAnsi="Courier New" w:cs="Courier New"/>
          <w:kern w:val="0"/>
          <w:sz w:val="24"/>
          <w:szCs w:val="24"/>
          <w:lang w:eastAsia="en-GB"/>
          <w14:ligatures w14:val="none"/>
        </w:rPr>
      </w:pPr>
    </w:p>
    <w:p w14:paraId="1B1C661F" w14:textId="77777777" w:rsidR="00E50D11" w:rsidRPr="00E50D11" w:rsidRDefault="00E50D11" w:rsidP="00E50D11">
      <w:pPr>
        <w:spacing w:after="0" w:line="25" w:lineRule="exact"/>
        <w:rPr>
          <w:rFonts w:ascii="Wingdings" w:eastAsia="Wingdings" w:hAnsi="Wingdings" w:cs="Wingdings"/>
          <w:color w:val="FF0000"/>
          <w:kern w:val="0"/>
          <w:sz w:val="30"/>
          <w:szCs w:val="30"/>
          <w:vertAlign w:val="superscript"/>
          <w:lang w:eastAsia="en-GB"/>
          <w14:ligatures w14:val="none"/>
        </w:rPr>
      </w:pPr>
    </w:p>
    <w:p w14:paraId="2B86822A" w14:textId="77777777" w:rsidR="00E50D11" w:rsidRPr="00E50D11" w:rsidRDefault="00E50D11" w:rsidP="00E50D11">
      <w:pPr>
        <w:spacing w:after="0" w:line="45" w:lineRule="exact"/>
        <w:rPr>
          <w:rFonts w:ascii="Wingdings" w:eastAsia="Wingdings" w:hAnsi="Wingdings" w:cs="Wingdings"/>
          <w:color w:val="FF0000"/>
          <w:kern w:val="0"/>
          <w:sz w:val="30"/>
          <w:szCs w:val="30"/>
          <w:vertAlign w:val="superscript"/>
          <w:lang w:eastAsia="en-GB"/>
          <w14:ligatures w14:val="none"/>
        </w:rPr>
      </w:pPr>
    </w:p>
    <w:p w14:paraId="623C42FF" w14:textId="77777777" w:rsidR="00E50D11" w:rsidRPr="00E50D11" w:rsidRDefault="00E50D11" w:rsidP="00E50D11">
      <w:pPr>
        <w:spacing w:after="0" w:line="45" w:lineRule="exact"/>
        <w:rPr>
          <w:rFonts w:ascii="Wingdings" w:eastAsia="Wingdings" w:hAnsi="Wingdings" w:cs="Wingdings"/>
          <w:color w:val="FF0000"/>
          <w:kern w:val="0"/>
          <w:sz w:val="30"/>
          <w:szCs w:val="30"/>
          <w:vertAlign w:val="superscript"/>
          <w:lang w:eastAsia="en-GB"/>
          <w14:ligatures w14:val="none"/>
        </w:rPr>
      </w:pPr>
    </w:p>
    <w:p w14:paraId="3CE32440" w14:textId="77777777" w:rsidR="00E50D11" w:rsidRPr="00E50D11" w:rsidRDefault="00E50D11" w:rsidP="00E50D11">
      <w:pPr>
        <w:numPr>
          <w:ilvl w:val="0"/>
          <w:numId w:val="15"/>
        </w:numPr>
        <w:tabs>
          <w:tab w:val="left" w:pos="720"/>
        </w:tabs>
        <w:spacing w:after="0" w:line="207" w:lineRule="auto"/>
        <w:jc w:val="both"/>
        <w:rPr>
          <w:rFonts w:ascii="Symbol" w:eastAsia="Symbol" w:hAnsi="Symbol" w:cs="Symbol"/>
          <w:kern w:val="0"/>
          <w:sz w:val="24"/>
          <w:szCs w:val="24"/>
          <w:lang w:eastAsia="en-GB"/>
          <w14:ligatures w14:val="none"/>
        </w:rPr>
      </w:pPr>
      <w:bookmarkStart w:id="3" w:name="_Hlk229478499"/>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87.109,49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bookmarkEnd w:id="3"/>
    <w:p w14:paraId="70F28F80" w14:textId="77777777" w:rsidR="00E50D11" w:rsidRPr="00E50D11" w:rsidRDefault="00E50D11" w:rsidP="00E50D11">
      <w:pPr>
        <w:spacing w:after="0" w:line="39" w:lineRule="exact"/>
        <w:jc w:val="both"/>
        <w:rPr>
          <w:rFonts w:ascii="Wingdings" w:eastAsia="Wingdings" w:hAnsi="Wingdings" w:cs="Wingdings"/>
          <w:color w:val="FF0000"/>
          <w:kern w:val="0"/>
          <w:sz w:val="24"/>
          <w:szCs w:val="24"/>
          <w:vertAlign w:val="superscript"/>
          <w:lang w:eastAsia="en-GB"/>
          <w14:ligatures w14:val="none"/>
        </w:rPr>
      </w:pPr>
    </w:p>
    <w:p w14:paraId="2478230E" w14:textId="77777777" w:rsidR="00E50D11" w:rsidRPr="00E50D11" w:rsidRDefault="00E50D11" w:rsidP="00E50D11">
      <w:pPr>
        <w:numPr>
          <w:ilvl w:val="0"/>
          <w:numId w:val="101"/>
        </w:numPr>
        <w:tabs>
          <w:tab w:val="left" w:pos="720"/>
        </w:tabs>
        <w:spacing w:after="0" w:line="207" w:lineRule="auto"/>
        <w:ind w:left="1440"/>
        <w:contextualSpacing/>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DVD Privlaka 62.609,49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2FE585D0" w14:textId="77777777" w:rsidR="00E50D11" w:rsidRPr="00E50D11" w:rsidRDefault="00E50D11" w:rsidP="00E50D11">
      <w:pPr>
        <w:spacing w:after="0" w:line="3" w:lineRule="exact"/>
        <w:ind w:left="720"/>
        <w:jc w:val="both"/>
        <w:rPr>
          <w:rFonts w:ascii="Symbol" w:eastAsia="Symbol" w:hAnsi="Symbol" w:cs="Symbol"/>
          <w:color w:val="FF0000"/>
          <w:kern w:val="0"/>
          <w:sz w:val="24"/>
          <w:szCs w:val="24"/>
          <w:lang w:eastAsia="en-GB"/>
          <w14:ligatures w14:val="none"/>
        </w:rPr>
      </w:pPr>
    </w:p>
    <w:p w14:paraId="134B391C" w14:textId="77777777" w:rsidR="00E50D11" w:rsidRPr="00E50D11" w:rsidRDefault="00E50D11" w:rsidP="00E50D11">
      <w:pPr>
        <w:numPr>
          <w:ilvl w:val="0"/>
          <w:numId w:val="101"/>
        </w:numPr>
        <w:tabs>
          <w:tab w:val="left" w:pos="720"/>
        </w:tabs>
        <w:spacing w:after="0" w:line="240" w:lineRule="auto"/>
        <w:ind w:left="1440"/>
        <w:contextualSpacing/>
        <w:jc w:val="both"/>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Tekuća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donacija</w:t>
      </w:r>
      <w:proofErr w:type="spellEnd"/>
      <w:r w:rsidRPr="00E50D11">
        <w:rPr>
          <w:rFonts w:ascii="Times New Roman" w:eastAsia="Times New Roman" w:hAnsi="Times New Roman" w:cs="Times New Roman"/>
          <w:kern w:val="0"/>
          <w:sz w:val="24"/>
          <w:szCs w:val="24"/>
          <w:lang w:eastAsia="en-GB"/>
          <w14:ligatures w14:val="none"/>
        </w:rPr>
        <w:t xml:space="preserve"> TZO Privlaka 24.500,00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47DA91A8" w14:textId="77777777" w:rsidR="00E50D11" w:rsidRPr="00E50D11" w:rsidRDefault="00E50D11" w:rsidP="00E50D11">
      <w:pPr>
        <w:spacing w:after="0" w:line="237" w:lineRule="auto"/>
        <w:ind w:right="20"/>
        <w:jc w:val="both"/>
        <w:rPr>
          <w:rFonts w:ascii="Times New Roman" w:eastAsiaTheme="minorEastAsia" w:hAnsi="Times New Roman" w:cs="Times New Roman"/>
          <w:kern w:val="0"/>
          <w:sz w:val="20"/>
          <w:szCs w:val="20"/>
          <w:lang w:eastAsia="en-GB"/>
          <w14:ligatures w14:val="none"/>
        </w:rPr>
      </w:pPr>
    </w:p>
    <w:p w14:paraId="2712B37F" w14:textId="77777777" w:rsidR="00E50D11" w:rsidRPr="00E50D11" w:rsidRDefault="00E50D11" w:rsidP="00E50D11">
      <w:pPr>
        <w:spacing w:after="0" w:line="200" w:lineRule="exact"/>
        <w:rPr>
          <w:rFonts w:ascii="Times New Roman" w:eastAsiaTheme="minorEastAsia" w:hAnsi="Times New Roman" w:cs="Times New Roman"/>
          <w:color w:val="FF0000"/>
          <w:kern w:val="0"/>
          <w:sz w:val="20"/>
          <w:szCs w:val="20"/>
          <w:lang w:eastAsia="en-GB"/>
          <w14:ligatures w14:val="none"/>
        </w:rPr>
      </w:pPr>
    </w:p>
    <w:p w14:paraId="137CE455"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1.2.1.1. RASHODI POSLOVANJA PROGRAMA PREDŠKOLSKOG ODGOJA I OBRAZOVANJA</w:t>
      </w:r>
    </w:p>
    <w:p w14:paraId="39505883" w14:textId="77777777" w:rsidR="00E50D11" w:rsidRPr="00E50D11" w:rsidRDefault="00E50D11" w:rsidP="00E50D11">
      <w:pPr>
        <w:spacing w:after="0" w:line="278" w:lineRule="exact"/>
        <w:jc w:val="both"/>
        <w:rPr>
          <w:rFonts w:ascii="Times New Roman" w:eastAsiaTheme="minorEastAsia" w:hAnsi="Times New Roman" w:cs="Times New Roman"/>
          <w:kern w:val="0"/>
          <w:sz w:val="24"/>
          <w:szCs w:val="24"/>
          <w:lang w:eastAsia="en-GB"/>
          <w14:ligatures w14:val="none"/>
        </w:rPr>
      </w:pPr>
    </w:p>
    <w:p w14:paraId="5A6065F1" w14:textId="77777777" w:rsidR="00E50D11" w:rsidRPr="00E50D11" w:rsidRDefault="00E50D11" w:rsidP="00E50D11">
      <w:pPr>
        <w:spacing w:after="0" w:line="236" w:lineRule="auto"/>
        <w:ind w:left="4"/>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za program </w:t>
      </w:r>
      <w:proofErr w:type="spellStart"/>
      <w:r w:rsidRPr="00E50D11">
        <w:rPr>
          <w:rFonts w:ascii="Times New Roman" w:eastAsia="Times New Roman" w:hAnsi="Times New Roman" w:cs="Times New Roman"/>
          <w:kern w:val="0"/>
          <w:sz w:val="24"/>
          <w:szCs w:val="24"/>
          <w:lang w:eastAsia="en-GB"/>
          <w14:ligatures w14:val="none"/>
        </w:rPr>
        <w:t>predškolskog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odgoja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obrazovanja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547.231,27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financijskom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kontu</w:t>
      </w:r>
      <w:proofErr w:type="spellEnd"/>
      <w:r w:rsidRPr="00E50D11">
        <w:rPr>
          <w:rFonts w:ascii="Times New Roman" w:eastAsia="Times New Roman" w:hAnsi="Times New Roman" w:cs="Times New Roman"/>
          <w:kern w:val="0"/>
          <w:sz w:val="24"/>
          <w:szCs w:val="24"/>
          <w:lang w:eastAsia="en-GB"/>
          <w14:ligatures w14:val="none"/>
        </w:rPr>
        <w:t xml:space="preserve"> 367- </w:t>
      </w:r>
      <w:proofErr w:type="spellStart"/>
      <w:r w:rsidRPr="00E50D11">
        <w:rPr>
          <w:rFonts w:ascii="Times New Roman" w:eastAsia="Times New Roman" w:hAnsi="Times New Roman" w:cs="Times New Roman"/>
          <w:kern w:val="0"/>
          <w:sz w:val="24"/>
          <w:szCs w:val="24"/>
          <w:lang w:eastAsia="en-GB"/>
          <w14:ligatures w14:val="none"/>
        </w:rPr>
        <w:t>prijenosi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korisnicima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Ostvareno</w:t>
      </w:r>
      <w:proofErr w:type="spellEnd"/>
      <w:r w:rsidRPr="00E50D11">
        <w:rPr>
          <w:rFonts w:ascii="Times New Roman" w:eastAsia="Times New Roman" w:hAnsi="Times New Roman" w:cs="Times New Roman"/>
          <w:kern w:val="0"/>
          <w:sz w:val="24"/>
          <w:szCs w:val="24"/>
          <w:lang w:eastAsia="en-GB"/>
          <w14:ligatures w14:val="none"/>
        </w:rPr>
        <w:t xml:space="preserve"> je 95,93 %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25,5 % </w:t>
      </w:r>
      <w:proofErr w:type="spellStart"/>
      <w:r w:rsidRPr="00E50D11">
        <w:rPr>
          <w:rFonts w:ascii="Times New Roman" w:eastAsia="Times New Roman" w:hAnsi="Times New Roman" w:cs="Times New Roman"/>
          <w:kern w:val="0"/>
          <w:sz w:val="24"/>
          <w:szCs w:val="24"/>
          <w:lang w:eastAsia="en-GB"/>
          <w14:ligatures w14:val="none"/>
        </w:rPr>
        <w:t>zbog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zaposlenja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novih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djelatnika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plaća</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planu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iskazuju</w:t>
      </w:r>
      <w:proofErr w:type="spellEnd"/>
      <w:r w:rsidRPr="00E50D11">
        <w:rPr>
          <w:rFonts w:ascii="Times New Roman" w:eastAsia="Times New Roman" w:hAnsi="Times New Roman" w:cs="Times New Roman"/>
          <w:kern w:val="0"/>
          <w:sz w:val="24"/>
          <w:szCs w:val="24"/>
          <w:lang w:eastAsia="en-GB"/>
          <w14:ligatures w14:val="none"/>
        </w:rPr>
        <w:t xml:space="preserve"> se po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prikazuju</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w:t>
      </w:r>
    </w:p>
    <w:p w14:paraId="3F33ABE9" w14:textId="77777777" w:rsidR="00E50D11" w:rsidRPr="00E50D11" w:rsidRDefault="00E50D11" w:rsidP="00E50D11">
      <w:pPr>
        <w:spacing w:after="0" w:line="16" w:lineRule="exact"/>
        <w:jc w:val="both"/>
        <w:rPr>
          <w:rFonts w:ascii="Times New Roman" w:eastAsiaTheme="minorEastAsia" w:hAnsi="Times New Roman" w:cs="Times New Roman"/>
          <w:color w:val="FF0000"/>
          <w:kern w:val="0"/>
          <w:sz w:val="20"/>
          <w:szCs w:val="20"/>
          <w:lang w:eastAsia="en-GB"/>
          <w14:ligatures w14:val="none"/>
        </w:rPr>
      </w:pPr>
    </w:p>
    <w:p w14:paraId="3C56EFEC" w14:textId="77777777" w:rsidR="00E50D11" w:rsidRPr="00E50D11" w:rsidRDefault="00E50D11" w:rsidP="00E50D11">
      <w:pPr>
        <w:spacing w:after="0" w:line="3" w:lineRule="exact"/>
        <w:jc w:val="both"/>
        <w:rPr>
          <w:rFonts w:ascii="Times New Roman" w:eastAsiaTheme="minorEastAsia" w:hAnsi="Times New Roman" w:cs="Times New Roman"/>
          <w:color w:val="FF0000"/>
          <w:kern w:val="0"/>
          <w:sz w:val="20"/>
          <w:szCs w:val="20"/>
          <w:lang w:eastAsia="en-GB"/>
          <w14:ligatures w14:val="none"/>
        </w:rPr>
      </w:pPr>
    </w:p>
    <w:p w14:paraId="6E3F0840" w14:textId="77777777" w:rsidR="00E50D11" w:rsidRPr="00E50D11" w:rsidRDefault="00E50D11" w:rsidP="00E50D11">
      <w:pPr>
        <w:spacing w:after="0" w:line="3" w:lineRule="exact"/>
        <w:jc w:val="both"/>
        <w:rPr>
          <w:rFonts w:ascii="Times New Roman" w:eastAsiaTheme="minorEastAsia" w:hAnsi="Times New Roman" w:cs="Times New Roman"/>
          <w:color w:val="FF0000"/>
          <w:kern w:val="0"/>
          <w:sz w:val="20"/>
          <w:szCs w:val="20"/>
          <w:lang w:eastAsia="en-GB"/>
          <w14:ligatures w14:val="none"/>
        </w:rPr>
      </w:pPr>
    </w:p>
    <w:p w14:paraId="032C5F16" w14:textId="77777777" w:rsidR="00E50D11" w:rsidRPr="00E50D11" w:rsidRDefault="00E50D11" w:rsidP="00E50D11">
      <w:pPr>
        <w:numPr>
          <w:ilvl w:val="0"/>
          <w:numId w:val="16"/>
        </w:numPr>
        <w:tabs>
          <w:tab w:val="left" w:pos="244"/>
        </w:tabs>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konto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311 - </w:t>
      </w:r>
      <w:proofErr w:type="spellStart"/>
      <w:r w:rsidRPr="00E50D11">
        <w:rPr>
          <w:rFonts w:ascii="Times New Roman" w:eastAsia="Times New Roman" w:hAnsi="Times New Roman" w:cs="Times New Roman"/>
          <w:kern w:val="0"/>
          <w:sz w:val="24"/>
          <w:szCs w:val="24"/>
          <w:lang w:eastAsia="en-GB"/>
          <w14:ligatures w14:val="none"/>
        </w:rPr>
        <w:t>plaće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redovan</w:t>
      </w:r>
      <w:proofErr w:type="spellEnd"/>
      <w:r w:rsidRPr="00E50D11">
        <w:rPr>
          <w:rFonts w:ascii="Times New Roman" w:eastAsia="Times New Roman" w:hAnsi="Times New Roman" w:cs="Times New Roman"/>
          <w:kern w:val="0"/>
          <w:sz w:val="24"/>
          <w:szCs w:val="24"/>
          <w:lang w:eastAsia="en-GB"/>
          <w14:ligatures w14:val="none"/>
        </w:rPr>
        <w:t xml:space="preserve"> rad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453.462,47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58488EC1" w14:textId="77777777" w:rsidR="00E50D11" w:rsidRPr="00E50D11" w:rsidRDefault="00E50D11" w:rsidP="00E50D11">
      <w:pPr>
        <w:numPr>
          <w:ilvl w:val="0"/>
          <w:numId w:val="16"/>
        </w:numPr>
        <w:tabs>
          <w:tab w:val="left" w:pos="264"/>
        </w:tabs>
        <w:spacing w:after="0" w:line="237"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konto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312 – </w:t>
      </w:r>
      <w:proofErr w:type="spellStart"/>
      <w:r w:rsidRPr="00E50D11">
        <w:rPr>
          <w:rFonts w:ascii="Times New Roman" w:eastAsia="Times New Roman" w:hAnsi="Times New Roman" w:cs="Times New Roman"/>
          <w:kern w:val="0"/>
          <w:sz w:val="24"/>
          <w:szCs w:val="24"/>
          <w:lang w:eastAsia="en-GB"/>
          <w14:ligatures w14:val="none"/>
        </w:rPr>
        <w:t>ostali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nagrade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regres</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16.154,61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299720E" w14:textId="77777777" w:rsidR="00E50D11" w:rsidRPr="00E50D11" w:rsidRDefault="00E50D11" w:rsidP="00E50D11">
      <w:pPr>
        <w:numPr>
          <w:ilvl w:val="0"/>
          <w:numId w:val="16"/>
        </w:numPr>
        <w:tabs>
          <w:tab w:val="left" w:pos="244"/>
        </w:tabs>
        <w:spacing w:after="0" w:line="238"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konto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313 - </w:t>
      </w:r>
      <w:proofErr w:type="spellStart"/>
      <w:r w:rsidRPr="00E50D11">
        <w:rPr>
          <w:rFonts w:ascii="Times New Roman" w:eastAsia="Times New Roman" w:hAnsi="Times New Roman" w:cs="Times New Roman"/>
          <w:kern w:val="0"/>
          <w:sz w:val="24"/>
          <w:szCs w:val="24"/>
          <w:lang w:eastAsia="en-GB"/>
          <w14:ligatures w14:val="none"/>
        </w:rPr>
        <w:t>doprinose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71.065,50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03B9822B" w14:textId="77777777" w:rsidR="00E50D11" w:rsidRPr="00E50D11" w:rsidRDefault="00E50D11" w:rsidP="00E50D11">
      <w:pPr>
        <w:spacing w:after="0" w:line="2" w:lineRule="exact"/>
        <w:jc w:val="both"/>
        <w:rPr>
          <w:rFonts w:ascii="Times New Roman" w:eastAsia="Times New Roman" w:hAnsi="Times New Roman" w:cs="Times New Roman"/>
          <w:kern w:val="0"/>
          <w:sz w:val="24"/>
          <w:szCs w:val="24"/>
          <w:lang w:eastAsia="en-GB"/>
          <w14:ligatures w14:val="none"/>
        </w:rPr>
      </w:pPr>
    </w:p>
    <w:p w14:paraId="7EC3617E" w14:textId="77777777" w:rsidR="00E50D11" w:rsidRPr="00E50D11" w:rsidRDefault="00E50D11" w:rsidP="00E50D11">
      <w:pPr>
        <w:numPr>
          <w:ilvl w:val="0"/>
          <w:numId w:val="16"/>
        </w:numPr>
        <w:tabs>
          <w:tab w:val="left" w:pos="264"/>
        </w:tabs>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konto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321 –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tr. </w:t>
      </w:r>
      <w:proofErr w:type="spellStart"/>
      <w:r w:rsidRPr="00E50D11">
        <w:rPr>
          <w:rFonts w:ascii="Times New Roman" w:eastAsia="Times New Roman" w:hAnsi="Times New Roman" w:cs="Times New Roman"/>
          <w:kern w:val="0"/>
          <w:sz w:val="24"/>
          <w:szCs w:val="24"/>
          <w:lang w:eastAsia="en-GB"/>
          <w14:ligatures w14:val="none"/>
        </w:rPr>
        <w:t>zaposlenima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6.548,69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28800F9E" w14:textId="77777777" w:rsidR="00E50D11" w:rsidRPr="00E50D11" w:rsidRDefault="00E50D11" w:rsidP="00E50D11">
      <w:pPr>
        <w:spacing w:after="0" w:line="200" w:lineRule="exact"/>
        <w:jc w:val="both"/>
        <w:rPr>
          <w:rFonts w:ascii="Times New Roman" w:eastAsiaTheme="minorEastAsia" w:hAnsi="Times New Roman" w:cs="Times New Roman"/>
          <w:kern w:val="0"/>
          <w:sz w:val="20"/>
          <w:szCs w:val="20"/>
          <w:lang w:eastAsia="en-GB"/>
          <w14:ligatures w14:val="none"/>
        </w:rPr>
      </w:pPr>
    </w:p>
    <w:p w14:paraId="53E3E927" w14:textId="77777777" w:rsidR="00E50D11" w:rsidRPr="00E50D11" w:rsidRDefault="00E50D11" w:rsidP="00E50D11">
      <w:pPr>
        <w:spacing w:after="0" w:line="354" w:lineRule="exact"/>
        <w:jc w:val="both"/>
        <w:rPr>
          <w:rFonts w:ascii="Times New Roman" w:eastAsiaTheme="minorEastAsia" w:hAnsi="Times New Roman" w:cs="Times New Roman"/>
          <w:color w:val="FF0000"/>
          <w:kern w:val="0"/>
          <w:sz w:val="20"/>
          <w:szCs w:val="20"/>
          <w:lang w:eastAsia="en-GB"/>
          <w14:ligatures w14:val="none"/>
        </w:rPr>
      </w:pPr>
    </w:p>
    <w:p w14:paraId="69746551" w14:textId="77777777" w:rsidR="00E50D11" w:rsidRPr="00E50D11" w:rsidRDefault="00E50D11" w:rsidP="00E50D11">
      <w:pPr>
        <w:spacing w:after="0" w:line="240" w:lineRule="auto"/>
        <w:ind w:left="364"/>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1.2.2. RASHODI ZA NABAVKU NEFINANCIJSKE IMOVINE </w:t>
      </w:r>
    </w:p>
    <w:p w14:paraId="315FC0B3" w14:textId="77777777" w:rsidR="00E50D11" w:rsidRPr="00E50D11" w:rsidRDefault="00E50D11" w:rsidP="00E50D11">
      <w:pPr>
        <w:spacing w:after="0" w:line="283" w:lineRule="exact"/>
        <w:jc w:val="both"/>
        <w:rPr>
          <w:rFonts w:ascii="Times New Roman" w:eastAsiaTheme="minorEastAsia" w:hAnsi="Times New Roman" w:cs="Times New Roman"/>
          <w:kern w:val="0"/>
          <w:sz w:val="20"/>
          <w:szCs w:val="20"/>
          <w:lang w:eastAsia="en-GB"/>
          <w14:ligatures w14:val="none"/>
        </w:rPr>
      </w:pPr>
    </w:p>
    <w:p w14:paraId="41705890" w14:textId="77777777" w:rsidR="00E50D11" w:rsidRPr="00E50D11" w:rsidRDefault="00E50D11" w:rsidP="00E50D11">
      <w:pPr>
        <w:spacing w:after="0" w:line="233" w:lineRule="auto"/>
        <w:ind w:left="4"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6.239.102,00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1.463.864,64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23,46 % plana a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za 104,6 %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Ovi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dijele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građevinski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objekti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postrojenja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knjige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nematerijalna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proizvedena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dodatna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ulaganja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imovini</w:t>
      </w:r>
      <w:proofErr w:type="spellEnd"/>
      <w:r w:rsidRPr="00E50D11">
        <w:rPr>
          <w:rFonts w:ascii="Times New Roman" w:eastAsia="Times New Roman" w:hAnsi="Times New Roman" w:cs="Times New Roman"/>
          <w:kern w:val="0"/>
          <w:sz w:val="24"/>
          <w:szCs w:val="24"/>
          <w:lang w:eastAsia="en-GB"/>
          <w14:ligatures w14:val="none"/>
        </w:rPr>
        <w:t>.</w:t>
      </w:r>
    </w:p>
    <w:p w14:paraId="0E02555F"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0A91D4D0"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179DE4FD"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1F6684F2"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3B06F2E2"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14A0A012" w14:textId="77777777" w:rsidR="00E50D11" w:rsidRPr="00E50D11" w:rsidRDefault="00E50D11" w:rsidP="00E50D11">
      <w:pPr>
        <w:spacing w:after="0" w:line="240" w:lineRule="auto"/>
        <w:ind w:left="4"/>
        <w:jc w:val="both"/>
        <w:rPr>
          <w:rFonts w:ascii="Times New Roman" w:eastAsia="Times New Roman" w:hAnsi="Times New Roman" w:cs="Times New Roman"/>
          <w:b/>
          <w:bCs/>
          <w:kern w:val="0"/>
          <w:sz w:val="24"/>
          <w:szCs w:val="24"/>
          <w:lang w:eastAsia="en-GB"/>
          <w14:ligatures w14:val="none"/>
        </w:rPr>
      </w:pPr>
    </w:p>
    <w:p w14:paraId="71298F74" w14:textId="77777777" w:rsidR="00E50D11" w:rsidRPr="00E50D11" w:rsidRDefault="00E50D11" w:rsidP="00E50D11">
      <w:pPr>
        <w:spacing w:after="0" w:line="240" w:lineRule="auto"/>
        <w:ind w:left="4"/>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za </w:t>
      </w:r>
      <w:proofErr w:type="spellStart"/>
      <w:r w:rsidRPr="00E50D11">
        <w:rPr>
          <w:rFonts w:ascii="Times New Roman" w:eastAsia="Times New Roman" w:hAnsi="Times New Roman" w:cs="Times New Roman"/>
          <w:b/>
          <w:bCs/>
          <w:kern w:val="0"/>
          <w:sz w:val="24"/>
          <w:szCs w:val="24"/>
          <w:lang w:eastAsia="en-GB"/>
          <w14:ligatures w14:val="none"/>
        </w:rPr>
        <w:t>nabavu</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neproizvedene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dugotrajne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imovine</w:t>
      </w:r>
      <w:proofErr w:type="spellEnd"/>
    </w:p>
    <w:p w14:paraId="627148D4"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2F03D83D"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4.007.760,00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98.830,00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2,47 % plana </w:t>
      </w:r>
      <w:proofErr w:type="spellStart"/>
      <w:r w:rsidRPr="00E50D11">
        <w:rPr>
          <w:rFonts w:ascii="Times New Roman" w:eastAsia="Times New Roman" w:hAnsi="Times New Roman" w:cs="Times New Roman"/>
          <w:kern w:val="0"/>
          <w:sz w:val="24"/>
          <w:szCs w:val="24"/>
          <w:lang w:eastAsia="en-GB"/>
          <w14:ligatures w14:val="none"/>
        </w:rPr>
        <w:t>budući</w:t>
      </w:r>
      <w:proofErr w:type="spellEnd"/>
      <w:r w:rsidRPr="00E50D11">
        <w:rPr>
          <w:rFonts w:ascii="Times New Roman" w:eastAsia="Times New Roman" w:hAnsi="Times New Roman" w:cs="Times New Roman"/>
          <w:kern w:val="0"/>
          <w:sz w:val="24"/>
          <w:szCs w:val="24"/>
          <w:lang w:eastAsia="en-GB"/>
          <w14:ligatures w14:val="none"/>
        </w:rPr>
        <w:t xml:space="preserve"> da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realiziran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projekt</w:t>
      </w:r>
      <w:proofErr w:type="spellEnd"/>
      <w:r w:rsidRPr="00E50D11">
        <w:rPr>
          <w:rFonts w:ascii="Times New Roman" w:eastAsiaTheme="minorEastAsia" w:hAnsi="Times New Roman" w:cs="Times New Roman"/>
          <w:bCs/>
          <w:kern w:val="0"/>
          <w:sz w:val="24"/>
          <w:szCs w:val="24"/>
          <w:lang w:eastAsia="en-GB"/>
          <w14:ligatures w14:val="none"/>
        </w:rPr>
        <w:t xml:space="preserve"> K3010-30 </w:t>
      </w:r>
      <w:proofErr w:type="spellStart"/>
      <w:r w:rsidRPr="00E50D11">
        <w:rPr>
          <w:rFonts w:ascii="Times New Roman" w:eastAsiaTheme="minorEastAsia" w:hAnsi="Times New Roman" w:cs="Times New Roman"/>
          <w:bCs/>
          <w:kern w:val="0"/>
          <w:sz w:val="24"/>
          <w:szCs w:val="24"/>
          <w:lang w:eastAsia="en-GB"/>
          <w14:ligatures w14:val="none"/>
        </w:rPr>
        <w:t>Otkup</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građevinskog</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zemljišta</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k.č</w:t>
      </w:r>
      <w:proofErr w:type="spellEnd"/>
      <w:r w:rsidRPr="00E50D11">
        <w:rPr>
          <w:rFonts w:ascii="Times New Roman" w:eastAsiaTheme="minorEastAsia" w:hAnsi="Times New Roman" w:cs="Times New Roman"/>
          <w:bCs/>
          <w:kern w:val="0"/>
          <w:sz w:val="24"/>
          <w:szCs w:val="24"/>
          <w:lang w:eastAsia="en-GB"/>
          <w14:ligatures w14:val="none"/>
        </w:rPr>
        <w:t xml:space="preserve">. 1/1 </w:t>
      </w:r>
      <w:proofErr w:type="spellStart"/>
      <w:r w:rsidRPr="00E50D11">
        <w:rPr>
          <w:rFonts w:ascii="Times New Roman" w:eastAsiaTheme="minorEastAsia" w:hAnsi="Times New Roman" w:cs="Times New Roman"/>
          <w:bCs/>
          <w:kern w:val="0"/>
          <w:sz w:val="24"/>
          <w:szCs w:val="24"/>
          <w:lang w:eastAsia="en-GB"/>
          <w14:ligatures w14:val="none"/>
        </w:rPr>
        <w:t>k.o.</w:t>
      </w:r>
      <w:proofErr w:type="spellEnd"/>
      <w:r w:rsidRPr="00E50D11">
        <w:rPr>
          <w:rFonts w:ascii="Times New Roman" w:eastAsiaTheme="minorEastAsia" w:hAnsi="Times New Roman" w:cs="Times New Roman"/>
          <w:bCs/>
          <w:kern w:val="0"/>
          <w:sz w:val="24"/>
          <w:szCs w:val="24"/>
          <w:lang w:eastAsia="en-GB"/>
          <w14:ligatures w14:val="none"/>
        </w:rPr>
        <w:t xml:space="preserve"> Privlaka. </w:t>
      </w: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naravi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predstavljaju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koja</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u </w:t>
      </w:r>
      <w:proofErr w:type="spellStart"/>
      <w:r w:rsidRPr="00E50D11">
        <w:rPr>
          <w:rFonts w:ascii="Times New Roman" w:eastAsia="Times New Roman" w:hAnsi="Times New Roman" w:cs="Times New Roman"/>
          <w:kern w:val="0"/>
          <w:sz w:val="24"/>
          <w:szCs w:val="20"/>
          <w:lang w:eastAsia="en-GB"/>
          <w14:ligatures w14:val="none"/>
        </w:rPr>
        <w:t>ovom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bilježi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značajno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odstupanje</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odnosu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usporedbom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prethodne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godine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je </w:t>
      </w:r>
      <w:proofErr w:type="spellStart"/>
      <w:r w:rsidRPr="00E50D11">
        <w:rPr>
          <w:rFonts w:ascii="Times New Roman" w:eastAsia="Times New Roman" w:hAnsi="Times New Roman" w:cs="Times New Roman"/>
          <w:kern w:val="0"/>
          <w:sz w:val="24"/>
          <w:szCs w:val="20"/>
          <w:lang w:eastAsia="en-GB"/>
          <w14:ligatures w14:val="none"/>
        </w:rPr>
        <w:t>izvršen</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otkup</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zemljišta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namijenjen</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proširenje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mjesnog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groblja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otkup</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formiranje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nerazvrstane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ceste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kod</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uvale</w:t>
      </w:r>
      <w:proofErr w:type="spellEnd"/>
      <w:r w:rsidRPr="00E50D11">
        <w:rPr>
          <w:rFonts w:ascii="Times New Roman" w:eastAsia="Times New Roman" w:hAnsi="Times New Roman" w:cs="Times New Roman"/>
          <w:kern w:val="0"/>
          <w:sz w:val="24"/>
          <w:szCs w:val="20"/>
          <w:lang w:eastAsia="en-GB"/>
          <w14:ligatures w14:val="none"/>
        </w:rPr>
        <w:t xml:space="preserve"> Jaz.</w:t>
      </w:r>
    </w:p>
    <w:p w14:paraId="418B733A" w14:textId="77777777" w:rsidR="00E50D11" w:rsidRPr="00E50D11" w:rsidRDefault="00E50D11" w:rsidP="00E50D11">
      <w:pPr>
        <w:spacing w:after="0" w:line="240" w:lineRule="auto"/>
        <w:jc w:val="both"/>
        <w:rPr>
          <w:rFonts w:ascii="Times New Roman" w:eastAsiaTheme="minorEastAsia" w:hAnsi="Times New Roman" w:cs="Times New Roman"/>
          <w:color w:val="FF0000"/>
          <w:kern w:val="0"/>
          <w:sz w:val="20"/>
          <w:szCs w:val="20"/>
          <w:lang w:eastAsia="en-GB"/>
          <w14:ligatures w14:val="none"/>
        </w:rPr>
      </w:pPr>
    </w:p>
    <w:p w14:paraId="1DD05476" w14:textId="77777777" w:rsidR="00E50D11" w:rsidRPr="00E50D11" w:rsidRDefault="00E50D11" w:rsidP="00E50D11">
      <w:pPr>
        <w:spacing w:after="0" w:line="240" w:lineRule="auto"/>
        <w:jc w:val="both"/>
        <w:rPr>
          <w:rFonts w:ascii="Times New Roman" w:eastAsiaTheme="minorEastAsia" w:hAnsi="Times New Roman" w:cs="Times New Roman"/>
          <w:color w:val="FF0000"/>
          <w:kern w:val="0"/>
          <w:sz w:val="20"/>
          <w:szCs w:val="20"/>
          <w:lang w:eastAsia="en-GB"/>
          <w14:ligatures w14:val="none"/>
        </w:rPr>
      </w:pPr>
    </w:p>
    <w:p w14:paraId="5C44E4EB" w14:textId="77777777" w:rsidR="00E50D11" w:rsidRPr="00E50D11" w:rsidRDefault="00E50D11" w:rsidP="00E50D11">
      <w:pPr>
        <w:spacing w:after="0" w:line="240" w:lineRule="auto"/>
        <w:ind w:left="4"/>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za </w:t>
      </w:r>
      <w:proofErr w:type="spellStart"/>
      <w:r w:rsidRPr="00E50D11">
        <w:rPr>
          <w:rFonts w:ascii="Times New Roman" w:eastAsia="Times New Roman" w:hAnsi="Times New Roman" w:cs="Times New Roman"/>
          <w:b/>
          <w:bCs/>
          <w:kern w:val="0"/>
          <w:sz w:val="24"/>
          <w:szCs w:val="24"/>
          <w:lang w:eastAsia="en-GB"/>
          <w14:ligatures w14:val="none"/>
        </w:rPr>
        <w:t>nabavu</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proizvedene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dugotrajne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imovine</w:t>
      </w:r>
      <w:proofErr w:type="spellEnd"/>
    </w:p>
    <w:p w14:paraId="5A0EF219" w14:textId="77777777" w:rsidR="00E50D11" w:rsidRPr="00E50D11" w:rsidRDefault="00E50D11" w:rsidP="00E50D11">
      <w:pPr>
        <w:spacing w:after="0" w:line="283" w:lineRule="exact"/>
        <w:rPr>
          <w:rFonts w:ascii="Times New Roman" w:eastAsiaTheme="minorEastAsia" w:hAnsi="Times New Roman" w:cs="Times New Roman"/>
          <w:kern w:val="0"/>
          <w:sz w:val="24"/>
          <w:szCs w:val="24"/>
          <w:lang w:eastAsia="en-GB"/>
          <w14:ligatures w14:val="none"/>
        </w:rPr>
      </w:pPr>
    </w:p>
    <w:p w14:paraId="0A6A840C" w14:textId="77777777" w:rsidR="00E50D11" w:rsidRPr="00E50D11" w:rsidRDefault="00E50D11" w:rsidP="00E50D11">
      <w:pPr>
        <w:spacing w:after="0" w:line="250"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2.151.342,00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1.295.196,81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60,20 %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Unutar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kako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slijedi</w:t>
      </w:r>
      <w:proofErr w:type="spellEnd"/>
      <w:r w:rsidRPr="00E50D11">
        <w:rPr>
          <w:rFonts w:ascii="Times New Roman" w:eastAsia="Times New Roman" w:hAnsi="Times New Roman" w:cs="Times New Roman"/>
          <w:kern w:val="0"/>
          <w:sz w:val="24"/>
          <w:szCs w:val="24"/>
          <w:lang w:eastAsia="en-GB"/>
          <w14:ligatures w14:val="none"/>
        </w:rPr>
        <w:t>:</w:t>
      </w:r>
    </w:p>
    <w:p w14:paraId="33588778" w14:textId="77777777" w:rsidR="00E50D11" w:rsidRPr="00E50D11" w:rsidRDefault="00E50D11" w:rsidP="00E50D11">
      <w:pPr>
        <w:spacing w:after="0" w:line="250" w:lineRule="auto"/>
        <w:ind w:left="4"/>
        <w:jc w:val="both"/>
        <w:rPr>
          <w:rFonts w:ascii="Times New Roman" w:eastAsia="Times New Roman" w:hAnsi="Times New Roman" w:cs="Times New Roman"/>
          <w:kern w:val="0"/>
          <w:sz w:val="24"/>
          <w:szCs w:val="24"/>
          <w:lang w:eastAsia="en-GB"/>
          <w14:ligatures w14:val="none"/>
        </w:rPr>
      </w:pPr>
    </w:p>
    <w:p w14:paraId="6651C887" w14:textId="77777777" w:rsidR="00E50D11" w:rsidRPr="00E50D11" w:rsidRDefault="00E50D11" w:rsidP="00E50D11">
      <w:pPr>
        <w:numPr>
          <w:ilvl w:val="0"/>
          <w:numId w:val="127"/>
        </w:numPr>
        <w:spacing w:after="0" w:line="240" w:lineRule="auto"/>
        <w:contextualSpacing/>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građevinski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objekti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990.445,54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0"/>
          <w:lang w:eastAsia="en-GB"/>
          <w14:ligatures w14:val="none"/>
        </w:rPr>
        <w:t>a</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izgradnju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energetskih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vodova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zoni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pretežito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poslovne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namjene</w:t>
      </w:r>
      <w:proofErr w:type="spellEnd"/>
      <w:r w:rsidRPr="00E50D11">
        <w:rPr>
          <w:rFonts w:ascii="Times New Roman" w:eastAsia="Times New Roman" w:hAnsi="Times New Roman" w:cs="Times New Roman"/>
          <w:kern w:val="0"/>
          <w:sz w:val="24"/>
          <w:szCs w:val="20"/>
          <w:lang w:eastAsia="en-GB"/>
          <w14:ligatures w14:val="none"/>
        </w:rPr>
        <w:t xml:space="preserve"> (K1), </w:t>
      </w:r>
      <w:proofErr w:type="spellStart"/>
      <w:r w:rsidRPr="00E50D11">
        <w:rPr>
          <w:rFonts w:ascii="Times New Roman" w:eastAsia="Times New Roman" w:hAnsi="Times New Roman" w:cs="Times New Roman"/>
          <w:kern w:val="0"/>
          <w:sz w:val="24"/>
          <w:szCs w:val="20"/>
          <w:lang w:eastAsia="en-GB"/>
          <w14:ligatures w14:val="none"/>
        </w:rPr>
        <w:t>zatim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uređenje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nogometnog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igrališta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igrališta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Loznica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kao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SRC </w:t>
      </w:r>
      <w:proofErr w:type="spellStart"/>
      <w:r w:rsidRPr="00E50D11">
        <w:rPr>
          <w:rFonts w:ascii="Times New Roman" w:eastAsia="Times New Roman" w:hAnsi="Times New Roman" w:cs="Times New Roman"/>
          <w:kern w:val="0"/>
          <w:sz w:val="24"/>
          <w:szCs w:val="20"/>
          <w:lang w:eastAsia="en-GB"/>
          <w14:ligatures w14:val="none"/>
        </w:rPr>
        <w:t>Sabunike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koje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odnosi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najveći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dio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navedenih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rashoda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zatim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uređenje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pokosa</w:t>
      </w:r>
      <w:proofErr w:type="spellEnd"/>
      <w:r w:rsidRPr="00E50D11">
        <w:rPr>
          <w:rFonts w:ascii="Times New Roman" w:eastAsia="Times New Roman" w:hAnsi="Times New Roman" w:cs="Times New Roman"/>
          <w:kern w:val="0"/>
          <w:sz w:val="24"/>
          <w:szCs w:val="20"/>
          <w:lang w:eastAsia="en-GB"/>
          <w14:ligatures w14:val="none"/>
        </w:rPr>
        <w:t xml:space="preserve"> – </w:t>
      </w:r>
      <w:proofErr w:type="spellStart"/>
      <w:r w:rsidRPr="00E50D11">
        <w:rPr>
          <w:rFonts w:ascii="Times New Roman" w:eastAsia="Times New Roman" w:hAnsi="Times New Roman" w:cs="Times New Roman"/>
          <w:kern w:val="0"/>
          <w:sz w:val="24"/>
          <w:szCs w:val="20"/>
          <w:lang w:eastAsia="en-GB"/>
          <w14:ligatures w14:val="none"/>
        </w:rPr>
        <w:t>plaža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Sabunike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izgradnju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javnih</w:t>
      </w:r>
      <w:proofErr w:type="spellEnd"/>
      <w:r w:rsidRPr="00E50D11">
        <w:rPr>
          <w:rFonts w:ascii="Times New Roman" w:eastAsia="Times New Roman" w:hAnsi="Times New Roman" w:cs="Times New Roman"/>
          <w:kern w:val="0"/>
          <w:sz w:val="24"/>
          <w:szCs w:val="20"/>
          <w:lang w:eastAsia="en-GB"/>
          <w14:ligatures w14:val="none"/>
        </w:rPr>
        <w:t xml:space="preserve"> WC-a.</w:t>
      </w:r>
    </w:p>
    <w:p w14:paraId="6A86DD40" w14:textId="77777777" w:rsidR="00E50D11" w:rsidRPr="00E50D11" w:rsidRDefault="00E50D11" w:rsidP="00E50D11">
      <w:pPr>
        <w:spacing w:after="0" w:line="250" w:lineRule="auto"/>
        <w:ind w:left="4"/>
        <w:jc w:val="both"/>
        <w:rPr>
          <w:rFonts w:ascii="Times New Roman" w:eastAsia="Times New Roman" w:hAnsi="Times New Roman" w:cs="Times New Roman"/>
          <w:kern w:val="0"/>
          <w:sz w:val="24"/>
          <w:szCs w:val="24"/>
          <w:lang w:eastAsia="en-GB"/>
          <w14:ligatures w14:val="none"/>
        </w:rPr>
      </w:pPr>
    </w:p>
    <w:p w14:paraId="52E2C3E7" w14:textId="77777777" w:rsidR="00E50D11" w:rsidRPr="00E50D11" w:rsidRDefault="00E50D11" w:rsidP="00E50D11">
      <w:pPr>
        <w:numPr>
          <w:ilvl w:val="0"/>
          <w:numId w:val="102"/>
        </w:numPr>
        <w:spacing w:after="0" w:line="250" w:lineRule="auto"/>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postrojenja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računalna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namještaj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komunikacijska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zaštitu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uređaji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strojevi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od 102.043,38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za 72,6 % </w:t>
      </w:r>
      <w:proofErr w:type="spellStart"/>
      <w:r w:rsidRPr="00E50D11">
        <w:rPr>
          <w:rFonts w:ascii="Times New Roman" w:eastAsia="Times New Roman" w:hAnsi="Times New Roman" w:cs="Times New Roman"/>
          <w:kern w:val="0"/>
          <w:sz w:val="24"/>
          <w:szCs w:val="24"/>
          <w:lang w:eastAsia="en-GB"/>
          <w14:ligatures w14:val="none"/>
        </w:rPr>
        <w:t>više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budući</w:t>
      </w:r>
      <w:proofErr w:type="spellEnd"/>
      <w:r w:rsidRPr="00E50D11">
        <w:rPr>
          <w:rFonts w:ascii="Times New Roman" w:eastAsia="Times New Roman" w:hAnsi="Times New Roman" w:cs="Times New Roman"/>
          <w:kern w:val="0"/>
          <w:sz w:val="24"/>
          <w:szCs w:val="24"/>
          <w:lang w:eastAsia="en-GB"/>
          <w14:ligatures w14:val="none"/>
        </w:rPr>
        <w:t xml:space="preserve"> da je </w:t>
      </w:r>
      <w:proofErr w:type="spellStart"/>
      <w:r w:rsidRPr="00E50D11">
        <w:rPr>
          <w:rFonts w:ascii="Times New Roman" w:eastAsia="Times New Roman" w:hAnsi="Times New Roman" w:cs="Times New Roman"/>
          <w:kern w:val="0"/>
          <w:sz w:val="24"/>
          <w:szCs w:val="24"/>
          <w:lang w:eastAsia="en-GB"/>
          <w14:ligatures w14:val="none"/>
        </w:rPr>
        <w:t>nabavljenja</w:t>
      </w:r>
      <w:proofErr w:type="spellEnd"/>
      <w:r w:rsidRPr="00E50D11">
        <w:rPr>
          <w:rFonts w:ascii="Times New Roman" w:eastAsia="Times New Roman" w:hAnsi="Times New Roman" w:cs="Times New Roman"/>
          <w:kern w:val="0"/>
          <w:sz w:val="24"/>
          <w:szCs w:val="24"/>
          <w:lang w:eastAsia="en-GB"/>
          <w14:ligatures w14:val="none"/>
        </w:rPr>
        <w:t xml:space="preserve"> nova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plaže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vidu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klupa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suncobrana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koševa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otpatke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zatim</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autobusna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stajališta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oglasni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panoi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štandovi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događaja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organizaciji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vertikalna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horizontalna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signalizacija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uredskg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namještaja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uređaja</w:t>
      </w:r>
      <w:proofErr w:type="spellEnd"/>
      <w:r w:rsidRPr="00E50D11">
        <w:rPr>
          <w:rFonts w:ascii="Times New Roman" w:eastAsia="Times New Roman" w:hAnsi="Times New Roman" w:cs="Times New Roman"/>
          <w:kern w:val="0"/>
          <w:sz w:val="24"/>
          <w:szCs w:val="24"/>
          <w:lang w:eastAsia="en-GB"/>
          <w14:ligatures w14:val="none"/>
        </w:rPr>
        <w:t xml:space="preserve"> za rad s </w:t>
      </w:r>
      <w:proofErr w:type="spellStart"/>
      <w:r w:rsidRPr="00E50D11">
        <w:rPr>
          <w:rFonts w:ascii="Times New Roman" w:eastAsia="Times New Roman" w:hAnsi="Times New Roman" w:cs="Times New Roman"/>
          <w:kern w:val="0"/>
          <w:sz w:val="24"/>
          <w:szCs w:val="24"/>
          <w:lang w:eastAsia="en-GB"/>
          <w14:ligatures w14:val="none"/>
        </w:rPr>
        <w:t>djecom</w:t>
      </w:r>
      <w:proofErr w:type="spellEnd"/>
      <w:r w:rsidRPr="00E50D11">
        <w:rPr>
          <w:rFonts w:ascii="Times New Roman" w:eastAsia="Times New Roman" w:hAnsi="Times New Roman" w:cs="Times New Roman"/>
          <w:kern w:val="0"/>
          <w:sz w:val="24"/>
          <w:szCs w:val="24"/>
          <w:lang w:eastAsia="en-GB"/>
          <w14:ligatures w14:val="none"/>
        </w:rPr>
        <w:t xml:space="preserve"> s </w:t>
      </w:r>
      <w:proofErr w:type="spellStart"/>
      <w:r w:rsidRPr="00E50D11">
        <w:rPr>
          <w:rFonts w:ascii="Times New Roman" w:eastAsia="Times New Roman" w:hAnsi="Times New Roman" w:cs="Times New Roman"/>
          <w:kern w:val="0"/>
          <w:sz w:val="24"/>
          <w:szCs w:val="24"/>
          <w:lang w:eastAsia="en-GB"/>
          <w14:ligatures w14:val="none"/>
        </w:rPr>
        <w:t>poteškoćama</w:t>
      </w:r>
      <w:proofErr w:type="spellEnd"/>
      <w:r w:rsidRPr="00E50D11">
        <w:rPr>
          <w:rFonts w:ascii="Times New Roman" w:eastAsia="Times New Roman" w:hAnsi="Times New Roman" w:cs="Times New Roman"/>
          <w:kern w:val="0"/>
          <w:sz w:val="24"/>
          <w:szCs w:val="24"/>
          <w:lang w:eastAsia="en-GB"/>
          <w14:ligatures w14:val="none"/>
        </w:rPr>
        <w:t>.</w:t>
      </w:r>
    </w:p>
    <w:p w14:paraId="60826515" w14:textId="77777777" w:rsidR="00E50D11" w:rsidRPr="00E50D11" w:rsidRDefault="00E50D11" w:rsidP="00E50D11">
      <w:pPr>
        <w:spacing w:after="0" w:line="250" w:lineRule="auto"/>
        <w:jc w:val="both"/>
        <w:rPr>
          <w:rFonts w:ascii="Times New Roman" w:eastAsia="Times New Roman" w:hAnsi="Times New Roman" w:cs="Times New Roman"/>
          <w:kern w:val="0"/>
          <w:sz w:val="24"/>
          <w:szCs w:val="24"/>
          <w:lang w:eastAsia="en-GB"/>
          <w14:ligatures w14:val="none"/>
        </w:rPr>
      </w:pPr>
    </w:p>
    <w:p w14:paraId="056CD39D" w14:textId="77777777" w:rsidR="00E50D11" w:rsidRPr="00E50D11" w:rsidRDefault="00E50D11" w:rsidP="00E50D11">
      <w:pPr>
        <w:numPr>
          <w:ilvl w:val="0"/>
          <w:numId w:val="102"/>
        </w:numPr>
        <w:spacing w:after="0" w:line="25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kern w:val="0"/>
          <w:sz w:val="24"/>
          <w:szCs w:val="24"/>
          <w:lang w:eastAsia="en-GB"/>
          <w14:ligatures w14:val="none"/>
        </w:rPr>
        <w:t>nematerijalna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proizvedena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imovina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rashodi</w:t>
      </w:r>
      <w:proofErr w:type="spellEnd"/>
      <w:r w:rsidRPr="00E50D11">
        <w:rPr>
          <w:rFonts w:ascii="Times New Roman" w:eastAsia="Times New Roman" w:hAnsi="Times New Roman" w:cs="Times New Roman"/>
          <w:bCs/>
          <w:kern w:val="0"/>
          <w:sz w:val="24"/>
          <w:szCs w:val="24"/>
          <w:lang w:eastAsia="en-GB"/>
          <w14:ligatures w14:val="none"/>
        </w:rPr>
        <w:t xml:space="preserve"> koji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od 508.325,00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realizirano</w:t>
      </w:r>
      <w:proofErr w:type="spellEnd"/>
      <w:r w:rsidRPr="00E50D11">
        <w:rPr>
          <w:rFonts w:ascii="Times New Roman" w:eastAsia="Times New Roman" w:hAnsi="Times New Roman" w:cs="Times New Roman"/>
          <w:kern w:val="0"/>
          <w:sz w:val="24"/>
          <w:szCs w:val="24"/>
          <w:lang w:eastAsia="en-GB"/>
          <w14:ligatures w14:val="none"/>
        </w:rPr>
        <w:t xml:space="preserve"> je 202.707,89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39,88 % plana. </w:t>
      </w:r>
      <w:proofErr w:type="spellStart"/>
      <w:r w:rsidRPr="00E50D11">
        <w:rPr>
          <w:rFonts w:ascii="Times New Roman" w:eastAsia="Times New Roman" w:hAnsi="Times New Roman" w:cs="Times New Roman"/>
          <w:kern w:val="0"/>
          <w:sz w:val="24"/>
          <w:szCs w:val="24"/>
          <w:lang w:eastAsia="en-GB"/>
          <w14:ligatures w14:val="none"/>
        </w:rPr>
        <w:t>Navedeni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prošlogodišnju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realizaciju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zbog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ulaganja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dokumente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prostornog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gradnje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zatim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gdje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najveći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otpada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projektno-tehničku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centra „</w:t>
      </w:r>
      <w:proofErr w:type="spellStart"/>
      <w:r w:rsidRPr="00E50D11">
        <w:rPr>
          <w:rFonts w:ascii="Times New Roman" w:eastAsia="Times New Roman" w:hAnsi="Times New Roman" w:cs="Times New Roman"/>
          <w:kern w:val="0"/>
          <w:sz w:val="24"/>
          <w:szCs w:val="24"/>
          <w:lang w:eastAsia="en-GB"/>
          <w14:ligatures w14:val="none"/>
        </w:rPr>
        <w:t>Privlački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Sabunjari</w:t>
      </w:r>
      <w:proofErr w:type="spellEnd"/>
      <w:r w:rsidRPr="00E50D11">
        <w:rPr>
          <w:rFonts w:ascii="Times New Roman" w:eastAsia="Times New Roman" w:hAnsi="Times New Roman" w:cs="Times New Roman"/>
          <w:kern w:val="0"/>
          <w:sz w:val="24"/>
          <w:szCs w:val="24"/>
          <w:lang w:eastAsia="en-GB"/>
          <w14:ligatures w14:val="none"/>
        </w:rPr>
        <w:t>“</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izmjenu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dokumentacije</w:t>
      </w:r>
      <w:proofErr w:type="spellEnd"/>
      <w:r w:rsidRPr="00E50D11">
        <w:rPr>
          <w:rFonts w:ascii="Times New Roman" w:eastAsia="Times New Roman" w:hAnsi="Times New Roman" w:cs="Times New Roman"/>
          <w:kern w:val="0"/>
          <w:sz w:val="24"/>
          <w:szCs w:val="24"/>
          <w:lang w:eastAsia="en-GB"/>
          <w14:ligatures w14:val="none"/>
        </w:rPr>
        <w:t xml:space="preserve"> SRC </w:t>
      </w:r>
      <w:proofErr w:type="spellStart"/>
      <w:r w:rsidRPr="00E50D11">
        <w:rPr>
          <w:rFonts w:ascii="Times New Roman" w:eastAsia="Times New Roman" w:hAnsi="Times New Roman" w:cs="Times New Roman"/>
          <w:kern w:val="0"/>
          <w:sz w:val="24"/>
          <w:szCs w:val="24"/>
          <w:lang w:eastAsia="en-GB"/>
          <w14:ligatures w14:val="none"/>
        </w:rPr>
        <w:t>Sabunike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Idejnu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obalnog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pojasa</w:t>
      </w:r>
      <w:proofErr w:type="spellEnd"/>
      <w:r w:rsidRPr="00E50D11">
        <w:rPr>
          <w:rFonts w:ascii="Times New Roman" w:eastAsia="Times New Roman" w:hAnsi="Times New Roman" w:cs="Times New Roman"/>
          <w:kern w:val="0"/>
          <w:sz w:val="24"/>
          <w:szCs w:val="24"/>
          <w:lang w:eastAsia="en-GB"/>
          <w14:ligatures w14:val="none"/>
        </w:rPr>
        <w:t>.</w:t>
      </w:r>
    </w:p>
    <w:p w14:paraId="3AFEE09D" w14:textId="77777777" w:rsidR="00E50D11" w:rsidRPr="00E50D11" w:rsidRDefault="00E50D11" w:rsidP="00E50D11">
      <w:pPr>
        <w:spacing w:after="0" w:line="250" w:lineRule="auto"/>
        <w:jc w:val="both"/>
        <w:rPr>
          <w:rFonts w:ascii="Times New Roman" w:eastAsiaTheme="minorEastAsia" w:hAnsi="Times New Roman" w:cs="Times New Roman"/>
          <w:kern w:val="0"/>
          <w:sz w:val="24"/>
          <w:szCs w:val="24"/>
          <w:lang w:eastAsia="en-GB"/>
          <w14:ligatures w14:val="none"/>
        </w:rPr>
      </w:pPr>
    </w:p>
    <w:p w14:paraId="5EFBB1D0" w14:textId="77777777" w:rsidR="00E50D11" w:rsidRPr="00E50D11" w:rsidRDefault="00E50D11" w:rsidP="00E50D11">
      <w:pPr>
        <w:spacing w:after="0" w:line="250" w:lineRule="auto"/>
        <w:ind w:left="4"/>
        <w:jc w:val="both"/>
        <w:rPr>
          <w:rFonts w:ascii="Calibri" w:eastAsia="Calibri" w:hAnsi="Calibri" w:cs="Calibri"/>
          <w:color w:val="FF0000"/>
          <w:kern w:val="0"/>
          <w:lang w:eastAsia="en-GB"/>
          <w14:ligatures w14:val="none"/>
        </w:rPr>
      </w:pPr>
      <w:proofErr w:type="spellStart"/>
      <w:r w:rsidRPr="00E50D11">
        <w:rPr>
          <w:rFonts w:ascii="Times New Roman" w:eastAsiaTheme="minorEastAsia" w:hAnsi="Times New Roman" w:cs="Times New Roman"/>
          <w:b/>
          <w:kern w:val="0"/>
          <w:sz w:val="24"/>
          <w:szCs w:val="24"/>
          <w:lang w:eastAsia="en-GB"/>
          <w14:ligatures w14:val="none"/>
        </w:rPr>
        <w:t>Rashodi</w:t>
      </w:r>
      <w:proofErr w:type="spellEnd"/>
      <w:r w:rsidRPr="00E50D11">
        <w:rPr>
          <w:rFonts w:ascii="Times New Roman" w:eastAsiaTheme="minorEastAsia" w:hAnsi="Times New Roman" w:cs="Times New Roman"/>
          <w:b/>
          <w:kern w:val="0"/>
          <w:sz w:val="24"/>
          <w:szCs w:val="24"/>
          <w:lang w:eastAsia="en-GB"/>
          <w14:ligatures w14:val="none"/>
        </w:rPr>
        <w:t xml:space="preserve"> za </w:t>
      </w:r>
      <w:proofErr w:type="spellStart"/>
      <w:r w:rsidRPr="00E50D11">
        <w:rPr>
          <w:rFonts w:ascii="Times New Roman" w:eastAsiaTheme="minorEastAsia" w:hAnsi="Times New Roman" w:cs="Times New Roman"/>
          <w:b/>
          <w:kern w:val="0"/>
          <w:sz w:val="24"/>
          <w:szCs w:val="24"/>
          <w:lang w:eastAsia="en-GB"/>
          <w14:ligatures w14:val="none"/>
        </w:rPr>
        <w:t>dodatna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ulaganja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na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nefinancijskoj</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imovini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planirani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80.000,00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a </w:t>
      </w:r>
      <w:proofErr w:type="spellStart"/>
      <w:r w:rsidRPr="00E50D11">
        <w:rPr>
          <w:rFonts w:ascii="Times New Roman" w:eastAsiaTheme="minorEastAsia" w:hAnsi="Times New Roman" w:cs="Times New Roman"/>
          <w:kern w:val="0"/>
          <w:sz w:val="24"/>
          <w:szCs w:val="24"/>
          <w:lang w:eastAsia="en-GB"/>
          <w14:ligatures w14:val="none"/>
        </w:rPr>
        <w:t>realizirani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69.837,83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ili</w:t>
      </w:r>
      <w:proofErr w:type="spellEnd"/>
      <w:r w:rsidRPr="00E50D11">
        <w:rPr>
          <w:rFonts w:ascii="Times New Roman" w:eastAsiaTheme="minorEastAsia" w:hAnsi="Times New Roman" w:cs="Times New Roman"/>
          <w:kern w:val="0"/>
          <w:sz w:val="24"/>
          <w:szCs w:val="24"/>
          <w:lang w:eastAsia="en-GB"/>
          <w14:ligatures w14:val="none"/>
        </w:rPr>
        <w:t xml:space="preserve"> 87,30 % plana.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dodatna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ulaganja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nefinacijskoj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odnose</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rekonstruciju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rasvjete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a u </w:t>
      </w:r>
      <w:proofErr w:type="spellStart"/>
      <w:r w:rsidRPr="00E50D11">
        <w:rPr>
          <w:rFonts w:ascii="Times New Roman" w:eastAsiaTheme="minorEastAsia" w:hAnsi="Times New Roman" w:cs="Times New Roman"/>
          <w:kern w:val="0"/>
          <w:sz w:val="24"/>
          <w:szCs w:val="24"/>
          <w:lang w:eastAsia="en-GB"/>
          <w14:ligatures w14:val="none"/>
        </w:rPr>
        <w:t>odnosu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izvještajno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razdoblje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prethodne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otvareni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uznačajno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manjem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budući</w:t>
      </w:r>
      <w:proofErr w:type="spellEnd"/>
      <w:r w:rsidRPr="00E50D11">
        <w:rPr>
          <w:rFonts w:ascii="Times New Roman" w:eastAsiaTheme="minorEastAsia" w:hAnsi="Times New Roman" w:cs="Times New Roman"/>
          <w:kern w:val="0"/>
          <w:sz w:val="24"/>
          <w:szCs w:val="24"/>
          <w:lang w:eastAsia="en-GB"/>
          <w14:ligatures w14:val="none"/>
        </w:rPr>
        <w:t xml:space="preserve"> da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2024. </w:t>
      </w:r>
      <w:proofErr w:type="spellStart"/>
      <w:r w:rsidRPr="00E50D11">
        <w:rPr>
          <w:rFonts w:ascii="Times New Roman" w:eastAsiaTheme="minorEastAsia" w:hAnsi="Times New Roman" w:cs="Times New Roman"/>
          <w:kern w:val="0"/>
          <w:sz w:val="24"/>
          <w:szCs w:val="24"/>
          <w:lang w:eastAsia="en-GB"/>
          <w14:ligatures w14:val="none"/>
        </w:rPr>
        <w:t>godini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ostvarena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dodatna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ulaganja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uređenje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poslovnih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prostora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zatim</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modernizaciju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nerazvrstanih</w:t>
      </w:r>
      <w:proofErr w:type="spellEnd"/>
      <w:r w:rsidRPr="00E50D11">
        <w:rPr>
          <w:rFonts w:ascii="Times New Roman" w:eastAsiaTheme="minorEastAsia" w:hAnsi="Times New Roman" w:cs="Times New Roman"/>
          <w:kern w:val="0"/>
          <w:sz w:val="24"/>
          <w:szCs w:val="24"/>
          <w:lang w:eastAsia="en-GB"/>
          <w14:ligatures w14:val="none"/>
        </w:rPr>
        <w:t xml:space="preserve"> cesta, </w:t>
      </w:r>
      <w:proofErr w:type="spellStart"/>
      <w:r w:rsidRPr="00E50D11">
        <w:rPr>
          <w:rFonts w:ascii="Times New Roman" w:eastAsiaTheme="minorEastAsia" w:hAnsi="Times New Roman" w:cs="Times New Roman"/>
          <w:kern w:val="0"/>
          <w:sz w:val="24"/>
          <w:szCs w:val="24"/>
          <w:lang w:eastAsia="en-GB"/>
          <w14:ligatures w14:val="none"/>
        </w:rPr>
        <w:t>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dodatna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ulaganja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ostalu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nefinancijsku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koji se </w:t>
      </w:r>
      <w:proofErr w:type="spellStart"/>
      <w:r w:rsidRPr="00E50D11">
        <w:rPr>
          <w:rFonts w:ascii="Times New Roman" w:eastAsiaTheme="minorEastAsia" w:hAnsi="Times New Roman" w:cs="Times New Roman"/>
          <w:kern w:val="0"/>
          <w:sz w:val="24"/>
          <w:szCs w:val="24"/>
          <w:lang w:eastAsia="en-GB"/>
          <w14:ligatures w14:val="none"/>
        </w:rPr>
        <w:t>odnose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rekonstrukciju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rasvjete</w:t>
      </w:r>
      <w:proofErr w:type="spellEnd"/>
      <w:r w:rsidRPr="00E50D11">
        <w:rPr>
          <w:rFonts w:ascii="Times New Roman" w:eastAsiaTheme="minorEastAsia" w:hAnsi="Times New Roman" w:cs="Times New Roman"/>
          <w:kern w:val="0"/>
          <w:sz w:val="24"/>
          <w:szCs w:val="24"/>
          <w:lang w:eastAsia="en-GB"/>
          <w14:ligatures w14:val="none"/>
        </w:rPr>
        <w:t>.</w:t>
      </w:r>
    </w:p>
    <w:p w14:paraId="78E15D0A" w14:textId="77777777" w:rsidR="00E50D11" w:rsidRPr="00E50D11" w:rsidRDefault="00E50D11" w:rsidP="00E50D11">
      <w:pPr>
        <w:spacing w:after="0" w:line="240" w:lineRule="auto"/>
        <w:ind w:right="16"/>
        <w:rPr>
          <w:rFonts w:ascii="Calibri" w:eastAsia="Calibri" w:hAnsi="Calibri" w:cs="Calibri"/>
          <w:color w:val="FF0000"/>
          <w:kern w:val="0"/>
          <w:lang w:eastAsia="en-GB"/>
          <w14:ligatures w14:val="none"/>
        </w:rPr>
      </w:pPr>
    </w:p>
    <w:p w14:paraId="78BB38B9" w14:textId="77777777" w:rsidR="00E50D11" w:rsidRPr="00E50D11" w:rsidRDefault="00E50D11" w:rsidP="00E50D11">
      <w:pPr>
        <w:spacing w:after="0" w:line="240" w:lineRule="auto"/>
        <w:ind w:right="16"/>
        <w:rPr>
          <w:rFonts w:ascii="Calibri" w:eastAsia="Calibri" w:hAnsi="Calibri" w:cs="Calibri"/>
          <w:color w:val="FF0000"/>
          <w:kern w:val="0"/>
          <w:lang w:eastAsia="en-GB"/>
          <w14:ligatures w14:val="none"/>
        </w:rPr>
      </w:pPr>
    </w:p>
    <w:p w14:paraId="417C0738" w14:textId="77777777" w:rsidR="00E50D11" w:rsidRPr="00E50D11" w:rsidRDefault="00E50D11" w:rsidP="00E50D11">
      <w:pPr>
        <w:spacing w:after="0" w:line="326" w:lineRule="exact"/>
        <w:rPr>
          <w:rFonts w:ascii="Times New Roman" w:eastAsiaTheme="minorEastAsia" w:hAnsi="Times New Roman" w:cs="Times New Roman"/>
          <w:kern w:val="0"/>
          <w:sz w:val="20"/>
          <w:szCs w:val="20"/>
          <w:lang w:eastAsia="en-GB"/>
          <w14:ligatures w14:val="none"/>
        </w:rPr>
      </w:pPr>
    </w:p>
    <w:p w14:paraId="4E2DCC7B" w14:textId="77777777" w:rsidR="00E50D11" w:rsidRPr="00E50D11" w:rsidRDefault="00E50D11" w:rsidP="00E50D11">
      <w:pPr>
        <w:spacing w:after="0" w:line="233" w:lineRule="auto"/>
        <w:ind w:right="620" w:firstLine="706"/>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lastRenderedPageBreak/>
        <w:t>1.2.3. RASHODI PREMA EKONOMSKOJ KLASIFIKACIJI, IZVORIMA FINANCIRANJA I FUNKCIJSKOJ KLASIFIKACIJI</w:t>
      </w:r>
    </w:p>
    <w:p w14:paraId="4E0A5C0E" w14:textId="77777777" w:rsidR="00E50D11" w:rsidRPr="00E50D11" w:rsidRDefault="00E50D11" w:rsidP="00E50D11">
      <w:pPr>
        <w:spacing w:after="0" w:line="285" w:lineRule="exact"/>
        <w:rPr>
          <w:rFonts w:ascii="Times New Roman" w:eastAsiaTheme="minorEastAsia" w:hAnsi="Times New Roman" w:cs="Times New Roman"/>
          <w:kern w:val="0"/>
          <w:sz w:val="20"/>
          <w:szCs w:val="20"/>
          <w:lang w:eastAsia="en-GB"/>
          <w14:ligatures w14:val="none"/>
        </w:rPr>
      </w:pPr>
    </w:p>
    <w:p w14:paraId="7E7A68F6" w14:textId="77777777" w:rsidR="00E50D11" w:rsidRPr="00E50D11" w:rsidRDefault="00E50D11" w:rsidP="00E50D11">
      <w:pPr>
        <w:spacing w:after="0" w:line="285" w:lineRule="exact"/>
        <w:rPr>
          <w:rFonts w:ascii="Times New Roman" w:eastAsiaTheme="minorEastAsia" w:hAnsi="Times New Roman" w:cs="Times New Roman"/>
          <w:kern w:val="0"/>
          <w:sz w:val="20"/>
          <w:szCs w:val="20"/>
          <w:lang w:eastAsia="en-GB"/>
          <w14:ligatures w14:val="none"/>
        </w:rPr>
      </w:pPr>
    </w:p>
    <w:p w14:paraId="3919AA71" w14:textId="77777777" w:rsidR="00E50D11" w:rsidRPr="00E50D11" w:rsidRDefault="00E50D11" w:rsidP="00E50D11">
      <w:pPr>
        <w:spacing w:after="0" w:line="235" w:lineRule="auto"/>
        <w:ind w:right="5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5.848.669,27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razreda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slijedećoj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tablici</w:t>
      </w:r>
      <w:proofErr w:type="spellEnd"/>
      <w:r w:rsidRPr="00E50D11">
        <w:rPr>
          <w:rFonts w:ascii="Times New Roman" w:eastAsia="Times New Roman" w:hAnsi="Times New Roman" w:cs="Times New Roman"/>
          <w:kern w:val="0"/>
          <w:sz w:val="24"/>
          <w:szCs w:val="24"/>
          <w:lang w:eastAsia="en-GB"/>
          <w14:ligatures w14:val="none"/>
        </w:rPr>
        <w:t>:</w:t>
      </w:r>
    </w:p>
    <w:p w14:paraId="28AC7B4E" w14:textId="77777777" w:rsidR="00E50D11" w:rsidRPr="00E50D11" w:rsidRDefault="00E50D11" w:rsidP="00E50D11">
      <w:pPr>
        <w:spacing w:after="0" w:line="278" w:lineRule="exact"/>
        <w:rPr>
          <w:rFonts w:ascii="Times New Roman" w:eastAsiaTheme="minorEastAsia" w:hAnsi="Times New Roman" w:cs="Times New Roman"/>
          <w:kern w:val="0"/>
          <w:sz w:val="20"/>
          <w:szCs w:val="20"/>
          <w:lang w:eastAsia="en-GB"/>
          <w14:ligatures w14:val="none"/>
        </w:rPr>
      </w:pPr>
    </w:p>
    <w:p w14:paraId="7C03396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Tablica</w:t>
      </w:r>
      <w:proofErr w:type="spellEnd"/>
      <w:r w:rsidRPr="00E50D11">
        <w:rPr>
          <w:rFonts w:ascii="Times New Roman" w:eastAsia="Times New Roman" w:hAnsi="Times New Roman" w:cs="Times New Roman"/>
          <w:b/>
          <w:bCs/>
          <w:kern w:val="0"/>
          <w:sz w:val="24"/>
          <w:szCs w:val="24"/>
          <w:lang w:eastAsia="en-GB"/>
          <w14:ligatures w14:val="none"/>
        </w:rPr>
        <w:t xml:space="preserve"> 3.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razreda</w:t>
      </w:r>
      <w:proofErr w:type="spellEnd"/>
    </w:p>
    <w:p w14:paraId="22BDE4A2" w14:textId="77777777" w:rsidR="00E50D11" w:rsidRPr="00E50D11" w:rsidRDefault="00E50D11" w:rsidP="00E50D11">
      <w:pPr>
        <w:spacing w:after="0" w:line="242" w:lineRule="exact"/>
        <w:rPr>
          <w:rFonts w:ascii="Times New Roman" w:eastAsiaTheme="minorEastAsia" w:hAnsi="Times New Roman" w:cs="Times New Roman"/>
          <w:kern w:val="0"/>
          <w:sz w:val="20"/>
          <w:szCs w:val="20"/>
          <w:lang w:eastAsia="en-GB"/>
          <w14:ligatures w14:val="none"/>
        </w:rPr>
      </w:pPr>
    </w:p>
    <w:tbl>
      <w:tblPr>
        <w:tblW w:w="9080" w:type="dxa"/>
        <w:tblInd w:w="10" w:type="dxa"/>
        <w:tblLayout w:type="fixed"/>
        <w:tblCellMar>
          <w:left w:w="0" w:type="dxa"/>
          <w:right w:w="0" w:type="dxa"/>
        </w:tblCellMar>
        <w:tblLook w:val="04A0" w:firstRow="1" w:lastRow="0" w:firstColumn="1" w:lastColumn="0" w:noHBand="0" w:noVBand="1"/>
      </w:tblPr>
      <w:tblGrid>
        <w:gridCol w:w="1500"/>
        <w:gridCol w:w="1660"/>
        <w:gridCol w:w="1680"/>
        <w:gridCol w:w="1640"/>
        <w:gridCol w:w="1240"/>
        <w:gridCol w:w="1360"/>
      </w:tblGrid>
      <w:tr w:rsidR="00E50D11" w:rsidRPr="00E50D11" w14:paraId="3C202346" w14:textId="77777777" w:rsidTr="00E0754D">
        <w:trPr>
          <w:trHeight w:val="257"/>
        </w:trPr>
        <w:tc>
          <w:tcPr>
            <w:tcW w:w="1500" w:type="dxa"/>
            <w:tcBorders>
              <w:top w:val="single" w:sz="8" w:space="0" w:color="auto"/>
              <w:left w:val="single" w:sz="8" w:space="0" w:color="auto"/>
              <w:right w:val="single" w:sz="8" w:space="0" w:color="auto"/>
            </w:tcBorders>
            <w:vAlign w:val="bottom"/>
          </w:tcPr>
          <w:p w14:paraId="69F8E7F3"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Rashodi</w:t>
            </w:r>
            <w:proofErr w:type="spellEnd"/>
          </w:p>
        </w:tc>
        <w:tc>
          <w:tcPr>
            <w:tcW w:w="1660" w:type="dxa"/>
            <w:tcBorders>
              <w:top w:val="single" w:sz="8" w:space="0" w:color="auto"/>
              <w:right w:val="single" w:sz="8" w:space="0" w:color="auto"/>
            </w:tcBorders>
            <w:vAlign w:val="bottom"/>
          </w:tcPr>
          <w:p w14:paraId="0CE751F6" w14:textId="77777777" w:rsidR="00E50D11" w:rsidRPr="00E50D11" w:rsidRDefault="00E50D11" w:rsidP="00E50D11">
            <w:pPr>
              <w:spacing w:after="0" w:line="240" w:lineRule="auto"/>
              <w:ind w:left="3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Ostvarenje</w:t>
            </w:r>
            <w:proofErr w:type="spellEnd"/>
          </w:p>
        </w:tc>
        <w:tc>
          <w:tcPr>
            <w:tcW w:w="1680" w:type="dxa"/>
            <w:tcBorders>
              <w:top w:val="single" w:sz="8" w:space="0" w:color="auto"/>
              <w:right w:val="single" w:sz="8" w:space="0" w:color="auto"/>
            </w:tcBorders>
            <w:vAlign w:val="bottom"/>
          </w:tcPr>
          <w:p w14:paraId="21400770" w14:textId="77777777" w:rsidR="00E50D11" w:rsidRPr="00E50D11" w:rsidRDefault="00E50D11" w:rsidP="00E50D11">
            <w:pPr>
              <w:spacing w:after="0" w:line="240" w:lineRule="auto"/>
              <w:ind w:left="6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Plan</w:t>
            </w:r>
          </w:p>
        </w:tc>
        <w:tc>
          <w:tcPr>
            <w:tcW w:w="1640" w:type="dxa"/>
            <w:tcBorders>
              <w:top w:val="single" w:sz="8" w:space="0" w:color="auto"/>
              <w:right w:val="single" w:sz="8" w:space="0" w:color="auto"/>
            </w:tcBorders>
            <w:vAlign w:val="bottom"/>
          </w:tcPr>
          <w:p w14:paraId="306A0897" w14:textId="77777777" w:rsidR="00E50D11" w:rsidRPr="00E50D11" w:rsidRDefault="00E50D11" w:rsidP="00E50D11">
            <w:pPr>
              <w:spacing w:after="0" w:line="240" w:lineRule="auto"/>
              <w:ind w:left="3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Ostvarenje</w:t>
            </w:r>
            <w:proofErr w:type="spellEnd"/>
          </w:p>
        </w:tc>
        <w:tc>
          <w:tcPr>
            <w:tcW w:w="1240" w:type="dxa"/>
            <w:tcBorders>
              <w:top w:val="single" w:sz="8" w:space="0" w:color="auto"/>
              <w:right w:val="single" w:sz="8" w:space="0" w:color="auto"/>
            </w:tcBorders>
            <w:vAlign w:val="bottom"/>
          </w:tcPr>
          <w:p w14:paraId="6ED8457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izv</w:t>
            </w:r>
            <w:proofErr w:type="spellEnd"/>
            <w:r w:rsidRPr="00E50D11">
              <w:rPr>
                <w:rFonts w:ascii="Times New Roman" w:eastAsia="Times New Roman" w:hAnsi="Times New Roman" w:cs="Times New Roman"/>
                <w:b/>
                <w:bCs/>
                <w:i/>
                <w:iCs/>
                <w:kern w:val="0"/>
                <w:lang w:eastAsia="en-GB"/>
                <w14:ligatures w14:val="none"/>
              </w:rPr>
              <w:t>.</w:t>
            </w:r>
          </w:p>
        </w:tc>
        <w:tc>
          <w:tcPr>
            <w:tcW w:w="1360" w:type="dxa"/>
            <w:tcBorders>
              <w:top w:val="single" w:sz="8" w:space="0" w:color="auto"/>
              <w:right w:val="single" w:sz="8" w:space="0" w:color="auto"/>
            </w:tcBorders>
            <w:vAlign w:val="bottom"/>
          </w:tcPr>
          <w:p w14:paraId="79EE0AC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p>
        </w:tc>
      </w:tr>
      <w:tr w:rsidR="00E50D11" w:rsidRPr="00E50D11" w14:paraId="0B0DC48A" w14:textId="77777777" w:rsidTr="00E0754D">
        <w:trPr>
          <w:trHeight w:val="254"/>
        </w:trPr>
        <w:tc>
          <w:tcPr>
            <w:tcW w:w="1500" w:type="dxa"/>
            <w:tcBorders>
              <w:left w:val="single" w:sz="8" w:space="0" w:color="auto"/>
              <w:right w:val="single" w:sz="8" w:space="0" w:color="auto"/>
            </w:tcBorders>
            <w:vAlign w:val="bottom"/>
          </w:tcPr>
          <w:p w14:paraId="37F60A13"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poslovanja</w:t>
            </w:r>
            <w:proofErr w:type="spellEnd"/>
          </w:p>
        </w:tc>
        <w:tc>
          <w:tcPr>
            <w:tcW w:w="1660" w:type="dxa"/>
            <w:tcBorders>
              <w:right w:val="single" w:sz="8" w:space="0" w:color="auto"/>
            </w:tcBorders>
            <w:vAlign w:val="bottom"/>
          </w:tcPr>
          <w:p w14:paraId="74ED45F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6"/>
                <w:kern w:val="0"/>
                <w:lang w:eastAsia="en-GB"/>
                <w14:ligatures w14:val="none"/>
              </w:rPr>
              <w:t>2024.</w:t>
            </w:r>
          </w:p>
        </w:tc>
        <w:tc>
          <w:tcPr>
            <w:tcW w:w="1680" w:type="dxa"/>
            <w:tcBorders>
              <w:right w:val="single" w:sz="8" w:space="0" w:color="auto"/>
            </w:tcBorders>
            <w:vAlign w:val="bottom"/>
          </w:tcPr>
          <w:p w14:paraId="4DA2882C"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640" w:type="dxa"/>
            <w:tcBorders>
              <w:right w:val="single" w:sz="8" w:space="0" w:color="auto"/>
            </w:tcBorders>
            <w:vAlign w:val="bottom"/>
          </w:tcPr>
          <w:p w14:paraId="6F4EDFA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240" w:type="dxa"/>
            <w:tcBorders>
              <w:right w:val="single" w:sz="8" w:space="0" w:color="auto"/>
            </w:tcBorders>
            <w:vAlign w:val="bottom"/>
          </w:tcPr>
          <w:p w14:paraId="3FE77B3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2025./2024.</w:t>
            </w:r>
          </w:p>
        </w:tc>
        <w:tc>
          <w:tcPr>
            <w:tcW w:w="1360" w:type="dxa"/>
            <w:tcBorders>
              <w:right w:val="single" w:sz="8" w:space="0" w:color="auto"/>
            </w:tcBorders>
            <w:vAlign w:val="bottom"/>
          </w:tcPr>
          <w:p w14:paraId="2E6F9E0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Ostv.</w:t>
            </w:r>
            <w:proofErr w:type="gramStart"/>
            <w:r w:rsidRPr="00E50D11">
              <w:rPr>
                <w:rFonts w:ascii="Times New Roman" w:eastAsia="Times New Roman" w:hAnsi="Times New Roman" w:cs="Times New Roman"/>
                <w:b/>
                <w:bCs/>
                <w:i/>
                <w:iCs/>
                <w:kern w:val="0"/>
                <w:lang w:eastAsia="en-GB"/>
                <w14:ligatures w14:val="none"/>
              </w:rPr>
              <w:t>2025./</w:t>
            </w:r>
            <w:proofErr w:type="gramEnd"/>
          </w:p>
        </w:tc>
      </w:tr>
      <w:tr w:rsidR="00E50D11" w:rsidRPr="00E50D11" w14:paraId="60C05321" w14:textId="77777777" w:rsidTr="00E0754D">
        <w:trPr>
          <w:trHeight w:val="256"/>
        </w:trPr>
        <w:tc>
          <w:tcPr>
            <w:tcW w:w="1500" w:type="dxa"/>
            <w:tcBorders>
              <w:left w:val="single" w:sz="8" w:space="0" w:color="auto"/>
              <w:bottom w:val="single" w:sz="8" w:space="0" w:color="auto"/>
              <w:right w:val="single" w:sz="8" w:space="0" w:color="auto"/>
            </w:tcBorders>
            <w:vAlign w:val="bottom"/>
          </w:tcPr>
          <w:p w14:paraId="2A39A7B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660" w:type="dxa"/>
            <w:tcBorders>
              <w:bottom w:val="single" w:sz="8" w:space="0" w:color="auto"/>
              <w:right w:val="single" w:sz="8" w:space="0" w:color="auto"/>
            </w:tcBorders>
            <w:vAlign w:val="bottom"/>
          </w:tcPr>
          <w:p w14:paraId="00E4F40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680" w:type="dxa"/>
            <w:tcBorders>
              <w:bottom w:val="single" w:sz="8" w:space="0" w:color="auto"/>
              <w:right w:val="single" w:sz="8" w:space="0" w:color="auto"/>
            </w:tcBorders>
            <w:vAlign w:val="bottom"/>
          </w:tcPr>
          <w:p w14:paraId="6A7349E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640" w:type="dxa"/>
            <w:tcBorders>
              <w:bottom w:val="single" w:sz="8" w:space="0" w:color="auto"/>
              <w:right w:val="single" w:sz="8" w:space="0" w:color="auto"/>
            </w:tcBorders>
            <w:vAlign w:val="bottom"/>
          </w:tcPr>
          <w:p w14:paraId="63E6D8B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40" w:type="dxa"/>
            <w:tcBorders>
              <w:bottom w:val="single" w:sz="8" w:space="0" w:color="auto"/>
              <w:right w:val="single" w:sz="8" w:space="0" w:color="auto"/>
            </w:tcBorders>
            <w:vAlign w:val="bottom"/>
          </w:tcPr>
          <w:p w14:paraId="2A14D9D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360" w:type="dxa"/>
            <w:tcBorders>
              <w:bottom w:val="single" w:sz="8" w:space="0" w:color="auto"/>
              <w:right w:val="single" w:sz="8" w:space="0" w:color="auto"/>
            </w:tcBorders>
            <w:vAlign w:val="bottom"/>
          </w:tcPr>
          <w:p w14:paraId="7CF511F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Plan 2025.</w:t>
            </w:r>
          </w:p>
        </w:tc>
      </w:tr>
      <w:tr w:rsidR="00E50D11" w:rsidRPr="00E50D11" w14:paraId="23AC6565" w14:textId="77777777" w:rsidTr="00E0754D">
        <w:trPr>
          <w:trHeight w:val="494"/>
        </w:trPr>
        <w:tc>
          <w:tcPr>
            <w:tcW w:w="1500" w:type="dxa"/>
            <w:tcBorders>
              <w:left w:val="single" w:sz="8" w:space="0" w:color="auto"/>
              <w:bottom w:val="single" w:sz="8" w:space="0" w:color="auto"/>
              <w:right w:val="single" w:sz="8" w:space="0" w:color="auto"/>
            </w:tcBorders>
            <w:vAlign w:val="bottom"/>
          </w:tcPr>
          <w:p w14:paraId="4D41FD9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Razred</w:t>
            </w:r>
            <w:proofErr w:type="spellEnd"/>
            <w:r w:rsidRPr="00E50D11">
              <w:rPr>
                <w:rFonts w:ascii="Times New Roman" w:eastAsia="Times New Roman" w:hAnsi="Times New Roman" w:cs="Times New Roman"/>
                <w:b/>
                <w:bCs/>
                <w:kern w:val="0"/>
                <w:lang w:eastAsia="en-GB"/>
                <w14:ligatures w14:val="none"/>
              </w:rPr>
              <w:t xml:space="preserve"> 3</w:t>
            </w:r>
          </w:p>
        </w:tc>
        <w:tc>
          <w:tcPr>
            <w:tcW w:w="1660" w:type="dxa"/>
            <w:tcBorders>
              <w:bottom w:val="single" w:sz="8" w:space="0" w:color="auto"/>
              <w:right w:val="single" w:sz="8" w:space="0" w:color="auto"/>
            </w:tcBorders>
            <w:vAlign w:val="bottom"/>
          </w:tcPr>
          <w:p w14:paraId="77AB6E1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3.422.871,07</w:t>
            </w:r>
          </w:p>
        </w:tc>
        <w:tc>
          <w:tcPr>
            <w:tcW w:w="1680" w:type="dxa"/>
            <w:tcBorders>
              <w:bottom w:val="single" w:sz="8" w:space="0" w:color="auto"/>
              <w:right w:val="single" w:sz="8" w:space="0" w:color="auto"/>
            </w:tcBorders>
            <w:vAlign w:val="bottom"/>
          </w:tcPr>
          <w:p w14:paraId="06AA4996"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5.558.654,00</w:t>
            </w:r>
          </w:p>
        </w:tc>
        <w:tc>
          <w:tcPr>
            <w:tcW w:w="1640" w:type="dxa"/>
            <w:tcBorders>
              <w:bottom w:val="single" w:sz="8" w:space="0" w:color="auto"/>
              <w:right w:val="single" w:sz="8" w:space="0" w:color="auto"/>
            </w:tcBorders>
            <w:vAlign w:val="bottom"/>
          </w:tcPr>
          <w:p w14:paraId="4DD5B70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4.384.804,63</w:t>
            </w:r>
          </w:p>
        </w:tc>
        <w:tc>
          <w:tcPr>
            <w:tcW w:w="1240" w:type="dxa"/>
            <w:tcBorders>
              <w:bottom w:val="single" w:sz="8" w:space="0" w:color="auto"/>
              <w:right w:val="single" w:sz="8" w:space="0" w:color="auto"/>
            </w:tcBorders>
            <w:vAlign w:val="bottom"/>
          </w:tcPr>
          <w:p w14:paraId="1ADADEC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128,10</w:t>
            </w:r>
          </w:p>
        </w:tc>
        <w:tc>
          <w:tcPr>
            <w:tcW w:w="1360" w:type="dxa"/>
            <w:tcBorders>
              <w:bottom w:val="single" w:sz="8" w:space="0" w:color="auto"/>
              <w:right w:val="single" w:sz="8" w:space="0" w:color="auto"/>
            </w:tcBorders>
            <w:vAlign w:val="bottom"/>
          </w:tcPr>
          <w:p w14:paraId="59A17FB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78,88</w:t>
            </w:r>
          </w:p>
        </w:tc>
      </w:tr>
      <w:tr w:rsidR="00E50D11" w:rsidRPr="00E50D11" w14:paraId="4ECCB4AB" w14:textId="77777777" w:rsidTr="00E0754D">
        <w:trPr>
          <w:trHeight w:val="498"/>
        </w:trPr>
        <w:tc>
          <w:tcPr>
            <w:tcW w:w="1500" w:type="dxa"/>
            <w:tcBorders>
              <w:left w:val="single" w:sz="8" w:space="0" w:color="auto"/>
              <w:bottom w:val="single" w:sz="8" w:space="0" w:color="auto"/>
              <w:right w:val="single" w:sz="8" w:space="0" w:color="auto"/>
            </w:tcBorders>
            <w:vAlign w:val="bottom"/>
          </w:tcPr>
          <w:p w14:paraId="27BAA11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Razred</w:t>
            </w:r>
            <w:proofErr w:type="spellEnd"/>
            <w:r w:rsidRPr="00E50D11">
              <w:rPr>
                <w:rFonts w:ascii="Times New Roman" w:eastAsia="Times New Roman" w:hAnsi="Times New Roman" w:cs="Times New Roman"/>
                <w:b/>
                <w:bCs/>
                <w:kern w:val="0"/>
                <w:lang w:eastAsia="en-GB"/>
                <w14:ligatures w14:val="none"/>
              </w:rPr>
              <w:t xml:space="preserve"> 4</w:t>
            </w:r>
          </w:p>
        </w:tc>
        <w:tc>
          <w:tcPr>
            <w:tcW w:w="1660" w:type="dxa"/>
            <w:tcBorders>
              <w:bottom w:val="single" w:sz="8" w:space="0" w:color="auto"/>
              <w:right w:val="single" w:sz="8" w:space="0" w:color="auto"/>
            </w:tcBorders>
            <w:vAlign w:val="bottom"/>
          </w:tcPr>
          <w:p w14:paraId="3DC2E18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715.498,92</w:t>
            </w:r>
          </w:p>
        </w:tc>
        <w:tc>
          <w:tcPr>
            <w:tcW w:w="1680" w:type="dxa"/>
            <w:tcBorders>
              <w:bottom w:val="single" w:sz="8" w:space="0" w:color="auto"/>
              <w:right w:val="single" w:sz="8" w:space="0" w:color="auto"/>
            </w:tcBorders>
            <w:vAlign w:val="bottom"/>
          </w:tcPr>
          <w:p w14:paraId="78538AC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6.239.102,00</w:t>
            </w:r>
          </w:p>
        </w:tc>
        <w:tc>
          <w:tcPr>
            <w:tcW w:w="1640" w:type="dxa"/>
            <w:tcBorders>
              <w:bottom w:val="single" w:sz="8" w:space="0" w:color="auto"/>
              <w:right w:val="single" w:sz="8" w:space="0" w:color="auto"/>
            </w:tcBorders>
            <w:vAlign w:val="bottom"/>
          </w:tcPr>
          <w:p w14:paraId="3800DD9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1.463.864,64</w:t>
            </w:r>
          </w:p>
        </w:tc>
        <w:tc>
          <w:tcPr>
            <w:tcW w:w="1240" w:type="dxa"/>
            <w:tcBorders>
              <w:bottom w:val="single" w:sz="8" w:space="0" w:color="auto"/>
              <w:right w:val="single" w:sz="8" w:space="0" w:color="auto"/>
            </w:tcBorders>
            <w:vAlign w:val="bottom"/>
          </w:tcPr>
          <w:p w14:paraId="14420BA1"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204,59</w:t>
            </w:r>
          </w:p>
        </w:tc>
        <w:tc>
          <w:tcPr>
            <w:tcW w:w="1360" w:type="dxa"/>
            <w:tcBorders>
              <w:bottom w:val="single" w:sz="8" w:space="0" w:color="auto"/>
              <w:right w:val="single" w:sz="8" w:space="0" w:color="auto"/>
            </w:tcBorders>
            <w:vAlign w:val="bottom"/>
          </w:tcPr>
          <w:p w14:paraId="44C4D92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23,46</w:t>
            </w:r>
          </w:p>
        </w:tc>
      </w:tr>
      <w:tr w:rsidR="00E50D11" w:rsidRPr="00E50D11" w14:paraId="6D69FB63" w14:textId="77777777" w:rsidTr="00E0754D">
        <w:trPr>
          <w:trHeight w:val="493"/>
        </w:trPr>
        <w:tc>
          <w:tcPr>
            <w:tcW w:w="1500" w:type="dxa"/>
            <w:tcBorders>
              <w:left w:val="single" w:sz="8" w:space="0" w:color="auto"/>
              <w:right w:val="single" w:sz="8" w:space="0" w:color="auto"/>
            </w:tcBorders>
            <w:vAlign w:val="bottom"/>
          </w:tcPr>
          <w:p w14:paraId="1E3BE0BC" w14:textId="77777777" w:rsidR="00E50D11" w:rsidRPr="00E50D11" w:rsidRDefault="00E50D11" w:rsidP="00E50D11">
            <w:pPr>
              <w:spacing w:after="0" w:line="240" w:lineRule="auto"/>
              <w:ind w:left="120"/>
              <w:rPr>
                <w:rFonts w:ascii="Times New Roman" w:eastAsiaTheme="minorEastAsia" w:hAnsi="Times New Roman" w:cs="Times New Roman"/>
                <w:b/>
                <w:bCs/>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Ukupno</w:t>
            </w:r>
            <w:proofErr w:type="spellEnd"/>
          </w:p>
        </w:tc>
        <w:tc>
          <w:tcPr>
            <w:tcW w:w="1660" w:type="dxa"/>
            <w:tcBorders>
              <w:right w:val="single" w:sz="8" w:space="0" w:color="auto"/>
            </w:tcBorders>
            <w:vAlign w:val="bottom"/>
          </w:tcPr>
          <w:p w14:paraId="7A295340"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4.138.369,99</w:t>
            </w:r>
          </w:p>
        </w:tc>
        <w:tc>
          <w:tcPr>
            <w:tcW w:w="1680" w:type="dxa"/>
            <w:tcBorders>
              <w:right w:val="single" w:sz="8" w:space="0" w:color="auto"/>
            </w:tcBorders>
            <w:vAlign w:val="bottom"/>
          </w:tcPr>
          <w:p w14:paraId="1E6BBEFB"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11.797.756,00</w:t>
            </w:r>
          </w:p>
        </w:tc>
        <w:tc>
          <w:tcPr>
            <w:tcW w:w="1640" w:type="dxa"/>
            <w:tcBorders>
              <w:right w:val="single" w:sz="8" w:space="0" w:color="auto"/>
            </w:tcBorders>
            <w:vAlign w:val="bottom"/>
          </w:tcPr>
          <w:p w14:paraId="268A590F"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5.848.669,27</w:t>
            </w:r>
          </w:p>
        </w:tc>
        <w:tc>
          <w:tcPr>
            <w:tcW w:w="1240" w:type="dxa"/>
            <w:tcBorders>
              <w:right w:val="single" w:sz="8" w:space="0" w:color="auto"/>
            </w:tcBorders>
            <w:vAlign w:val="bottom"/>
          </w:tcPr>
          <w:p w14:paraId="24875EEE"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141,33</w:t>
            </w:r>
          </w:p>
        </w:tc>
        <w:tc>
          <w:tcPr>
            <w:tcW w:w="1360" w:type="dxa"/>
            <w:tcBorders>
              <w:right w:val="single" w:sz="8" w:space="0" w:color="auto"/>
            </w:tcBorders>
            <w:vAlign w:val="bottom"/>
          </w:tcPr>
          <w:p w14:paraId="78519910"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49,57</w:t>
            </w:r>
          </w:p>
        </w:tc>
      </w:tr>
      <w:tr w:rsidR="00E50D11" w:rsidRPr="00E50D11" w14:paraId="746544A9" w14:textId="77777777" w:rsidTr="00E0754D">
        <w:trPr>
          <w:trHeight w:val="256"/>
        </w:trPr>
        <w:tc>
          <w:tcPr>
            <w:tcW w:w="1500" w:type="dxa"/>
            <w:tcBorders>
              <w:left w:val="single" w:sz="8" w:space="0" w:color="auto"/>
              <w:bottom w:val="single" w:sz="8" w:space="0" w:color="auto"/>
              <w:right w:val="single" w:sz="8" w:space="0" w:color="auto"/>
            </w:tcBorders>
            <w:vAlign w:val="bottom"/>
          </w:tcPr>
          <w:p w14:paraId="15DDF97B" w14:textId="77777777" w:rsidR="00E50D11" w:rsidRPr="00E50D11" w:rsidRDefault="00E50D11" w:rsidP="00E50D11">
            <w:pPr>
              <w:spacing w:after="0" w:line="240" w:lineRule="auto"/>
              <w:ind w:left="120"/>
              <w:rPr>
                <w:rFonts w:ascii="Times New Roman" w:eastAsiaTheme="minorEastAsia" w:hAnsi="Times New Roman" w:cs="Times New Roman"/>
                <w:b/>
                <w:bCs/>
                <w:color w:val="FF0000"/>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rashodi</w:t>
            </w:r>
            <w:proofErr w:type="spellEnd"/>
          </w:p>
        </w:tc>
        <w:tc>
          <w:tcPr>
            <w:tcW w:w="1660" w:type="dxa"/>
            <w:tcBorders>
              <w:bottom w:val="single" w:sz="8" w:space="0" w:color="auto"/>
              <w:right w:val="single" w:sz="8" w:space="0" w:color="auto"/>
            </w:tcBorders>
            <w:vAlign w:val="bottom"/>
          </w:tcPr>
          <w:p w14:paraId="7FB8A88A" w14:textId="77777777" w:rsidR="00E50D11" w:rsidRPr="00E50D11" w:rsidRDefault="00E50D11" w:rsidP="00E50D11">
            <w:pPr>
              <w:spacing w:after="0" w:line="240" w:lineRule="auto"/>
              <w:rPr>
                <w:rFonts w:ascii="Times New Roman" w:eastAsiaTheme="minorEastAsia" w:hAnsi="Times New Roman" w:cs="Times New Roman"/>
                <w:b/>
                <w:bCs/>
                <w:color w:val="FF0000"/>
                <w:kern w:val="0"/>
                <w:lang w:eastAsia="en-GB"/>
                <w14:ligatures w14:val="none"/>
              </w:rPr>
            </w:pPr>
          </w:p>
        </w:tc>
        <w:tc>
          <w:tcPr>
            <w:tcW w:w="1680" w:type="dxa"/>
            <w:tcBorders>
              <w:bottom w:val="single" w:sz="8" w:space="0" w:color="auto"/>
              <w:right w:val="single" w:sz="8" w:space="0" w:color="auto"/>
            </w:tcBorders>
            <w:vAlign w:val="bottom"/>
          </w:tcPr>
          <w:p w14:paraId="6A26B38F" w14:textId="77777777" w:rsidR="00E50D11" w:rsidRPr="00E50D11" w:rsidRDefault="00E50D11" w:rsidP="00E50D11">
            <w:pPr>
              <w:spacing w:after="0" w:line="240" w:lineRule="auto"/>
              <w:rPr>
                <w:rFonts w:ascii="Times New Roman" w:eastAsiaTheme="minorEastAsia" w:hAnsi="Times New Roman" w:cs="Times New Roman"/>
                <w:b/>
                <w:bCs/>
                <w:color w:val="FF0000"/>
                <w:kern w:val="0"/>
                <w:lang w:eastAsia="en-GB"/>
                <w14:ligatures w14:val="none"/>
              </w:rPr>
            </w:pPr>
          </w:p>
        </w:tc>
        <w:tc>
          <w:tcPr>
            <w:tcW w:w="1640" w:type="dxa"/>
            <w:tcBorders>
              <w:bottom w:val="single" w:sz="8" w:space="0" w:color="auto"/>
              <w:right w:val="single" w:sz="8" w:space="0" w:color="auto"/>
            </w:tcBorders>
            <w:vAlign w:val="bottom"/>
          </w:tcPr>
          <w:p w14:paraId="69C377D9" w14:textId="77777777" w:rsidR="00E50D11" w:rsidRPr="00E50D11" w:rsidRDefault="00E50D11" w:rsidP="00E50D11">
            <w:pPr>
              <w:spacing w:after="0" w:line="240" w:lineRule="auto"/>
              <w:rPr>
                <w:rFonts w:ascii="Times New Roman" w:eastAsiaTheme="minorEastAsia" w:hAnsi="Times New Roman" w:cs="Times New Roman"/>
                <w:b/>
                <w:bCs/>
                <w:color w:val="FF0000"/>
                <w:kern w:val="0"/>
                <w:lang w:eastAsia="en-GB"/>
                <w14:ligatures w14:val="none"/>
              </w:rPr>
            </w:pPr>
          </w:p>
        </w:tc>
        <w:tc>
          <w:tcPr>
            <w:tcW w:w="1240" w:type="dxa"/>
            <w:tcBorders>
              <w:bottom w:val="single" w:sz="8" w:space="0" w:color="auto"/>
              <w:right w:val="single" w:sz="8" w:space="0" w:color="auto"/>
            </w:tcBorders>
            <w:vAlign w:val="bottom"/>
          </w:tcPr>
          <w:p w14:paraId="0AD9A630" w14:textId="77777777" w:rsidR="00E50D11" w:rsidRPr="00E50D11" w:rsidRDefault="00E50D11" w:rsidP="00E50D11">
            <w:pPr>
              <w:spacing w:after="0" w:line="240" w:lineRule="auto"/>
              <w:rPr>
                <w:rFonts w:ascii="Times New Roman" w:eastAsiaTheme="minorEastAsia" w:hAnsi="Times New Roman" w:cs="Times New Roman"/>
                <w:b/>
                <w:bCs/>
                <w:color w:val="FF0000"/>
                <w:kern w:val="0"/>
                <w:lang w:eastAsia="en-GB"/>
                <w14:ligatures w14:val="none"/>
              </w:rPr>
            </w:pPr>
          </w:p>
        </w:tc>
        <w:tc>
          <w:tcPr>
            <w:tcW w:w="1360" w:type="dxa"/>
            <w:tcBorders>
              <w:bottom w:val="single" w:sz="8" w:space="0" w:color="auto"/>
              <w:right w:val="single" w:sz="8" w:space="0" w:color="auto"/>
            </w:tcBorders>
            <w:vAlign w:val="bottom"/>
          </w:tcPr>
          <w:p w14:paraId="5AC9378F" w14:textId="77777777" w:rsidR="00E50D11" w:rsidRPr="00E50D11" w:rsidRDefault="00E50D11" w:rsidP="00E50D11">
            <w:pPr>
              <w:spacing w:after="0" w:line="240" w:lineRule="auto"/>
              <w:rPr>
                <w:rFonts w:ascii="Times New Roman" w:eastAsiaTheme="minorEastAsia" w:hAnsi="Times New Roman" w:cs="Times New Roman"/>
                <w:b/>
                <w:bCs/>
                <w:color w:val="FF0000"/>
                <w:kern w:val="0"/>
                <w:lang w:eastAsia="en-GB"/>
                <w14:ligatures w14:val="none"/>
              </w:rPr>
            </w:pPr>
          </w:p>
        </w:tc>
      </w:tr>
    </w:tbl>
    <w:p w14:paraId="6C07EDD2" w14:textId="77777777" w:rsidR="00E50D11" w:rsidRPr="00E50D11" w:rsidRDefault="00E50D11" w:rsidP="00E50D11">
      <w:pPr>
        <w:spacing w:after="0" w:line="244" w:lineRule="exact"/>
        <w:rPr>
          <w:rFonts w:ascii="Times New Roman" w:eastAsiaTheme="minorEastAsia" w:hAnsi="Times New Roman" w:cs="Times New Roman"/>
          <w:b/>
          <w:bCs/>
          <w:color w:val="FF0000"/>
          <w:kern w:val="0"/>
          <w:sz w:val="20"/>
          <w:szCs w:val="20"/>
          <w:lang w:eastAsia="en-GB"/>
          <w14:ligatures w14:val="none"/>
        </w:rPr>
      </w:pPr>
    </w:p>
    <w:p w14:paraId="073B76D2"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0F4A0E9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ostvareni</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w:t>
      </w:r>
      <w:r w:rsidRPr="00E50D11">
        <w:rPr>
          <w:rFonts w:ascii="Times New Roman" w:eastAsia="Times New Roman" w:hAnsi="Times New Roman" w:cs="Times New Roman"/>
          <w:kern w:val="0"/>
          <w:sz w:val="24"/>
          <w:szCs w:val="24"/>
          <w:lang w:eastAsia="en-GB"/>
          <w14:ligatures w14:val="none"/>
        </w:rPr>
        <w:t xml:space="preserve">5.848.669,27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izvorima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financiranja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iskazuju</w:t>
      </w:r>
      <w:proofErr w:type="spellEnd"/>
      <w:r w:rsidRPr="00E50D11">
        <w:rPr>
          <w:rFonts w:ascii="Times New Roman" w:eastAsiaTheme="minorEastAsia" w:hAnsi="Times New Roman" w:cs="Times New Roman"/>
          <w:kern w:val="0"/>
          <w:sz w:val="24"/>
          <w:szCs w:val="24"/>
          <w:lang w:eastAsia="en-GB"/>
          <w14:ligatures w14:val="none"/>
        </w:rPr>
        <w:t xml:space="preserve"> se u </w:t>
      </w:r>
      <w:proofErr w:type="spellStart"/>
      <w:r w:rsidRPr="00E50D11">
        <w:rPr>
          <w:rFonts w:ascii="Times New Roman" w:eastAsiaTheme="minorEastAsia" w:hAnsi="Times New Roman" w:cs="Times New Roman"/>
          <w:kern w:val="0"/>
          <w:sz w:val="24"/>
          <w:szCs w:val="24"/>
          <w:lang w:eastAsia="en-GB"/>
          <w14:ligatures w14:val="none"/>
        </w:rPr>
        <w:t>donjoj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tablici</w:t>
      </w:r>
      <w:proofErr w:type="spellEnd"/>
      <w:r w:rsidRPr="00E50D11">
        <w:rPr>
          <w:rFonts w:ascii="Times New Roman" w:eastAsiaTheme="minorEastAsia" w:hAnsi="Times New Roman" w:cs="Times New Roman"/>
          <w:kern w:val="0"/>
          <w:sz w:val="24"/>
          <w:szCs w:val="24"/>
          <w:lang w:eastAsia="en-GB"/>
          <w14:ligatures w14:val="none"/>
        </w:rPr>
        <w:t>.</w:t>
      </w:r>
      <w:bookmarkStart w:id="4" w:name="page12"/>
      <w:bookmarkEnd w:id="4"/>
    </w:p>
    <w:p w14:paraId="271D6D9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2F0264C5" w14:textId="77777777" w:rsidR="00E50D11" w:rsidRPr="00E50D11" w:rsidRDefault="00E50D11" w:rsidP="00E50D11">
      <w:pPr>
        <w:spacing w:after="0" w:line="240" w:lineRule="auto"/>
        <w:rPr>
          <w:rFonts w:ascii="Times New Roman" w:eastAsiaTheme="minorEastAsia" w:hAnsi="Times New Roman" w:cs="Times New Roman"/>
          <w:b/>
          <w:color w:val="FF0000"/>
          <w:kern w:val="0"/>
          <w:sz w:val="20"/>
          <w:szCs w:val="20"/>
          <w:lang w:eastAsia="en-GB"/>
          <w14:ligatures w14:val="none"/>
        </w:rPr>
      </w:pPr>
      <w:proofErr w:type="spellStart"/>
      <w:r w:rsidRPr="00E50D11">
        <w:rPr>
          <w:rFonts w:ascii="Times New Roman" w:eastAsiaTheme="minorEastAsia" w:hAnsi="Times New Roman" w:cs="Times New Roman"/>
          <w:b/>
          <w:kern w:val="0"/>
          <w:sz w:val="24"/>
          <w:szCs w:val="24"/>
          <w:lang w:eastAsia="en-GB"/>
          <w14:ligatures w14:val="none"/>
        </w:rPr>
        <w:t>Tablica</w:t>
      </w:r>
      <w:proofErr w:type="spellEnd"/>
      <w:r w:rsidRPr="00E50D11">
        <w:rPr>
          <w:rFonts w:ascii="Times New Roman" w:eastAsiaTheme="minorEastAsia" w:hAnsi="Times New Roman" w:cs="Times New Roman"/>
          <w:b/>
          <w:kern w:val="0"/>
          <w:sz w:val="24"/>
          <w:szCs w:val="24"/>
          <w:lang w:eastAsia="en-GB"/>
          <w14:ligatures w14:val="none"/>
        </w:rPr>
        <w:t xml:space="preserve"> 4. </w:t>
      </w:r>
      <w:proofErr w:type="spellStart"/>
      <w:r w:rsidRPr="00E50D11">
        <w:rPr>
          <w:rFonts w:ascii="Times New Roman" w:eastAsiaTheme="minorEastAsia" w:hAnsi="Times New Roman" w:cs="Times New Roman"/>
          <w:bCs/>
          <w:kern w:val="0"/>
          <w:sz w:val="24"/>
          <w:szCs w:val="24"/>
          <w:lang w:eastAsia="en-GB"/>
          <w14:ligatures w14:val="none"/>
        </w:rPr>
        <w:t>Rashodi</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poslovanja</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prema</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izvorima</w:t>
      </w:r>
      <w:proofErr w:type="spellEnd"/>
      <w:r w:rsidRPr="00E50D11">
        <w:rPr>
          <w:rFonts w:ascii="Times New Roman" w:eastAsiaTheme="minorEastAsia" w:hAnsi="Times New Roman" w:cs="Times New Roman"/>
          <w:bCs/>
          <w:kern w:val="0"/>
          <w:sz w:val="24"/>
          <w:szCs w:val="24"/>
          <w:lang w:eastAsia="en-GB"/>
          <w14:ligatures w14:val="none"/>
        </w:rPr>
        <w:t xml:space="preserve"> </w:t>
      </w:r>
      <w:proofErr w:type="spellStart"/>
      <w:r w:rsidRPr="00E50D11">
        <w:rPr>
          <w:rFonts w:ascii="Times New Roman" w:eastAsiaTheme="minorEastAsia" w:hAnsi="Times New Roman" w:cs="Times New Roman"/>
          <w:bCs/>
          <w:kern w:val="0"/>
          <w:sz w:val="24"/>
          <w:szCs w:val="24"/>
          <w:lang w:eastAsia="en-GB"/>
          <w14:ligatures w14:val="none"/>
        </w:rPr>
        <w:t>financiranja</w:t>
      </w:r>
      <w:proofErr w:type="spellEnd"/>
    </w:p>
    <w:p w14:paraId="09E09969" w14:textId="77777777" w:rsidR="00E50D11" w:rsidRPr="00E50D11" w:rsidRDefault="00E50D11" w:rsidP="00E50D11">
      <w:pPr>
        <w:spacing w:after="0" w:line="200" w:lineRule="exact"/>
        <w:rPr>
          <w:rFonts w:ascii="Times New Roman" w:eastAsiaTheme="minorEastAsia" w:hAnsi="Times New Roman" w:cs="Times New Roman"/>
          <w:color w:val="FF0000"/>
          <w:kern w:val="0"/>
          <w:sz w:val="20"/>
          <w:szCs w:val="20"/>
          <w:lang w:eastAsia="en-GB"/>
          <w14:ligatures w14:val="none"/>
        </w:rPr>
      </w:pPr>
    </w:p>
    <w:tbl>
      <w:tblPr>
        <w:tblStyle w:val="TableGrid"/>
        <w:tblW w:w="9070" w:type="dxa"/>
        <w:tblLook w:val="04A0" w:firstRow="1" w:lastRow="0" w:firstColumn="1" w:lastColumn="0" w:noHBand="0" w:noVBand="1"/>
      </w:tblPr>
      <w:tblGrid>
        <w:gridCol w:w="1659"/>
        <w:gridCol w:w="1553"/>
        <w:gridCol w:w="1481"/>
        <w:gridCol w:w="1423"/>
        <w:gridCol w:w="1477"/>
        <w:gridCol w:w="1477"/>
      </w:tblGrid>
      <w:tr w:rsidR="00E50D11" w:rsidRPr="00E50D11" w14:paraId="1E7F787E" w14:textId="77777777" w:rsidTr="00E0754D">
        <w:tc>
          <w:tcPr>
            <w:tcW w:w="1672" w:type="dxa"/>
          </w:tcPr>
          <w:p w14:paraId="0869FB55" w14:textId="77777777" w:rsidR="00E50D11" w:rsidRPr="00E50D11" w:rsidRDefault="00E50D11" w:rsidP="00E50D11">
            <w:pPr>
              <w:spacing w:line="355" w:lineRule="exact"/>
              <w:rPr>
                <w:b/>
              </w:rPr>
            </w:pPr>
            <w:r w:rsidRPr="00E50D11">
              <w:rPr>
                <w:b/>
              </w:rPr>
              <w:t>Naziv</w:t>
            </w:r>
          </w:p>
        </w:tc>
        <w:tc>
          <w:tcPr>
            <w:tcW w:w="1562" w:type="dxa"/>
          </w:tcPr>
          <w:p w14:paraId="64DBA978" w14:textId="77777777" w:rsidR="00E50D11" w:rsidRPr="00E50D11" w:rsidRDefault="00E50D11" w:rsidP="00E50D11">
            <w:pPr>
              <w:spacing w:line="355" w:lineRule="exact"/>
              <w:jc w:val="center"/>
              <w:rPr>
                <w:b/>
              </w:rPr>
            </w:pPr>
            <w:proofErr w:type="spellStart"/>
            <w:r w:rsidRPr="00E50D11">
              <w:rPr>
                <w:b/>
              </w:rPr>
              <w:t>Ostvarenje</w:t>
            </w:r>
            <w:proofErr w:type="spellEnd"/>
            <w:r w:rsidRPr="00E50D11">
              <w:rPr>
                <w:b/>
              </w:rPr>
              <w:t xml:space="preserve"> 2024.</w:t>
            </w:r>
          </w:p>
        </w:tc>
        <w:tc>
          <w:tcPr>
            <w:tcW w:w="1439" w:type="dxa"/>
          </w:tcPr>
          <w:p w14:paraId="5A014645" w14:textId="77777777" w:rsidR="00E50D11" w:rsidRPr="00E50D11" w:rsidRDefault="00E50D11" w:rsidP="00E50D11">
            <w:pPr>
              <w:spacing w:line="355" w:lineRule="exact"/>
              <w:jc w:val="center"/>
              <w:rPr>
                <w:b/>
              </w:rPr>
            </w:pPr>
            <w:r w:rsidRPr="00E50D11">
              <w:rPr>
                <w:b/>
              </w:rPr>
              <w:t>Plan 2025.</w:t>
            </w:r>
          </w:p>
        </w:tc>
        <w:tc>
          <w:tcPr>
            <w:tcW w:w="1425" w:type="dxa"/>
          </w:tcPr>
          <w:p w14:paraId="7DF1B18F" w14:textId="77777777" w:rsidR="00E50D11" w:rsidRPr="00E50D11" w:rsidRDefault="00E50D11" w:rsidP="00E50D11">
            <w:pPr>
              <w:spacing w:line="355" w:lineRule="exact"/>
              <w:jc w:val="center"/>
              <w:rPr>
                <w:b/>
              </w:rPr>
            </w:pPr>
            <w:proofErr w:type="spellStart"/>
            <w:r w:rsidRPr="00E50D11">
              <w:rPr>
                <w:b/>
              </w:rPr>
              <w:t>Ostvarenje</w:t>
            </w:r>
            <w:proofErr w:type="spellEnd"/>
            <w:r w:rsidRPr="00E50D11">
              <w:rPr>
                <w:b/>
              </w:rPr>
              <w:t xml:space="preserve"> 2025.</w:t>
            </w:r>
          </w:p>
        </w:tc>
        <w:tc>
          <w:tcPr>
            <w:tcW w:w="1486" w:type="dxa"/>
          </w:tcPr>
          <w:p w14:paraId="3C35BBC0" w14:textId="77777777" w:rsidR="00E50D11" w:rsidRPr="00E50D11" w:rsidRDefault="00E50D11" w:rsidP="00E50D11">
            <w:pPr>
              <w:spacing w:line="355" w:lineRule="exact"/>
              <w:jc w:val="center"/>
              <w:rPr>
                <w:b/>
              </w:rPr>
            </w:pPr>
            <w:r w:rsidRPr="00E50D11">
              <w:rPr>
                <w:b/>
              </w:rPr>
              <w:t xml:space="preserve">Index </w:t>
            </w:r>
            <w:proofErr w:type="gramStart"/>
            <w:r w:rsidRPr="00E50D11">
              <w:rPr>
                <w:b/>
              </w:rPr>
              <w:t>2025./</w:t>
            </w:r>
            <w:proofErr w:type="gramEnd"/>
            <w:r w:rsidRPr="00E50D11">
              <w:rPr>
                <w:b/>
              </w:rPr>
              <w:t>2024.</w:t>
            </w:r>
          </w:p>
        </w:tc>
        <w:tc>
          <w:tcPr>
            <w:tcW w:w="1486" w:type="dxa"/>
          </w:tcPr>
          <w:p w14:paraId="747097E1" w14:textId="77777777" w:rsidR="00E50D11" w:rsidRPr="00E50D11" w:rsidRDefault="00E50D11" w:rsidP="00E50D11">
            <w:pPr>
              <w:spacing w:line="355" w:lineRule="exact"/>
              <w:jc w:val="center"/>
              <w:rPr>
                <w:b/>
              </w:rPr>
            </w:pPr>
            <w:r w:rsidRPr="00E50D11">
              <w:rPr>
                <w:b/>
              </w:rPr>
              <w:t xml:space="preserve">Index </w:t>
            </w:r>
            <w:proofErr w:type="gramStart"/>
            <w:r w:rsidRPr="00E50D11">
              <w:rPr>
                <w:b/>
              </w:rPr>
              <w:t>2025./</w:t>
            </w:r>
            <w:proofErr w:type="gramEnd"/>
            <w:r w:rsidRPr="00E50D11">
              <w:rPr>
                <w:b/>
              </w:rPr>
              <w:t>2025.</w:t>
            </w:r>
          </w:p>
        </w:tc>
      </w:tr>
      <w:tr w:rsidR="00E50D11" w:rsidRPr="00E50D11" w14:paraId="3E680421" w14:textId="77777777" w:rsidTr="00E0754D">
        <w:tc>
          <w:tcPr>
            <w:tcW w:w="1672" w:type="dxa"/>
          </w:tcPr>
          <w:p w14:paraId="1B3E4707" w14:textId="77777777" w:rsidR="00E50D11" w:rsidRPr="00E50D11" w:rsidRDefault="00E50D11" w:rsidP="00E50D11">
            <w:pPr>
              <w:spacing w:line="355" w:lineRule="exact"/>
            </w:pPr>
            <w:r w:rsidRPr="00E50D11">
              <w:t xml:space="preserve">11-Opći </w:t>
            </w:r>
            <w:proofErr w:type="spellStart"/>
            <w:r w:rsidRPr="00E50D11">
              <w:t>prihodi</w:t>
            </w:r>
            <w:proofErr w:type="spellEnd"/>
            <w:r w:rsidRPr="00E50D11">
              <w:t xml:space="preserve"> </w:t>
            </w:r>
            <w:proofErr w:type="spellStart"/>
            <w:r w:rsidRPr="00E50D11">
              <w:t>i</w:t>
            </w:r>
            <w:proofErr w:type="spellEnd"/>
            <w:r w:rsidRPr="00E50D11">
              <w:t xml:space="preserve"> </w:t>
            </w:r>
            <w:proofErr w:type="spellStart"/>
            <w:r w:rsidRPr="00E50D11">
              <w:t>primici</w:t>
            </w:r>
            <w:proofErr w:type="spellEnd"/>
          </w:p>
        </w:tc>
        <w:tc>
          <w:tcPr>
            <w:tcW w:w="1562" w:type="dxa"/>
          </w:tcPr>
          <w:p w14:paraId="3F37956F" w14:textId="77777777" w:rsidR="00E50D11" w:rsidRPr="00E50D11" w:rsidRDefault="00E50D11" w:rsidP="00E50D11"/>
          <w:p w14:paraId="526C9E83" w14:textId="77777777" w:rsidR="00E50D11" w:rsidRPr="00E50D11" w:rsidRDefault="00E50D11" w:rsidP="00E50D11">
            <w:r w:rsidRPr="00E50D11">
              <w:t>2.476.437,62</w:t>
            </w:r>
          </w:p>
        </w:tc>
        <w:tc>
          <w:tcPr>
            <w:tcW w:w="1439" w:type="dxa"/>
          </w:tcPr>
          <w:p w14:paraId="2C09E39A" w14:textId="77777777" w:rsidR="00E50D11" w:rsidRPr="00E50D11" w:rsidRDefault="00E50D11" w:rsidP="00E50D11">
            <w:pPr>
              <w:spacing w:line="355" w:lineRule="exact"/>
            </w:pPr>
            <w:r w:rsidRPr="00E50D11">
              <w:t>4.340.757,35</w:t>
            </w:r>
          </w:p>
          <w:p w14:paraId="126D66E3" w14:textId="77777777" w:rsidR="00E50D11" w:rsidRPr="00E50D11" w:rsidRDefault="00E50D11" w:rsidP="00E50D11">
            <w:pPr>
              <w:spacing w:line="355" w:lineRule="exact"/>
              <w:jc w:val="center"/>
            </w:pPr>
          </w:p>
        </w:tc>
        <w:tc>
          <w:tcPr>
            <w:tcW w:w="1425" w:type="dxa"/>
          </w:tcPr>
          <w:p w14:paraId="0A10C113" w14:textId="77777777" w:rsidR="00E50D11" w:rsidRPr="00E50D11" w:rsidRDefault="00E50D11" w:rsidP="00E50D11">
            <w:pPr>
              <w:spacing w:line="355" w:lineRule="exact"/>
              <w:jc w:val="center"/>
            </w:pPr>
            <w:r w:rsidRPr="00E50D11">
              <w:t>3.117.460,04</w:t>
            </w:r>
          </w:p>
        </w:tc>
        <w:tc>
          <w:tcPr>
            <w:tcW w:w="1486" w:type="dxa"/>
          </w:tcPr>
          <w:p w14:paraId="3FCBA8A1" w14:textId="77777777" w:rsidR="00E50D11" w:rsidRPr="00E50D11" w:rsidRDefault="00E50D11" w:rsidP="00E50D11">
            <w:pPr>
              <w:spacing w:line="355" w:lineRule="exact"/>
              <w:jc w:val="center"/>
            </w:pPr>
            <w:r w:rsidRPr="00E50D11">
              <w:t>125,88</w:t>
            </w:r>
          </w:p>
        </w:tc>
        <w:tc>
          <w:tcPr>
            <w:tcW w:w="1486" w:type="dxa"/>
          </w:tcPr>
          <w:p w14:paraId="03110135" w14:textId="77777777" w:rsidR="00E50D11" w:rsidRPr="00E50D11" w:rsidRDefault="00E50D11" w:rsidP="00E50D11">
            <w:pPr>
              <w:spacing w:line="355" w:lineRule="exact"/>
              <w:jc w:val="center"/>
            </w:pPr>
            <w:r w:rsidRPr="00E50D11">
              <w:t>71,82</w:t>
            </w:r>
          </w:p>
        </w:tc>
      </w:tr>
      <w:tr w:rsidR="00E50D11" w:rsidRPr="00E50D11" w14:paraId="5A046C62" w14:textId="77777777" w:rsidTr="00E0754D">
        <w:tc>
          <w:tcPr>
            <w:tcW w:w="1672" w:type="dxa"/>
          </w:tcPr>
          <w:p w14:paraId="37733078" w14:textId="77777777" w:rsidR="00E50D11" w:rsidRPr="00E50D11" w:rsidRDefault="00E50D11" w:rsidP="00E50D11">
            <w:pPr>
              <w:spacing w:line="355" w:lineRule="exact"/>
            </w:pPr>
            <w:r w:rsidRPr="00E50D11">
              <w:t xml:space="preserve">31-vlastiti </w:t>
            </w:r>
            <w:proofErr w:type="spellStart"/>
            <w:r w:rsidRPr="00E50D11">
              <w:t>prihiodi</w:t>
            </w:r>
            <w:proofErr w:type="spellEnd"/>
          </w:p>
        </w:tc>
        <w:tc>
          <w:tcPr>
            <w:tcW w:w="1562" w:type="dxa"/>
          </w:tcPr>
          <w:p w14:paraId="59174B33" w14:textId="77777777" w:rsidR="00E50D11" w:rsidRPr="00E50D11" w:rsidRDefault="00E50D11" w:rsidP="00E50D11">
            <w:pPr>
              <w:jc w:val="center"/>
            </w:pPr>
          </w:p>
          <w:p w14:paraId="6DACDB09" w14:textId="77777777" w:rsidR="00E50D11" w:rsidRPr="00E50D11" w:rsidRDefault="00E50D11" w:rsidP="00E50D11">
            <w:pPr>
              <w:jc w:val="center"/>
            </w:pPr>
            <w:r w:rsidRPr="00E50D11">
              <w:t>4.562,50</w:t>
            </w:r>
          </w:p>
        </w:tc>
        <w:tc>
          <w:tcPr>
            <w:tcW w:w="1439" w:type="dxa"/>
          </w:tcPr>
          <w:p w14:paraId="1B5BDD9C" w14:textId="77777777" w:rsidR="00E50D11" w:rsidRPr="00E50D11" w:rsidRDefault="00E50D11" w:rsidP="00E50D11">
            <w:pPr>
              <w:spacing w:line="355" w:lineRule="exact"/>
              <w:jc w:val="center"/>
            </w:pPr>
            <w:r w:rsidRPr="00E50D11">
              <w:t>1.500,00</w:t>
            </w:r>
          </w:p>
        </w:tc>
        <w:tc>
          <w:tcPr>
            <w:tcW w:w="1425" w:type="dxa"/>
          </w:tcPr>
          <w:p w14:paraId="2E516E88" w14:textId="77777777" w:rsidR="00E50D11" w:rsidRPr="00E50D11" w:rsidRDefault="00E50D11" w:rsidP="00E50D11">
            <w:pPr>
              <w:spacing w:line="355" w:lineRule="exact"/>
              <w:jc w:val="center"/>
            </w:pPr>
            <w:r w:rsidRPr="00E50D11">
              <w:t>0,00</w:t>
            </w:r>
          </w:p>
        </w:tc>
        <w:tc>
          <w:tcPr>
            <w:tcW w:w="1486" w:type="dxa"/>
          </w:tcPr>
          <w:p w14:paraId="050A2E7A" w14:textId="77777777" w:rsidR="00E50D11" w:rsidRPr="00E50D11" w:rsidRDefault="00E50D11" w:rsidP="00E50D11">
            <w:pPr>
              <w:spacing w:line="355" w:lineRule="exact"/>
              <w:jc w:val="center"/>
            </w:pPr>
            <w:r w:rsidRPr="00E50D11">
              <w:t>0,00</w:t>
            </w:r>
          </w:p>
        </w:tc>
        <w:tc>
          <w:tcPr>
            <w:tcW w:w="1486" w:type="dxa"/>
          </w:tcPr>
          <w:p w14:paraId="72A5B457" w14:textId="77777777" w:rsidR="00E50D11" w:rsidRPr="00E50D11" w:rsidRDefault="00E50D11" w:rsidP="00E50D11">
            <w:pPr>
              <w:spacing w:line="355" w:lineRule="exact"/>
              <w:jc w:val="center"/>
            </w:pPr>
            <w:r w:rsidRPr="00E50D11">
              <w:t>0,00</w:t>
            </w:r>
          </w:p>
        </w:tc>
      </w:tr>
      <w:tr w:rsidR="00E50D11" w:rsidRPr="00E50D11" w14:paraId="5B99AB5B" w14:textId="77777777" w:rsidTr="00E0754D">
        <w:tc>
          <w:tcPr>
            <w:tcW w:w="1672" w:type="dxa"/>
          </w:tcPr>
          <w:p w14:paraId="76BED253" w14:textId="77777777" w:rsidR="00E50D11" w:rsidRPr="00E50D11" w:rsidRDefault="00E50D11" w:rsidP="00E50D11">
            <w:pPr>
              <w:spacing w:line="355" w:lineRule="exact"/>
            </w:pPr>
            <w:r w:rsidRPr="00E50D11">
              <w:t xml:space="preserve">41-prihodi za </w:t>
            </w:r>
            <w:proofErr w:type="spellStart"/>
            <w:r w:rsidRPr="00E50D11">
              <w:t>posebne</w:t>
            </w:r>
            <w:proofErr w:type="spellEnd"/>
            <w:r w:rsidRPr="00E50D11">
              <w:t xml:space="preserve"> </w:t>
            </w:r>
            <w:proofErr w:type="spellStart"/>
            <w:r w:rsidRPr="00E50D11">
              <w:t>namjene</w:t>
            </w:r>
            <w:proofErr w:type="spellEnd"/>
          </w:p>
        </w:tc>
        <w:tc>
          <w:tcPr>
            <w:tcW w:w="1562" w:type="dxa"/>
          </w:tcPr>
          <w:p w14:paraId="1197BB7B" w14:textId="77777777" w:rsidR="00E50D11" w:rsidRPr="00E50D11" w:rsidRDefault="00E50D11" w:rsidP="00E50D11">
            <w:pPr>
              <w:spacing w:line="355" w:lineRule="exact"/>
              <w:jc w:val="center"/>
            </w:pPr>
          </w:p>
          <w:p w14:paraId="050024F2" w14:textId="77777777" w:rsidR="00E50D11" w:rsidRPr="00E50D11" w:rsidRDefault="00E50D11" w:rsidP="00E50D11">
            <w:r w:rsidRPr="00E50D11">
              <w:t>1.008.638,09</w:t>
            </w:r>
          </w:p>
        </w:tc>
        <w:tc>
          <w:tcPr>
            <w:tcW w:w="1439" w:type="dxa"/>
          </w:tcPr>
          <w:p w14:paraId="7196016C" w14:textId="77777777" w:rsidR="00E50D11" w:rsidRPr="00E50D11" w:rsidRDefault="00E50D11" w:rsidP="00E50D11">
            <w:pPr>
              <w:spacing w:line="355" w:lineRule="exact"/>
              <w:jc w:val="center"/>
            </w:pPr>
          </w:p>
          <w:p w14:paraId="22C17E34" w14:textId="77777777" w:rsidR="00E50D11" w:rsidRPr="00E50D11" w:rsidRDefault="00E50D11" w:rsidP="00E50D11">
            <w:pPr>
              <w:jc w:val="center"/>
            </w:pPr>
            <w:r w:rsidRPr="00E50D11">
              <w:t>1.619.043,00</w:t>
            </w:r>
          </w:p>
        </w:tc>
        <w:tc>
          <w:tcPr>
            <w:tcW w:w="1425" w:type="dxa"/>
          </w:tcPr>
          <w:p w14:paraId="74134F01" w14:textId="77777777" w:rsidR="00E50D11" w:rsidRPr="00E50D11" w:rsidRDefault="00E50D11" w:rsidP="00E50D11">
            <w:pPr>
              <w:spacing w:line="355" w:lineRule="exact"/>
            </w:pPr>
          </w:p>
          <w:p w14:paraId="23CAC975" w14:textId="77777777" w:rsidR="00E50D11" w:rsidRPr="00E50D11" w:rsidRDefault="00E50D11" w:rsidP="00E50D11">
            <w:pPr>
              <w:spacing w:line="355" w:lineRule="exact"/>
            </w:pPr>
            <w:r w:rsidRPr="00E50D11">
              <w:t>1.178.780,88</w:t>
            </w:r>
          </w:p>
        </w:tc>
        <w:tc>
          <w:tcPr>
            <w:tcW w:w="1486" w:type="dxa"/>
          </w:tcPr>
          <w:p w14:paraId="359F5D27" w14:textId="77777777" w:rsidR="00E50D11" w:rsidRPr="00E50D11" w:rsidRDefault="00E50D11" w:rsidP="00E50D11">
            <w:pPr>
              <w:spacing w:line="355" w:lineRule="exact"/>
              <w:jc w:val="center"/>
            </w:pPr>
          </w:p>
          <w:p w14:paraId="3DC57E3B" w14:textId="77777777" w:rsidR="00E50D11" w:rsidRPr="00E50D11" w:rsidRDefault="00E50D11" w:rsidP="00E50D11">
            <w:pPr>
              <w:spacing w:line="355" w:lineRule="exact"/>
              <w:jc w:val="center"/>
            </w:pPr>
            <w:r w:rsidRPr="00E50D11">
              <w:t>116,87</w:t>
            </w:r>
          </w:p>
        </w:tc>
        <w:tc>
          <w:tcPr>
            <w:tcW w:w="1486" w:type="dxa"/>
          </w:tcPr>
          <w:p w14:paraId="5C8867D6" w14:textId="77777777" w:rsidR="00E50D11" w:rsidRPr="00E50D11" w:rsidRDefault="00E50D11" w:rsidP="00E50D11">
            <w:pPr>
              <w:spacing w:line="355" w:lineRule="exact"/>
              <w:jc w:val="center"/>
            </w:pPr>
          </w:p>
          <w:p w14:paraId="780464BD" w14:textId="77777777" w:rsidR="00E50D11" w:rsidRPr="00E50D11" w:rsidRDefault="00E50D11" w:rsidP="00E50D11">
            <w:pPr>
              <w:spacing w:line="355" w:lineRule="exact"/>
              <w:jc w:val="center"/>
            </w:pPr>
            <w:r w:rsidRPr="00E50D11">
              <w:t>72,81</w:t>
            </w:r>
          </w:p>
        </w:tc>
      </w:tr>
      <w:tr w:rsidR="00E50D11" w:rsidRPr="00E50D11" w14:paraId="2E4A5814" w14:textId="77777777" w:rsidTr="00E0754D">
        <w:tc>
          <w:tcPr>
            <w:tcW w:w="1672" w:type="dxa"/>
          </w:tcPr>
          <w:p w14:paraId="314FB646" w14:textId="77777777" w:rsidR="00E50D11" w:rsidRPr="00E50D11" w:rsidRDefault="00E50D11" w:rsidP="00E50D11">
            <w:pPr>
              <w:spacing w:line="355" w:lineRule="exact"/>
            </w:pPr>
            <w:r w:rsidRPr="00E50D11">
              <w:t>51-pomoći</w:t>
            </w:r>
          </w:p>
        </w:tc>
        <w:tc>
          <w:tcPr>
            <w:tcW w:w="1562" w:type="dxa"/>
          </w:tcPr>
          <w:p w14:paraId="5A106AB4" w14:textId="77777777" w:rsidR="00E50D11" w:rsidRPr="00E50D11" w:rsidRDefault="00E50D11" w:rsidP="00E50D11">
            <w:pPr>
              <w:jc w:val="center"/>
            </w:pPr>
            <w:r w:rsidRPr="00E50D11">
              <w:t>123.538,90</w:t>
            </w:r>
          </w:p>
        </w:tc>
        <w:tc>
          <w:tcPr>
            <w:tcW w:w="1439" w:type="dxa"/>
          </w:tcPr>
          <w:p w14:paraId="42DA5BF9" w14:textId="77777777" w:rsidR="00E50D11" w:rsidRPr="00E50D11" w:rsidRDefault="00E50D11" w:rsidP="00E50D11">
            <w:pPr>
              <w:spacing w:line="355" w:lineRule="exact"/>
              <w:jc w:val="center"/>
            </w:pPr>
            <w:r w:rsidRPr="00E50D11">
              <w:t>792.074,00</w:t>
            </w:r>
          </w:p>
        </w:tc>
        <w:tc>
          <w:tcPr>
            <w:tcW w:w="1425" w:type="dxa"/>
          </w:tcPr>
          <w:p w14:paraId="4E073E77" w14:textId="77777777" w:rsidR="00E50D11" w:rsidRPr="00E50D11" w:rsidRDefault="00E50D11" w:rsidP="00E50D11">
            <w:pPr>
              <w:spacing w:line="355" w:lineRule="exact"/>
              <w:jc w:val="center"/>
            </w:pPr>
            <w:r w:rsidRPr="00E50D11">
              <w:t>440.230,65</w:t>
            </w:r>
          </w:p>
        </w:tc>
        <w:tc>
          <w:tcPr>
            <w:tcW w:w="1486" w:type="dxa"/>
          </w:tcPr>
          <w:p w14:paraId="06F4415D" w14:textId="77777777" w:rsidR="00E50D11" w:rsidRPr="00E50D11" w:rsidRDefault="00E50D11" w:rsidP="00E50D11">
            <w:pPr>
              <w:spacing w:line="355" w:lineRule="exact"/>
              <w:jc w:val="center"/>
            </w:pPr>
            <w:r w:rsidRPr="00E50D11">
              <w:t>356,35</w:t>
            </w:r>
          </w:p>
        </w:tc>
        <w:tc>
          <w:tcPr>
            <w:tcW w:w="1486" w:type="dxa"/>
          </w:tcPr>
          <w:p w14:paraId="637C3000" w14:textId="77777777" w:rsidR="00E50D11" w:rsidRPr="00E50D11" w:rsidRDefault="00E50D11" w:rsidP="00E50D11">
            <w:pPr>
              <w:spacing w:line="355" w:lineRule="exact"/>
              <w:jc w:val="center"/>
            </w:pPr>
            <w:r w:rsidRPr="00E50D11">
              <w:t>55,58</w:t>
            </w:r>
          </w:p>
        </w:tc>
      </w:tr>
      <w:tr w:rsidR="00E50D11" w:rsidRPr="00E50D11" w14:paraId="2994C3CE" w14:textId="77777777" w:rsidTr="00E0754D">
        <w:tc>
          <w:tcPr>
            <w:tcW w:w="1672" w:type="dxa"/>
          </w:tcPr>
          <w:p w14:paraId="7521B634" w14:textId="77777777" w:rsidR="00E50D11" w:rsidRPr="00E50D11" w:rsidRDefault="00E50D11" w:rsidP="00E50D11">
            <w:pPr>
              <w:spacing w:line="355" w:lineRule="exact"/>
            </w:pPr>
            <w:r w:rsidRPr="00E50D11">
              <w:t>61-donacije</w:t>
            </w:r>
          </w:p>
        </w:tc>
        <w:tc>
          <w:tcPr>
            <w:tcW w:w="1562" w:type="dxa"/>
          </w:tcPr>
          <w:p w14:paraId="2957D8E9" w14:textId="77777777" w:rsidR="00E50D11" w:rsidRPr="00E50D11" w:rsidRDefault="00E50D11" w:rsidP="00E50D11">
            <w:pPr>
              <w:jc w:val="center"/>
            </w:pPr>
            <w:r w:rsidRPr="00E50D11">
              <w:t>200,00</w:t>
            </w:r>
          </w:p>
        </w:tc>
        <w:tc>
          <w:tcPr>
            <w:tcW w:w="1439" w:type="dxa"/>
          </w:tcPr>
          <w:p w14:paraId="2A292B67" w14:textId="77777777" w:rsidR="00E50D11" w:rsidRPr="00E50D11" w:rsidRDefault="00E50D11" w:rsidP="00E50D11">
            <w:pPr>
              <w:spacing w:line="355" w:lineRule="exact"/>
              <w:jc w:val="center"/>
            </w:pPr>
            <w:r w:rsidRPr="00E50D11">
              <w:t>0,00</w:t>
            </w:r>
          </w:p>
        </w:tc>
        <w:tc>
          <w:tcPr>
            <w:tcW w:w="1425" w:type="dxa"/>
          </w:tcPr>
          <w:p w14:paraId="0872D035" w14:textId="77777777" w:rsidR="00E50D11" w:rsidRPr="00E50D11" w:rsidRDefault="00E50D11" w:rsidP="00E50D11">
            <w:pPr>
              <w:spacing w:line="355" w:lineRule="exact"/>
              <w:jc w:val="center"/>
            </w:pPr>
            <w:r w:rsidRPr="00E50D11">
              <w:t>0,00</w:t>
            </w:r>
          </w:p>
        </w:tc>
        <w:tc>
          <w:tcPr>
            <w:tcW w:w="1486" w:type="dxa"/>
          </w:tcPr>
          <w:p w14:paraId="37AA472A" w14:textId="77777777" w:rsidR="00E50D11" w:rsidRPr="00E50D11" w:rsidRDefault="00E50D11" w:rsidP="00E50D11">
            <w:pPr>
              <w:spacing w:line="355" w:lineRule="exact"/>
              <w:jc w:val="center"/>
            </w:pPr>
            <w:r w:rsidRPr="00E50D11">
              <w:t>0,00</w:t>
            </w:r>
          </w:p>
        </w:tc>
        <w:tc>
          <w:tcPr>
            <w:tcW w:w="1486" w:type="dxa"/>
          </w:tcPr>
          <w:p w14:paraId="1A78DBCB" w14:textId="77777777" w:rsidR="00E50D11" w:rsidRPr="00E50D11" w:rsidRDefault="00E50D11" w:rsidP="00E50D11">
            <w:pPr>
              <w:spacing w:line="355" w:lineRule="exact"/>
              <w:jc w:val="center"/>
            </w:pPr>
          </w:p>
        </w:tc>
      </w:tr>
      <w:tr w:rsidR="00E50D11" w:rsidRPr="00E50D11" w14:paraId="6F54CEF6" w14:textId="77777777" w:rsidTr="00E0754D">
        <w:tc>
          <w:tcPr>
            <w:tcW w:w="1672" w:type="dxa"/>
          </w:tcPr>
          <w:p w14:paraId="4B286D22" w14:textId="77777777" w:rsidR="00E50D11" w:rsidRPr="00E50D11" w:rsidRDefault="00E50D11" w:rsidP="00E50D11">
            <w:pPr>
              <w:spacing w:line="355" w:lineRule="exact"/>
            </w:pPr>
            <w:r w:rsidRPr="00E50D11">
              <w:t xml:space="preserve">71-prihodi od </w:t>
            </w:r>
            <w:proofErr w:type="spellStart"/>
            <w:r w:rsidRPr="00E50D11">
              <w:t>prodaje</w:t>
            </w:r>
            <w:proofErr w:type="spellEnd"/>
            <w:r w:rsidRPr="00E50D11">
              <w:t xml:space="preserve"> </w:t>
            </w:r>
            <w:proofErr w:type="spellStart"/>
            <w:r w:rsidRPr="00E50D11">
              <w:t>nefinancijske</w:t>
            </w:r>
            <w:proofErr w:type="spellEnd"/>
            <w:r w:rsidRPr="00E50D11">
              <w:t xml:space="preserve"> </w:t>
            </w:r>
            <w:proofErr w:type="spellStart"/>
            <w:r w:rsidRPr="00E50D11">
              <w:t>imovine</w:t>
            </w:r>
            <w:proofErr w:type="spellEnd"/>
          </w:p>
        </w:tc>
        <w:tc>
          <w:tcPr>
            <w:tcW w:w="1562" w:type="dxa"/>
          </w:tcPr>
          <w:p w14:paraId="68EF8D23" w14:textId="77777777" w:rsidR="00E50D11" w:rsidRPr="00E50D11" w:rsidRDefault="00E50D11" w:rsidP="00E50D11">
            <w:pPr>
              <w:spacing w:line="355" w:lineRule="exact"/>
              <w:jc w:val="center"/>
            </w:pPr>
          </w:p>
          <w:p w14:paraId="4906651C" w14:textId="77777777" w:rsidR="00E50D11" w:rsidRPr="00E50D11" w:rsidRDefault="00E50D11" w:rsidP="00E50D11">
            <w:pPr>
              <w:jc w:val="center"/>
            </w:pPr>
            <w:r w:rsidRPr="00E50D11">
              <w:t>8.422,73</w:t>
            </w:r>
          </w:p>
        </w:tc>
        <w:tc>
          <w:tcPr>
            <w:tcW w:w="1439" w:type="dxa"/>
          </w:tcPr>
          <w:p w14:paraId="1561C482" w14:textId="77777777" w:rsidR="00E50D11" w:rsidRPr="00E50D11" w:rsidRDefault="00E50D11" w:rsidP="00E50D11">
            <w:pPr>
              <w:spacing w:line="355" w:lineRule="exact"/>
              <w:jc w:val="center"/>
            </w:pPr>
          </w:p>
          <w:p w14:paraId="62BC60D4" w14:textId="77777777" w:rsidR="00E50D11" w:rsidRPr="00E50D11" w:rsidRDefault="00E50D11" w:rsidP="00E50D11">
            <w:pPr>
              <w:spacing w:line="355" w:lineRule="exact"/>
              <w:jc w:val="center"/>
            </w:pPr>
            <w:r w:rsidRPr="00E50D11">
              <w:t>60.000,00</w:t>
            </w:r>
          </w:p>
        </w:tc>
        <w:tc>
          <w:tcPr>
            <w:tcW w:w="1425" w:type="dxa"/>
          </w:tcPr>
          <w:p w14:paraId="6FDB884B" w14:textId="77777777" w:rsidR="00E50D11" w:rsidRPr="00E50D11" w:rsidRDefault="00E50D11" w:rsidP="00E50D11">
            <w:pPr>
              <w:spacing w:line="355" w:lineRule="exact"/>
              <w:jc w:val="center"/>
            </w:pPr>
          </w:p>
          <w:p w14:paraId="540898EF" w14:textId="77777777" w:rsidR="00E50D11" w:rsidRPr="00E50D11" w:rsidRDefault="00E50D11" w:rsidP="00E50D11">
            <w:pPr>
              <w:spacing w:line="355" w:lineRule="exact"/>
              <w:jc w:val="center"/>
            </w:pPr>
            <w:r w:rsidRPr="00E50D11">
              <w:t>49.330,00</w:t>
            </w:r>
          </w:p>
        </w:tc>
        <w:tc>
          <w:tcPr>
            <w:tcW w:w="1486" w:type="dxa"/>
          </w:tcPr>
          <w:p w14:paraId="68DFF40B" w14:textId="77777777" w:rsidR="00E50D11" w:rsidRPr="00E50D11" w:rsidRDefault="00E50D11" w:rsidP="00E50D11">
            <w:pPr>
              <w:spacing w:line="355" w:lineRule="exact"/>
              <w:jc w:val="center"/>
            </w:pPr>
          </w:p>
          <w:p w14:paraId="72A2476C" w14:textId="77777777" w:rsidR="00E50D11" w:rsidRPr="00E50D11" w:rsidRDefault="00E50D11" w:rsidP="00E50D11">
            <w:pPr>
              <w:spacing w:line="355" w:lineRule="exact"/>
              <w:jc w:val="center"/>
            </w:pPr>
            <w:r w:rsidRPr="00E50D11">
              <w:t>585,68</w:t>
            </w:r>
          </w:p>
        </w:tc>
        <w:tc>
          <w:tcPr>
            <w:tcW w:w="1486" w:type="dxa"/>
          </w:tcPr>
          <w:p w14:paraId="569AFCFC" w14:textId="77777777" w:rsidR="00E50D11" w:rsidRPr="00E50D11" w:rsidRDefault="00E50D11" w:rsidP="00E50D11">
            <w:pPr>
              <w:spacing w:line="355" w:lineRule="exact"/>
              <w:jc w:val="center"/>
            </w:pPr>
          </w:p>
          <w:p w14:paraId="12E8280A" w14:textId="77777777" w:rsidR="00E50D11" w:rsidRPr="00E50D11" w:rsidRDefault="00E50D11" w:rsidP="00E50D11">
            <w:pPr>
              <w:spacing w:line="355" w:lineRule="exact"/>
              <w:jc w:val="center"/>
            </w:pPr>
            <w:r w:rsidRPr="00E50D11">
              <w:t>82,22</w:t>
            </w:r>
          </w:p>
        </w:tc>
      </w:tr>
      <w:tr w:rsidR="00E50D11" w:rsidRPr="00E50D11" w14:paraId="0E2C21C5" w14:textId="77777777" w:rsidTr="00E0754D">
        <w:tc>
          <w:tcPr>
            <w:tcW w:w="1672" w:type="dxa"/>
          </w:tcPr>
          <w:p w14:paraId="2394B093" w14:textId="77777777" w:rsidR="00E50D11" w:rsidRPr="00E50D11" w:rsidRDefault="00E50D11" w:rsidP="00E50D11">
            <w:pPr>
              <w:spacing w:line="355" w:lineRule="exact"/>
            </w:pPr>
            <w:r w:rsidRPr="00E50D11">
              <w:t xml:space="preserve">81-primici od </w:t>
            </w:r>
            <w:proofErr w:type="spellStart"/>
            <w:r w:rsidRPr="00E50D11">
              <w:t>zaduživanja</w:t>
            </w:r>
            <w:proofErr w:type="spellEnd"/>
          </w:p>
        </w:tc>
        <w:tc>
          <w:tcPr>
            <w:tcW w:w="1562" w:type="dxa"/>
          </w:tcPr>
          <w:p w14:paraId="1A46BEF6" w14:textId="77777777" w:rsidR="00E50D11" w:rsidRPr="00E50D11" w:rsidRDefault="00E50D11" w:rsidP="00E50D11">
            <w:pPr>
              <w:jc w:val="center"/>
            </w:pPr>
          </w:p>
          <w:p w14:paraId="2718A8C1" w14:textId="77777777" w:rsidR="00E50D11" w:rsidRPr="00E50D11" w:rsidRDefault="00E50D11" w:rsidP="00E50D11">
            <w:pPr>
              <w:jc w:val="center"/>
            </w:pPr>
          </w:p>
          <w:p w14:paraId="780EAF3B" w14:textId="77777777" w:rsidR="00E50D11" w:rsidRPr="00E50D11" w:rsidRDefault="00E50D11" w:rsidP="00E50D11">
            <w:pPr>
              <w:jc w:val="center"/>
            </w:pPr>
            <w:r w:rsidRPr="00E50D11">
              <w:t>0,00</w:t>
            </w:r>
          </w:p>
        </w:tc>
        <w:tc>
          <w:tcPr>
            <w:tcW w:w="1439" w:type="dxa"/>
          </w:tcPr>
          <w:p w14:paraId="66655056" w14:textId="77777777" w:rsidR="00E50D11" w:rsidRPr="00E50D11" w:rsidRDefault="00E50D11" w:rsidP="00E50D11">
            <w:pPr>
              <w:spacing w:line="355" w:lineRule="exact"/>
              <w:jc w:val="center"/>
            </w:pPr>
          </w:p>
          <w:p w14:paraId="57C7CE47" w14:textId="77777777" w:rsidR="00E50D11" w:rsidRPr="00E50D11" w:rsidRDefault="00E50D11" w:rsidP="00E50D11">
            <w:pPr>
              <w:spacing w:line="355" w:lineRule="exact"/>
              <w:jc w:val="center"/>
            </w:pPr>
            <w:r w:rsidRPr="00E50D11">
              <w:t>3.890.000,00</w:t>
            </w:r>
          </w:p>
        </w:tc>
        <w:tc>
          <w:tcPr>
            <w:tcW w:w="1425" w:type="dxa"/>
          </w:tcPr>
          <w:p w14:paraId="27416E3C" w14:textId="77777777" w:rsidR="00E50D11" w:rsidRPr="00E50D11" w:rsidRDefault="00E50D11" w:rsidP="00E50D11">
            <w:pPr>
              <w:spacing w:line="355" w:lineRule="exact"/>
              <w:jc w:val="center"/>
            </w:pPr>
          </w:p>
          <w:p w14:paraId="142EB19E" w14:textId="77777777" w:rsidR="00E50D11" w:rsidRPr="00E50D11" w:rsidRDefault="00E50D11" w:rsidP="00E50D11">
            <w:pPr>
              <w:spacing w:line="355" w:lineRule="exact"/>
              <w:jc w:val="center"/>
            </w:pPr>
            <w:r w:rsidRPr="00E50D11">
              <w:t>0,00</w:t>
            </w:r>
          </w:p>
        </w:tc>
        <w:tc>
          <w:tcPr>
            <w:tcW w:w="1486" w:type="dxa"/>
          </w:tcPr>
          <w:p w14:paraId="5E60A841" w14:textId="77777777" w:rsidR="00E50D11" w:rsidRPr="00E50D11" w:rsidRDefault="00E50D11" w:rsidP="00E50D11">
            <w:pPr>
              <w:spacing w:line="355" w:lineRule="exact"/>
              <w:jc w:val="center"/>
            </w:pPr>
          </w:p>
        </w:tc>
        <w:tc>
          <w:tcPr>
            <w:tcW w:w="1486" w:type="dxa"/>
          </w:tcPr>
          <w:p w14:paraId="3D23A5BF" w14:textId="77777777" w:rsidR="00E50D11" w:rsidRPr="00E50D11" w:rsidRDefault="00E50D11" w:rsidP="00E50D11">
            <w:pPr>
              <w:spacing w:line="355" w:lineRule="exact"/>
              <w:jc w:val="center"/>
            </w:pPr>
          </w:p>
          <w:p w14:paraId="1B9A6BF4" w14:textId="77777777" w:rsidR="00E50D11" w:rsidRPr="00E50D11" w:rsidRDefault="00E50D11" w:rsidP="00E50D11">
            <w:pPr>
              <w:spacing w:line="355" w:lineRule="exact"/>
              <w:jc w:val="center"/>
            </w:pPr>
            <w:r w:rsidRPr="00E50D11">
              <w:t>0,00</w:t>
            </w:r>
          </w:p>
        </w:tc>
      </w:tr>
      <w:tr w:rsidR="00E50D11" w:rsidRPr="00E50D11" w14:paraId="289E3105" w14:textId="77777777" w:rsidTr="00E0754D">
        <w:tc>
          <w:tcPr>
            <w:tcW w:w="1672" w:type="dxa"/>
          </w:tcPr>
          <w:p w14:paraId="4E1849E6" w14:textId="77777777" w:rsidR="00E50D11" w:rsidRPr="00E50D11" w:rsidRDefault="00E50D11" w:rsidP="00E50D11">
            <w:pPr>
              <w:spacing w:line="355" w:lineRule="exact"/>
            </w:pPr>
            <w:r w:rsidRPr="00E50D11">
              <w:t xml:space="preserve">91-višak </w:t>
            </w:r>
            <w:proofErr w:type="spellStart"/>
            <w:r w:rsidRPr="00E50D11">
              <w:t>prihoda</w:t>
            </w:r>
            <w:proofErr w:type="spellEnd"/>
            <w:r w:rsidRPr="00E50D11">
              <w:t xml:space="preserve"> </w:t>
            </w:r>
            <w:proofErr w:type="spellStart"/>
            <w:r w:rsidRPr="00E50D11">
              <w:t>poslovanja</w:t>
            </w:r>
            <w:proofErr w:type="spellEnd"/>
          </w:p>
        </w:tc>
        <w:tc>
          <w:tcPr>
            <w:tcW w:w="1562" w:type="dxa"/>
          </w:tcPr>
          <w:p w14:paraId="14D7D366" w14:textId="77777777" w:rsidR="00E50D11" w:rsidRPr="00E50D11" w:rsidRDefault="00E50D11" w:rsidP="00E50D11">
            <w:pPr>
              <w:spacing w:line="355" w:lineRule="exact"/>
              <w:jc w:val="center"/>
            </w:pPr>
          </w:p>
          <w:p w14:paraId="36D5B78A" w14:textId="77777777" w:rsidR="00E50D11" w:rsidRPr="00E50D11" w:rsidRDefault="00E50D11" w:rsidP="00E50D11">
            <w:pPr>
              <w:jc w:val="center"/>
            </w:pPr>
            <w:r w:rsidRPr="00E50D11">
              <w:t>516.570,15</w:t>
            </w:r>
          </w:p>
        </w:tc>
        <w:tc>
          <w:tcPr>
            <w:tcW w:w="1439" w:type="dxa"/>
          </w:tcPr>
          <w:p w14:paraId="3FEEE78C" w14:textId="77777777" w:rsidR="00E50D11" w:rsidRPr="00E50D11" w:rsidRDefault="00E50D11" w:rsidP="00E50D11">
            <w:pPr>
              <w:spacing w:line="355" w:lineRule="exact"/>
            </w:pPr>
          </w:p>
          <w:p w14:paraId="4B35CB76" w14:textId="77777777" w:rsidR="00E50D11" w:rsidRPr="00E50D11" w:rsidRDefault="00E50D11" w:rsidP="00E50D11">
            <w:pPr>
              <w:spacing w:line="355" w:lineRule="exact"/>
            </w:pPr>
            <w:r w:rsidRPr="00E50D11">
              <w:t>1.094.381,65</w:t>
            </w:r>
          </w:p>
        </w:tc>
        <w:tc>
          <w:tcPr>
            <w:tcW w:w="1425" w:type="dxa"/>
          </w:tcPr>
          <w:p w14:paraId="69CB5365" w14:textId="77777777" w:rsidR="00E50D11" w:rsidRPr="00E50D11" w:rsidRDefault="00E50D11" w:rsidP="00E50D11">
            <w:pPr>
              <w:spacing w:line="355" w:lineRule="exact"/>
              <w:jc w:val="center"/>
            </w:pPr>
          </w:p>
          <w:p w14:paraId="384B2840" w14:textId="77777777" w:rsidR="00E50D11" w:rsidRPr="00E50D11" w:rsidRDefault="00E50D11" w:rsidP="00E50D11">
            <w:pPr>
              <w:spacing w:line="355" w:lineRule="exact"/>
              <w:jc w:val="center"/>
            </w:pPr>
            <w:r w:rsidRPr="00E50D11">
              <w:t>1.062.867,70</w:t>
            </w:r>
          </w:p>
        </w:tc>
        <w:tc>
          <w:tcPr>
            <w:tcW w:w="1486" w:type="dxa"/>
          </w:tcPr>
          <w:p w14:paraId="365401EE" w14:textId="77777777" w:rsidR="00E50D11" w:rsidRPr="00E50D11" w:rsidRDefault="00E50D11" w:rsidP="00E50D11">
            <w:pPr>
              <w:spacing w:line="355" w:lineRule="exact"/>
              <w:jc w:val="center"/>
            </w:pPr>
          </w:p>
          <w:p w14:paraId="4FDAE9C4" w14:textId="77777777" w:rsidR="00E50D11" w:rsidRPr="00E50D11" w:rsidRDefault="00E50D11" w:rsidP="00E50D11">
            <w:pPr>
              <w:spacing w:line="355" w:lineRule="exact"/>
              <w:jc w:val="center"/>
            </w:pPr>
            <w:r w:rsidRPr="00E50D11">
              <w:t>205,75</w:t>
            </w:r>
          </w:p>
        </w:tc>
        <w:tc>
          <w:tcPr>
            <w:tcW w:w="1486" w:type="dxa"/>
          </w:tcPr>
          <w:p w14:paraId="1C46EA08" w14:textId="77777777" w:rsidR="00E50D11" w:rsidRPr="00E50D11" w:rsidRDefault="00E50D11" w:rsidP="00E50D11">
            <w:pPr>
              <w:spacing w:line="355" w:lineRule="exact"/>
              <w:jc w:val="center"/>
            </w:pPr>
          </w:p>
          <w:p w14:paraId="678D08F9" w14:textId="77777777" w:rsidR="00E50D11" w:rsidRPr="00E50D11" w:rsidRDefault="00E50D11" w:rsidP="00E50D11">
            <w:pPr>
              <w:spacing w:line="355" w:lineRule="exact"/>
              <w:jc w:val="center"/>
            </w:pPr>
            <w:r w:rsidRPr="00E50D11">
              <w:t>97,12</w:t>
            </w:r>
          </w:p>
        </w:tc>
      </w:tr>
      <w:tr w:rsidR="00E50D11" w:rsidRPr="00E50D11" w14:paraId="7FA8141C" w14:textId="77777777" w:rsidTr="00E0754D">
        <w:tc>
          <w:tcPr>
            <w:tcW w:w="1672" w:type="dxa"/>
          </w:tcPr>
          <w:p w14:paraId="57CB4A42" w14:textId="77777777" w:rsidR="00E50D11" w:rsidRPr="00E50D11" w:rsidRDefault="00E50D11" w:rsidP="00E50D11">
            <w:pPr>
              <w:spacing w:line="355" w:lineRule="exact"/>
              <w:rPr>
                <w:b/>
              </w:rPr>
            </w:pPr>
            <w:proofErr w:type="spellStart"/>
            <w:r w:rsidRPr="00E50D11">
              <w:rPr>
                <w:b/>
              </w:rPr>
              <w:t>Ukupno</w:t>
            </w:r>
            <w:proofErr w:type="spellEnd"/>
          </w:p>
        </w:tc>
        <w:tc>
          <w:tcPr>
            <w:tcW w:w="1562" w:type="dxa"/>
          </w:tcPr>
          <w:p w14:paraId="2CEC9DB8" w14:textId="77777777" w:rsidR="00E50D11" w:rsidRPr="00E50D11" w:rsidRDefault="00E50D11" w:rsidP="00E50D11">
            <w:pPr>
              <w:jc w:val="center"/>
              <w:rPr>
                <w:b/>
              </w:rPr>
            </w:pPr>
            <w:r w:rsidRPr="00E50D11">
              <w:rPr>
                <w:b/>
              </w:rPr>
              <w:t>4.138.369,99</w:t>
            </w:r>
          </w:p>
        </w:tc>
        <w:tc>
          <w:tcPr>
            <w:tcW w:w="1439" w:type="dxa"/>
          </w:tcPr>
          <w:p w14:paraId="0C6B6A39" w14:textId="77777777" w:rsidR="00E50D11" w:rsidRPr="00E50D11" w:rsidRDefault="00E50D11" w:rsidP="00E50D11">
            <w:pPr>
              <w:spacing w:line="355" w:lineRule="exact"/>
              <w:jc w:val="center"/>
              <w:rPr>
                <w:b/>
              </w:rPr>
            </w:pPr>
            <w:r w:rsidRPr="00E50D11">
              <w:rPr>
                <w:b/>
              </w:rPr>
              <w:t>11.797.756,00</w:t>
            </w:r>
          </w:p>
        </w:tc>
        <w:tc>
          <w:tcPr>
            <w:tcW w:w="1425" w:type="dxa"/>
          </w:tcPr>
          <w:p w14:paraId="0FD6C009" w14:textId="77777777" w:rsidR="00E50D11" w:rsidRPr="00E50D11" w:rsidRDefault="00E50D11" w:rsidP="00E50D11">
            <w:pPr>
              <w:spacing w:line="355" w:lineRule="exact"/>
              <w:jc w:val="center"/>
              <w:rPr>
                <w:b/>
              </w:rPr>
            </w:pPr>
            <w:r w:rsidRPr="00E50D11">
              <w:rPr>
                <w:b/>
              </w:rPr>
              <w:t>5.848.669,27</w:t>
            </w:r>
          </w:p>
        </w:tc>
        <w:tc>
          <w:tcPr>
            <w:tcW w:w="1486" w:type="dxa"/>
          </w:tcPr>
          <w:p w14:paraId="3C91DD01" w14:textId="77777777" w:rsidR="00E50D11" w:rsidRPr="00E50D11" w:rsidRDefault="00E50D11" w:rsidP="00E50D11">
            <w:pPr>
              <w:spacing w:line="355" w:lineRule="exact"/>
              <w:jc w:val="center"/>
              <w:rPr>
                <w:b/>
              </w:rPr>
            </w:pPr>
            <w:r w:rsidRPr="00E50D11">
              <w:rPr>
                <w:b/>
              </w:rPr>
              <w:t>141,33</w:t>
            </w:r>
          </w:p>
        </w:tc>
        <w:tc>
          <w:tcPr>
            <w:tcW w:w="1486" w:type="dxa"/>
          </w:tcPr>
          <w:p w14:paraId="42D850FF" w14:textId="77777777" w:rsidR="00E50D11" w:rsidRPr="00E50D11" w:rsidRDefault="00E50D11" w:rsidP="00E50D11">
            <w:pPr>
              <w:spacing w:line="355" w:lineRule="exact"/>
              <w:jc w:val="center"/>
              <w:rPr>
                <w:b/>
              </w:rPr>
            </w:pPr>
            <w:r w:rsidRPr="00E50D11">
              <w:rPr>
                <w:b/>
              </w:rPr>
              <w:t>49,57</w:t>
            </w:r>
          </w:p>
        </w:tc>
      </w:tr>
    </w:tbl>
    <w:p w14:paraId="6E186F54" w14:textId="77777777" w:rsidR="00E50D11" w:rsidRPr="00E50D11" w:rsidRDefault="00E50D11" w:rsidP="00E50D11">
      <w:pPr>
        <w:spacing w:after="0" w:line="355" w:lineRule="exact"/>
        <w:rPr>
          <w:rFonts w:ascii="Times New Roman" w:eastAsiaTheme="minorEastAsia" w:hAnsi="Times New Roman" w:cs="Times New Roman"/>
          <w:kern w:val="0"/>
          <w:sz w:val="20"/>
          <w:szCs w:val="20"/>
          <w:lang w:eastAsia="en-GB"/>
          <w14:ligatures w14:val="none"/>
        </w:rPr>
      </w:pPr>
    </w:p>
    <w:p w14:paraId="3A73DEC7" w14:textId="77777777" w:rsidR="00E50D11" w:rsidRPr="00E50D11" w:rsidRDefault="00E50D11" w:rsidP="00E50D11">
      <w:pPr>
        <w:spacing w:after="0" w:line="240" w:lineRule="auto"/>
        <w:ind w:right="16"/>
        <w:jc w:val="center"/>
        <w:rPr>
          <w:rFonts w:ascii="Calibri" w:eastAsia="Calibri" w:hAnsi="Calibri" w:cs="Calibri"/>
          <w:kern w:val="0"/>
          <w:lang w:eastAsia="en-GB"/>
          <w14:ligatures w14:val="none"/>
        </w:rPr>
      </w:pPr>
    </w:p>
    <w:p w14:paraId="0A365C7A" w14:textId="77777777" w:rsidR="00E50D11" w:rsidRPr="00E50D11" w:rsidRDefault="00E50D11" w:rsidP="00E50D11">
      <w:pPr>
        <w:spacing w:after="0" w:line="233"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5.848.669,27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prikazuju</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funkcijskoj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slijedećoj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tabeli</w:t>
      </w:r>
      <w:proofErr w:type="spellEnd"/>
      <w:r w:rsidRPr="00E50D11">
        <w:rPr>
          <w:rFonts w:ascii="Times New Roman" w:eastAsia="Times New Roman" w:hAnsi="Times New Roman" w:cs="Times New Roman"/>
          <w:kern w:val="0"/>
          <w:sz w:val="24"/>
          <w:szCs w:val="24"/>
          <w:lang w:eastAsia="en-GB"/>
          <w14:ligatures w14:val="none"/>
        </w:rPr>
        <w:t>:</w:t>
      </w:r>
    </w:p>
    <w:p w14:paraId="6286622D" w14:textId="77777777" w:rsidR="00E50D11" w:rsidRPr="00E50D11" w:rsidRDefault="00E50D11" w:rsidP="00E50D11">
      <w:pPr>
        <w:spacing w:after="0" w:line="233" w:lineRule="auto"/>
        <w:jc w:val="both"/>
        <w:rPr>
          <w:rFonts w:ascii="Times New Roman" w:eastAsia="Times New Roman" w:hAnsi="Times New Roman" w:cs="Times New Roman"/>
          <w:kern w:val="0"/>
          <w:sz w:val="24"/>
          <w:szCs w:val="24"/>
          <w:lang w:eastAsia="en-GB"/>
          <w14:ligatures w14:val="none"/>
        </w:rPr>
      </w:pPr>
    </w:p>
    <w:p w14:paraId="5871387B"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Tablica</w:t>
      </w:r>
      <w:proofErr w:type="spellEnd"/>
      <w:r w:rsidRPr="00E50D11">
        <w:rPr>
          <w:rFonts w:ascii="Times New Roman" w:eastAsia="Times New Roman" w:hAnsi="Times New Roman" w:cs="Times New Roman"/>
          <w:b/>
          <w:bCs/>
          <w:kern w:val="0"/>
          <w:sz w:val="24"/>
          <w:szCs w:val="24"/>
          <w:lang w:eastAsia="en-GB"/>
          <w14:ligatures w14:val="none"/>
        </w:rPr>
        <w:t xml:space="preserve"> 5.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funkcijskoj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p>
    <w:p w14:paraId="0A90A240"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tbl>
      <w:tblPr>
        <w:tblW w:w="9080" w:type="dxa"/>
        <w:tblInd w:w="10" w:type="dxa"/>
        <w:tblLayout w:type="fixed"/>
        <w:tblCellMar>
          <w:left w:w="0" w:type="dxa"/>
          <w:right w:w="0" w:type="dxa"/>
        </w:tblCellMar>
        <w:tblLook w:val="04A0" w:firstRow="1" w:lastRow="0" w:firstColumn="1" w:lastColumn="0" w:noHBand="0" w:noVBand="1"/>
      </w:tblPr>
      <w:tblGrid>
        <w:gridCol w:w="480"/>
        <w:gridCol w:w="1600"/>
        <w:gridCol w:w="1540"/>
        <w:gridCol w:w="1520"/>
        <w:gridCol w:w="1520"/>
        <w:gridCol w:w="1258"/>
        <w:gridCol w:w="1162"/>
      </w:tblGrid>
      <w:tr w:rsidR="00E50D11" w:rsidRPr="00E50D11" w14:paraId="50C21B93" w14:textId="77777777" w:rsidTr="00E0754D">
        <w:trPr>
          <w:trHeight w:val="262"/>
        </w:trPr>
        <w:tc>
          <w:tcPr>
            <w:tcW w:w="2080" w:type="dxa"/>
            <w:gridSpan w:val="2"/>
            <w:tcBorders>
              <w:top w:val="single" w:sz="8" w:space="0" w:color="auto"/>
              <w:left w:val="single" w:sz="8" w:space="0" w:color="auto"/>
              <w:right w:val="single" w:sz="8" w:space="0" w:color="auto"/>
            </w:tcBorders>
            <w:vAlign w:val="bottom"/>
          </w:tcPr>
          <w:p w14:paraId="69AD2360"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Funkcijska</w:t>
            </w:r>
            <w:proofErr w:type="spellEnd"/>
          </w:p>
        </w:tc>
        <w:tc>
          <w:tcPr>
            <w:tcW w:w="1540" w:type="dxa"/>
            <w:tcBorders>
              <w:top w:val="single" w:sz="8" w:space="0" w:color="auto"/>
              <w:right w:val="single" w:sz="8" w:space="0" w:color="auto"/>
            </w:tcBorders>
            <w:vAlign w:val="bottom"/>
          </w:tcPr>
          <w:p w14:paraId="32330792" w14:textId="77777777" w:rsidR="00E50D11" w:rsidRPr="00E50D11" w:rsidRDefault="00E50D11" w:rsidP="00E50D11">
            <w:pPr>
              <w:spacing w:after="0" w:line="240" w:lineRule="auto"/>
              <w:ind w:left="3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Izvršenje</w:t>
            </w:r>
            <w:proofErr w:type="spellEnd"/>
          </w:p>
        </w:tc>
        <w:tc>
          <w:tcPr>
            <w:tcW w:w="1520" w:type="dxa"/>
            <w:tcBorders>
              <w:top w:val="single" w:sz="8" w:space="0" w:color="auto"/>
              <w:right w:val="single" w:sz="8" w:space="0" w:color="auto"/>
            </w:tcBorders>
            <w:vAlign w:val="bottom"/>
          </w:tcPr>
          <w:p w14:paraId="6AB642E1" w14:textId="77777777" w:rsidR="00E50D11" w:rsidRPr="00E50D11" w:rsidRDefault="00E50D11" w:rsidP="00E50D11">
            <w:pPr>
              <w:spacing w:after="0" w:line="240" w:lineRule="auto"/>
              <w:ind w:right="450"/>
              <w:jc w:val="righ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Plan</w:t>
            </w:r>
          </w:p>
        </w:tc>
        <w:tc>
          <w:tcPr>
            <w:tcW w:w="1520" w:type="dxa"/>
            <w:tcBorders>
              <w:top w:val="single" w:sz="8" w:space="0" w:color="auto"/>
              <w:right w:val="single" w:sz="8" w:space="0" w:color="auto"/>
            </w:tcBorders>
            <w:vAlign w:val="bottom"/>
          </w:tcPr>
          <w:p w14:paraId="6D309F95" w14:textId="77777777" w:rsidR="00E50D11" w:rsidRPr="00E50D11" w:rsidRDefault="00E50D11" w:rsidP="00E50D11">
            <w:pPr>
              <w:spacing w:after="0" w:line="240" w:lineRule="auto"/>
              <w:ind w:left="26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Ostvarenje</w:t>
            </w:r>
            <w:proofErr w:type="spellEnd"/>
          </w:p>
        </w:tc>
        <w:tc>
          <w:tcPr>
            <w:tcW w:w="1258" w:type="dxa"/>
            <w:tcBorders>
              <w:top w:val="single" w:sz="8" w:space="0" w:color="auto"/>
              <w:right w:val="single" w:sz="8" w:space="0" w:color="auto"/>
            </w:tcBorders>
            <w:vAlign w:val="bottom"/>
          </w:tcPr>
          <w:p w14:paraId="7D66FBE7"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izv</w:t>
            </w:r>
            <w:proofErr w:type="spellEnd"/>
            <w:r w:rsidRPr="00E50D11">
              <w:rPr>
                <w:rFonts w:ascii="Times New Roman" w:eastAsia="Times New Roman" w:hAnsi="Times New Roman" w:cs="Times New Roman"/>
                <w:b/>
                <w:bCs/>
                <w:i/>
                <w:iCs/>
                <w:kern w:val="0"/>
                <w:lang w:eastAsia="en-GB"/>
                <w14:ligatures w14:val="none"/>
              </w:rPr>
              <w:t>.</w:t>
            </w:r>
          </w:p>
        </w:tc>
        <w:tc>
          <w:tcPr>
            <w:tcW w:w="1162" w:type="dxa"/>
            <w:tcBorders>
              <w:top w:val="single" w:sz="8" w:space="0" w:color="auto"/>
              <w:right w:val="single" w:sz="8" w:space="0" w:color="auto"/>
            </w:tcBorders>
            <w:vAlign w:val="bottom"/>
          </w:tcPr>
          <w:p w14:paraId="72DAD8F5" w14:textId="77777777" w:rsidR="00E50D11" w:rsidRPr="00E50D11" w:rsidRDefault="00E50D11" w:rsidP="00E50D11">
            <w:pPr>
              <w:spacing w:after="0" w:line="240" w:lineRule="auto"/>
              <w:ind w:left="3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p>
        </w:tc>
      </w:tr>
      <w:tr w:rsidR="00E50D11" w:rsidRPr="00E50D11" w14:paraId="46331C35" w14:textId="77777777" w:rsidTr="00E0754D">
        <w:trPr>
          <w:trHeight w:val="254"/>
        </w:trPr>
        <w:tc>
          <w:tcPr>
            <w:tcW w:w="2080" w:type="dxa"/>
            <w:gridSpan w:val="2"/>
            <w:tcBorders>
              <w:left w:val="single" w:sz="8" w:space="0" w:color="auto"/>
              <w:right w:val="single" w:sz="8" w:space="0" w:color="auto"/>
            </w:tcBorders>
            <w:vAlign w:val="bottom"/>
          </w:tcPr>
          <w:p w14:paraId="41A8B7E2"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klasifikacija</w:t>
            </w:r>
            <w:proofErr w:type="spellEnd"/>
          </w:p>
        </w:tc>
        <w:tc>
          <w:tcPr>
            <w:tcW w:w="1540" w:type="dxa"/>
            <w:tcBorders>
              <w:right w:val="single" w:sz="8" w:space="0" w:color="auto"/>
            </w:tcBorders>
            <w:vAlign w:val="bottom"/>
          </w:tcPr>
          <w:p w14:paraId="00A33F0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2024.</w:t>
            </w:r>
          </w:p>
        </w:tc>
        <w:tc>
          <w:tcPr>
            <w:tcW w:w="1520" w:type="dxa"/>
            <w:tcBorders>
              <w:right w:val="single" w:sz="8" w:space="0" w:color="auto"/>
            </w:tcBorders>
            <w:vAlign w:val="bottom"/>
          </w:tcPr>
          <w:p w14:paraId="11B4E468"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520" w:type="dxa"/>
            <w:tcBorders>
              <w:right w:val="single" w:sz="8" w:space="0" w:color="auto"/>
            </w:tcBorders>
            <w:vAlign w:val="bottom"/>
          </w:tcPr>
          <w:p w14:paraId="63AB117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258" w:type="dxa"/>
            <w:tcBorders>
              <w:right w:val="single" w:sz="8" w:space="0" w:color="auto"/>
            </w:tcBorders>
            <w:vAlign w:val="bottom"/>
          </w:tcPr>
          <w:p w14:paraId="34CAFE7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9"/>
                <w:kern w:val="0"/>
                <w:lang w:eastAsia="en-GB"/>
                <w14:ligatures w14:val="none"/>
              </w:rPr>
              <w:t>2025./2024.</w:t>
            </w:r>
          </w:p>
        </w:tc>
        <w:tc>
          <w:tcPr>
            <w:tcW w:w="1162" w:type="dxa"/>
            <w:tcBorders>
              <w:right w:val="single" w:sz="8" w:space="0" w:color="auto"/>
            </w:tcBorders>
            <w:vAlign w:val="bottom"/>
          </w:tcPr>
          <w:p w14:paraId="6A908B0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Ostv.</w:t>
            </w:r>
            <w:proofErr w:type="gramStart"/>
            <w:r w:rsidRPr="00E50D11">
              <w:rPr>
                <w:rFonts w:ascii="Times New Roman" w:eastAsia="Times New Roman" w:hAnsi="Times New Roman" w:cs="Times New Roman"/>
                <w:b/>
                <w:bCs/>
                <w:i/>
                <w:iCs/>
                <w:kern w:val="0"/>
                <w:lang w:eastAsia="en-GB"/>
                <w14:ligatures w14:val="none"/>
              </w:rPr>
              <w:t>2025./</w:t>
            </w:r>
            <w:proofErr w:type="gramEnd"/>
          </w:p>
        </w:tc>
      </w:tr>
      <w:tr w:rsidR="00E50D11" w:rsidRPr="00E50D11" w14:paraId="48544D8A" w14:textId="77777777" w:rsidTr="00E0754D">
        <w:trPr>
          <w:trHeight w:val="255"/>
        </w:trPr>
        <w:tc>
          <w:tcPr>
            <w:tcW w:w="480" w:type="dxa"/>
            <w:tcBorders>
              <w:left w:val="single" w:sz="8" w:space="0" w:color="auto"/>
              <w:bottom w:val="single" w:sz="8" w:space="0" w:color="auto"/>
            </w:tcBorders>
            <w:vAlign w:val="bottom"/>
          </w:tcPr>
          <w:p w14:paraId="31CDF6B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600" w:type="dxa"/>
            <w:tcBorders>
              <w:bottom w:val="single" w:sz="8" w:space="0" w:color="auto"/>
              <w:right w:val="single" w:sz="8" w:space="0" w:color="auto"/>
            </w:tcBorders>
            <w:vAlign w:val="bottom"/>
          </w:tcPr>
          <w:p w14:paraId="457EC60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40" w:type="dxa"/>
            <w:tcBorders>
              <w:bottom w:val="single" w:sz="8" w:space="0" w:color="auto"/>
              <w:right w:val="single" w:sz="8" w:space="0" w:color="auto"/>
            </w:tcBorders>
            <w:vAlign w:val="bottom"/>
          </w:tcPr>
          <w:p w14:paraId="2B80354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70883E0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35C17C73"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58" w:type="dxa"/>
            <w:tcBorders>
              <w:bottom w:val="single" w:sz="8" w:space="0" w:color="auto"/>
              <w:right w:val="single" w:sz="8" w:space="0" w:color="auto"/>
            </w:tcBorders>
            <w:vAlign w:val="bottom"/>
          </w:tcPr>
          <w:p w14:paraId="5AD007D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62" w:type="dxa"/>
            <w:tcBorders>
              <w:bottom w:val="single" w:sz="8" w:space="0" w:color="auto"/>
              <w:right w:val="single" w:sz="8" w:space="0" w:color="auto"/>
            </w:tcBorders>
            <w:vAlign w:val="bottom"/>
          </w:tcPr>
          <w:p w14:paraId="79C9A88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9"/>
                <w:kern w:val="0"/>
                <w:lang w:eastAsia="en-GB"/>
                <w14:ligatures w14:val="none"/>
              </w:rPr>
              <w:t>Plan2025.</w:t>
            </w:r>
          </w:p>
        </w:tc>
      </w:tr>
      <w:tr w:rsidR="00E50D11" w:rsidRPr="00E50D11" w14:paraId="386AF8D2" w14:textId="77777777" w:rsidTr="00E0754D">
        <w:trPr>
          <w:trHeight w:val="238"/>
        </w:trPr>
        <w:tc>
          <w:tcPr>
            <w:tcW w:w="480" w:type="dxa"/>
            <w:tcBorders>
              <w:left w:val="single" w:sz="8" w:space="0" w:color="auto"/>
            </w:tcBorders>
            <w:vAlign w:val="bottom"/>
          </w:tcPr>
          <w:p w14:paraId="652F8E02" w14:textId="77777777" w:rsidR="00E50D11" w:rsidRPr="00E50D11" w:rsidRDefault="00E50D11" w:rsidP="00E50D11">
            <w:pPr>
              <w:spacing w:after="0" w:line="238" w:lineRule="exact"/>
              <w:ind w:left="120"/>
              <w:rPr>
                <w:rFonts w:ascii="Times New Roman" w:eastAsiaTheme="minorEastAsia" w:hAnsi="Times New Roman" w:cs="Times New Roman"/>
                <w:b/>
                <w:bCs/>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011</w:t>
            </w:r>
          </w:p>
        </w:tc>
        <w:tc>
          <w:tcPr>
            <w:tcW w:w="1600" w:type="dxa"/>
            <w:tcBorders>
              <w:right w:val="single" w:sz="8" w:space="0" w:color="auto"/>
            </w:tcBorders>
            <w:vAlign w:val="bottom"/>
          </w:tcPr>
          <w:p w14:paraId="6C67CBA0" w14:textId="77777777" w:rsidR="00E50D11" w:rsidRPr="00E50D11" w:rsidRDefault="00E50D11" w:rsidP="00E50D11">
            <w:pPr>
              <w:spacing w:after="0" w:line="238" w:lineRule="exact"/>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izvršna</w:t>
            </w:r>
            <w:proofErr w:type="spellEnd"/>
            <w:r w:rsidRPr="00E50D11">
              <w:rPr>
                <w:rFonts w:ascii="Times New Roman" w:eastAsiaTheme="minorEastAsia" w:hAnsi="Times New Roman" w:cs="Times New Roman"/>
                <w:b/>
                <w:bCs/>
                <w:kern w:val="0"/>
                <w:sz w:val="20"/>
                <w:szCs w:val="20"/>
                <w:lang w:eastAsia="en-GB"/>
                <w14:ligatures w14:val="none"/>
              </w:rPr>
              <w:t xml:space="preserve"> i</w:t>
            </w:r>
          </w:p>
        </w:tc>
        <w:tc>
          <w:tcPr>
            <w:tcW w:w="1540" w:type="dxa"/>
            <w:tcBorders>
              <w:right w:val="single" w:sz="8" w:space="0" w:color="auto"/>
            </w:tcBorders>
            <w:vAlign w:val="bottom"/>
          </w:tcPr>
          <w:p w14:paraId="64FB9E5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783.582,53</w:t>
            </w:r>
          </w:p>
        </w:tc>
        <w:tc>
          <w:tcPr>
            <w:tcW w:w="1520" w:type="dxa"/>
            <w:tcBorders>
              <w:right w:val="single" w:sz="8" w:space="0" w:color="auto"/>
            </w:tcBorders>
            <w:vAlign w:val="bottom"/>
          </w:tcPr>
          <w:p w14:paraId="23F6CBD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1.461.643,00</w:t>
            </w:r>
          </w:p>
        </w:tc>
        <w:tc>
          <w:tcPr>
            <w:tcW w:w="1520" w:type="dxa"/>
            <w:tcBorders>
              <w:right w:val="single" w:sz="8" w:space="0" w:color="auto"/>
            </w:tcBorders>
            <w:vAlign w:val="bottom"/>
          </w:tcPr>
          <w:p w14:paraId="4DF60B0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1.145.700,38</w:t>
            </w:r>
          </w:p>
        </w:tc>
        <w:tc>
          <w:tcPr>
            <w:tcW w:w="1258" w:type="dxa"/>
            <w:tcBorders>
              <w:right w:val="single" w:sz="8" w:space="0" w:color="auto"/>
            </w:tcBorders>
            <w:vAlign w:val="bottom"/>
          </w:tcPr>
          <w:p w14:paraId="73131B2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146,21</w:t>
            </w:r>
          </w:p>
        </w:tc>
        <w:tc>
          <w:tcPr>
            <w:tcW w:w="1162" w:type="dxa"/>
            <w:tcBorders>
              <w:right w:val="single" w:sz="8" w:space="0" w:color="auto"/>
            </w:tcBorders>
            <w:vAlign w:val="bottom"/>
          </w:tcPr>
          <w:p w14:paraId="3F04DBA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78,38</w:t>
            </w:r>
          </w:p>
        </w:tc>
      </w:tr>
      <w:tr w:rsidR="00E50D11" w:rsidRPr="00E50D11" w14:paraId="4ACC523E"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7AD86CBF" w14:textId="77777777" w:rsidR="00E50D11" w:rsidRPr="00E50D11" w:rsidRDefault="00E50D11" w:rsidP="00E50D11">
            <w:pPr>
              <w:spacing w:after="0" w:line="240" w:lineRule="auto"/>
              <w:ind w:left="120"/>
              <w:rPr>
                <w:rFonts w:ascii="Times New Roman" w:eastAsiaTheme="minorEastAsia" w:hAnsi="Times New Roman" w:cs="Times New Roman"/>
                <w:b/>
                <w:bCs/>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zakonodavna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tijela</w:t>
            </w:r>
            <w:proofErr w:type="spellEnd"/>
            <w:r w:rsidRPr="00E50D11">
              <w:rPr>
                <w:rFonts w:ascii="Times New Roman" w:eastAsia="Times New Roman" w:hAnsi="Times New Roman" w:cs="Times New Roman"/>
                <w:b/>
                <w:bCs/>
                <w:kern w:val="0"/>
                <w:lang w:eastAsia="en-GB"/>
                <w14:ligatures w14:val="none"/>
              </w:rPr>
              <w:t xml:space="preserve">, fin. </w:t>
            </w:r>
            <w:proofErr w:type="spellStart"/>
            <w:r w:rsidRPr="00E50D11">
              <w:rPr>
                <w:rFonts w:ascii="Times New Roman" w:eastAsia="Times New Roman" w:hAnsi="Times New Roman" w:cs="Times New Roman"/>
                <w:b/>
                <w:bCs/>
                <w:kern w:val="0"/>
                <w:lang w:eastAsia="en-GB"/>
                <w14:ligatures w14:val="none"/>
              </w:rPr>
              <w:t>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fiskalni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poslovi</w:t>
            </w:r>
            <w:proofErr w:type="spellEnd"/>
          </w:p>
        </w:tc>
        <w:tc>
          <w:tcPr>
            <w:tcW w:w="1540" w:type="dxa"/>
            <w:tcBorders>
              <w:bottom w:val="single" w:sz="8" w:space="0" w:color="auto"/>
              <w:right w:val="single" w:sz="8" w:space="0" w:color="auto"/>
            </w:tcBorders>
            <w:vAlign w:val="bottom"/>
          </w:tcPr>
          <w:p w14:paraId="5BD0E122"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7759B807"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47F5ED36"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258" w:type="dxa"/>
            <w:tcBorders>
              <w:bottom w:val="single" w:sz="8" w:space="0" w:color="auto"/>
              <w:right w:val="single" w:sz="8" w:space="0" w:color="auto"/>
            </w:tcBorders>
            <w:vAlign w:val="bottom"/>
          </w:tcPr>
          <w:p w14:paraId="409A1672"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162" w:type="dxa"/>
            <w:tcBorders>
              <w:bottom w:val="single" w:sz="8" w:space="0" w:color="auto"/>
              <w:right w:val="single" w:sz="8" w:space="0" w:color="auto"/>
            </w:tcBorders>
            <w:vAlign w:val="bottom"/>
          </w:tcPr>
          <w:p w14:paraId="725BE77B"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3DFEC91A" w14:textId="77777777" w:rsidTr="00E0754D">
        <w:trPr>
          <w:trHeight w:val="245"/>
        </w:trPr>
        <w:tc>
          <w:tcPr>
            <w:tcW w:w="480" w:type="dxa"/>
            <w:tcBorders>
              <w:left w:val="single" w:sz="8" w:space="0" w:color="auto"/>
            </w:tcBorders>
            <w:vAlign w:val="bottom"/>
          </w:tcPr>
          <w:p w14:paraId="1B7BF868" w14:textId="77777777" w:rsidR="00E50D11" w:rsidRPr="00E50D11" w:rsidRDefault="00E50D11" w:rsidP="00E50D11">
            <w:pPr>
              <w:spacing w:after="0" w:line="245" w:lineRule="exact"/>
              <w:ind w:left="120"/>
              <w:rPr>
                <w:rFonts w:ascii="Times New Roman" w:eastAsiaTheme="minorEastAsia" w:hAnsi="Times New Roman" w:cs="Times New Roman"/>
                <w:b/>
                <w:bCs/>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016</w:t>
            </w:r>
          </w:p>
        </w:tc>
        <w:tc>
          <w:tcPr>
            <w:tcW w:w="1600" w:type="dxa"/>
            <w:tcBorders>
              <w:right w:val="single" w:sz="8" w:space="0" w:color="auto"/>
            </w:tcBorders>
            <w:vAlign w:val="bottom"/>
          </w:tcPr>
          <w:p w14:paraId="7DF56620" w14:textId="77777777" w:rsidR="00E50D11" w:rsidRPr="00E50D11" w:rsidRDefault="00E50D11" w:rsidP="00E50D11">
            <w:pPr>
              <w:spacing w:after="0" w:line="245" w:lineRule="exact"/>
              <w:ind w:left="20"/>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opće</w:t>
            </w:r>
            <w:proofErr w:type="spellEnd"/>
            <w:r w:rsidRPr="00E50D11">
              <w:rPr>
                <w:rFonts w:ascii="Times New Roman" w:eastAsiaTheme="minorEastAsia" w:hAnsi="Times New Roman" w:cs="Times New Roman"/>
                <w:b/>
                <w:bCs/>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javne</w:t>
            </w:r>
            <w:proofErr w:type="spellEnd"/>
          </w:p>
        </w:tc>
        <w:tc>
          <w:tcPr>
            <w:tcW w:w="1540" w:type="dxa"/>
            <w:tcBorders>
              <w:right w:val="single" w:sz="8" w:space="0" w:color="auto"/>
            </w:tcBorders>
            <w:vAlign w:val="bottom"/>
          </w:tcPr>
          <w:p w14:paraId="4A5BCA3E"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3E6A86A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17BCEEF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46275C75"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6F12C43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3AECE9D3" w14:textId="77777777" w:rsidTr="00E0754D">
        <w:trPr>
          <w:trHeight w:val="254"/>
        </w:trPr>
        <w:tc>
          <w:tcPr>
            <w:tcW w:w="2080" w:type="dxa"/>
            <w:gridSpan w:val="2"/>
            <w:tcBorders>
              <w:left w:val="single" w:sz="8" w:space="0" w:color="auto"/>
              <w:right w:val="single" w:sz="8" w:space="0" w:color="auto"/>
            </w:tcBorders>
            <w:vAlign w:val="bottom"/>
          </w:tcPr>
          <w:p w14:paraId="7275B0CD" w14:textId="77777777" w:rsidR="00E50D11" w:rsidRPr="00E50D11" w:rsidRDefault="00E50D11" w:rsidP="00E50D11">
            <w:pPr>
              <w:spacing w:after="0" w:line="240" w:lineRule="auto"/>
              <w:rPr>
                <w:rFonts w:ascii="Times New Roman" w:eastAsiaTheme="minorEastAsia" w:hAnsi="Times New Roman" w:cs="Times New Roman"/>
                <w:b/>
                <w:bCs/>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usluge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koje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nisu</w:t>
            </w:r>
            <w:proofErr w:type="spellEnd"/>
            <w:r w:rsidRPr="00E50D11">
              <w:rPr>
                <w:rFonts w:ascii="Times New Roman" w:eastAsia="Times New Roman" w:hAnsi="Times New Roman" w:cs="Times New Roman"/>
                <w:b/>
                <w:bCs/>
                <w:kern w:val="0"/>
                <w:lang w:eastAsia="en-GB"/>
                <w14:ligatures w14:val="none"/>
              </w:rPr>
              <w:t xml:space="preserve"> dr.</w:t>
            </w:r>
          </w:p>
        </w:tc>
        <w:tc>
          <w:tcPr>
            <w:tcW w:w="1540" w:type="dxa"/>
            <w:tcBorders>
              <w:right w:val="single" w:sz="8" w:space="0" w:color="auto"/>
            </w:tcBorders>
            <w:vAlign w:val="bottom"/>
          </w:tcPr>
          <w:p w14:paraId="280C97D1"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062903C6"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6E82640C"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258" w:type="dxa"/>
            <w:tcBorders>
              <w:right w:val="single" w:sz="8" w:space="0" w:color="auto"/>
            </w:tcBorders>
            <w:vAlign w:val="bottom"/>
          </w:tcPr>
          <w:p w14:paraId="1B450524"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41E2F565"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40862ABB" w14:textId="77777777" w:rsidTr="00E0754D">
        <w:trPr>
          <w:trHeight w:val="254"/>
        </w:trPr>
        <w:tc>
          <w:tcPr>
            <w:tcW w:w="2080" w:type="dxa"/>
            <w:gridSpan w:val="2"/>
            <w:tcBorders>
              <w:left w:val="single" w:sz="8" w:space="0" w:color="auto"/>
              <w:right w:val="single" w:sz="8" w:space="0" w:color="auto"/>
            </w:tcBorders>
            <w:vAlign w:val="bottom"/>
          </w:tcPr>
          <w:p w14:paraId="2DD31E18" w14:textId="77777777" w:rsidR="00E50D11" w:rsidRPr="00E50D11" w:rsidRDefault="00E50D11" w:rsidP="00E50D11">
            <w:pPr>
              <w:spacing w:after="0" w:line="240" w:lineRule="auto"/>
              <w:ind w:left="120"/>
              <w:rPr>
                <w:rFonts w:ascii="Times New Roman" w:eastAsiaTheme="minorEastAsia" w:hAnsi="Times New Roman" w:cs="Times New Roman"/>
                <w:b/>
                <w:bCs/>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svrstane</w:t>
            </w:r>
            <w:proofErr w:type="spellEnd"/>
          </w:p>
        </w:tc>
        <w:tc>
          <w:tcPr>
            <w:tcW w:w="1540" w:type="dxa"/>
            <w:tcBorders>
              <w:right w:val="single" w:sz="8" w:space="0" w:color="auto"/>
            </w:tcBorders>
            <w:vAlign w:val="bottom"/>
          </w:tcPr>
          <w:p w14:paraId="17363B6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15.122,58</w:t>
            </w:r>
          </w:p>
        </w:tc>
        <w:tc>
          <w:tcPr>
            <w:tcW w:w="1520" w:type="dxa"/>
            <w:tcBorders>
              <w:right w:val="single" w:sz="8" w:space="0" w:color="auto"/>
            </w:tcBorders>
            <w:vAlign w:val="bottom"/>
          </w:tcPr>
          <w:p w14:paraId="169209EF"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21.327,00</w:t>
            </w:r>
          </w:p>
        </w:tc>
        <w:tc>
          <w:tcPr>
            <w:tcW w:w="1520" w:type="dxa"/>
            <w:tcBorders>
              <w:right w:val="single" w:sz="8" w:space="0" w:color="auto"/>
            </w:tcBorders>
            <w:vAlign w:val="bottom"/>
          </w:tcPr>
          <w:p w14:paraId="7B93C0A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20.410,00</w:t>
            </w:r>
          </w:p>
        </w:tc>
        <w:tc>
          <w:tcPr>
            <w:tcW w:w="1258" w:type="dxa"/>
            <w:tcBorders>
              <w:right w:val="single" w:sz="8" w:space="0" w:color="auto"/>
            </w:tcBorders>
            <w:vAlign w:val="bottom"/>
          </w:tcPr>
          <w:p w14:paraId="6E53CF8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132,02</w:t>
            </w:r>
          </w:p>
        </w:tc>
        <w:tc>
          <w:tcPr>
            <w:tcW w:w="1162" w:type="dxa"/>
            <w:tcBorders>
              <w:right w:val="single" w:sz="8" w:space="0" w:color="auto"/>
            </w:tcBorders>
            <w:vAlign w:val="bottom"/>
          </w:tcPr>
          <w:p w14:paraId="204CE1F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95,70</w:t>
            </w:r>
          </w:p>
        </w:tc>
      </w:tr>
      <w:tr w:rsidR="00E50D11" w:rsidRPr="00E50D11" w14:paraId="290A8E75" w14:textId="77777777" w:rsidTr="00E0754D">
        <w:trPr>
          <w:trHeight w:val="132"/>
        </w:trPr>
        <w:tc>
          <w:tcPr>
            <w:tcW w:w="480" w:type="dxa"/>
            <w:tcBorders>
              <w:left w:val="single" w:sz="8" w:space="0" w:color="auto"/>
              <w:bottom w:val="single" w:sz="8" w:space="0" w:color="auto"/>
            </w:tcBorders>
            <w:vAlign w:val="bottom"/>
          </w:tcPr>
          <w:p w14:paraId="76222BE3" w14:textId="77777777" w:rsidR="00E50D11" w:rsidRPr="00E50D11" w:rsidRDefault="00E50D11" w:rsidP="00E50D11">
            <w:pPr>
              <w:spacing w:after="0" w:line="240" w:lineRule="auto"/>
              <w:rPr>
                <w:rFonts w:ascii="Times New Roman" w:eastAsiaTheme="minorEastAsia" w:hAnsi="Times New Roman" w:cs="Times New Roman"/>
                <w:b/>
                <w:bCs/>
                <w:kern w:val="0"/>
                <w:sz w:val="11"/>
                <w:szCs w:val="11"/>
                <w:lang w:eastAsia="en-GB"/>
                <w14:ligatures w14:val="none"/>
              </w:rPr>
            </w:pPr>
          </w:p>
        </w:tc>
        <w:tc>
          <w:tcPr>
            <w:tcW w:w="1600" w:type="dxa"/>
            <w:tcBorders>
              <w:bottom w:val="single" w:sz="8" w:space="0" w:color="auto"/>
              <w:right w:val="single" w:sz="8" w:space="0" w:color="auto"/>
            </w:tcBorders>
            <w:vAlign w:val="bottom"/>
          </w:tcPr>
          <w:p w14:paraId="17FA8925" w14:textId="77777777" w:rsidR="00E50D11" w:rsidRPr="00E50D11" w:rsidRDefault="00E50D11" w:rsidP="00E50D11">
            <w:pPr>
              <w:spacing w:after="0" w:line="240" w:lineRule="auto"/>
              <w:rPr>
                <w:rFonts w:ascii="Times New Roman" w:eastAsiaTheme="minorEastAsia" w:hAnsi="Times New Roman" w:cs="Times New Roman"/>
                <w:b/>
                <w:bCs/>
                <w:kern w:val="0"/>
                <w:sz w:val="11"/>
                <w:szCs w:val="11"/>
                <w:lang w:eastAsia="en-GB"/>
                <w14:ligatures w14:val="none"/>
              </w:rPr>
            </w:pPr>
          </w:p>
        </w:tc>
        <w:tc>
          <w:tcPr>
            <w:tcW w:w="1540" w:type="dxa"/>
            <w:tcBorders>
              <w:bottom w:val="single" w:sz="8" w:space="0" w:color="auto"/>
              <w:right w:val="single" w:sz="8" w:space="0" w:color="auto"/>
            </w:tcBorders>
            <w:vAlign w:val="bottom"/>
          </w:tcPr>
          <w:p w14:paraId="016C16A7" w14:textId="77777777" w:rsidR="00E50D11" w:rsidRPr="00E50D11" w:rsidRDefault="00E50D11" w:rsidP="00E50D11">
            <w:pPr>
              <w:spacing w:after="0" w:line="240" w:lineRule="auto"/>
              <w:jc w:val="center"/>
              <w:rPr>
                <w:rFonts w:ascii="Times New Roman" w:eastAsiaTheme="minorEastAsia" w:hAnsi="Times New Roman" w:cs="Times New Roman"/>
                <w:kern w:val="0"/>
                <w:sz w:val="11"/>
                <w:szCs w:val="11"/>
                <w:lang w:eastAsia="en-GB"/>
                <w14:ligatures w14:val="none"/>
              </w:rPr>
            </w:pPr>
          </w:p>
        </w:tc>
        <w:tc>
          <w:tcPr>
            <w:tcW w:w="1520" w:type="dxa"/>
            <w:tcBorders>
              <w:bottom w:val="single" w:sz="8" w:space="0" w:color="auto"/>
              <w:right w:val="single" w:sz="8" w:space="0" w:color="auto"/>
            </w:tcBorders>
            <w:vAlign w:val="bottom"/>
          </w:tcPr>
          <w:p w14:paraId="2AADBFB7" w14:textId="77777777" w:rsidR="00E50D11" w:rsidRPr="00E50D11" w:rsidRDefault="00E50D11" w:rsidP="00E50D11">
            <w:pPr>
              <w:spacing w:after="0" w:line="240" w:lineRule="auto"/>
              <w:jc w:val="center"/>
              <w:rPr>
                <w:rFonts w:ascii="Times New Roman" w:eastAsiaTheme="minorEastAsia" w:hAnsi="Times New Roman" w:cs="Times New Roman"/>
                <w:kern w:val="0"/>
                <w:sz w:val="11"/>
                <w:szCs w:val="11"/>
                <w:lang w:eastAsia="en-GB"/>
                <w14:ligatures w14:val="none"/>
              </w:rPr>
            </w:pPr>
          </w:p>
        </w:tc>
        <w:tc>
          <w:tcPr>
            <w:tcW w:w="1520" w:type="dxa"/>
            <w:tcBorders>
              <w:bottom w:val="single" w:sz="8" w:space="0" w:color="auto"/>
              <w:right w:val="single" w:sz="8" w:space="0" w:color="auto"/>
            </w:tcBorders>
            <w:vAlign w:val="bottom"/>
          </w:tcPr>
          <w:p w14:paraId="66A0880D" w14:textId="77777777" w:rsidR="00E50D11" w:rsidRPr="00E50D11" w:rsidRDefault="00E50D11" w:rsidP="00E50D11">
            <w:pPr>
              <w:spacing w:after="0" w:line="240" w:lineRule="auto"/>
              <w:jc w:val="center"/>
              <w:rPr>
                <w:rFonts w:ascii="Times New Roman" w:eastAsiaTheme="minorEastAsia" w:hAnsi="Times New Roman" w:cs="Times New Roman"/>
                <w:kern w:val="0"/>
                <w:sz w:val="11"/>
                <w:szCs w:val="11"/>
                <w:lang w:eastAsia="en-GB"/>
                <w14:ligatures w14:val="none"/>
              </w:rPr>
            </w:pPr>
          </w:p>
        </w:tc>
        <w:tc>
          <w:tcPr>
            <w:tcW w:w="1258" w:type="dxa"/>
            <w:tcBorders>
              <w:bottom w:val="single" w:sz="8" w:space="0" w:color="auto"/>
              <w:right w:val="single" w:sz="8" w:space="0" w:color="auto"/>
            </w:tcBorders>
            <w:vAlign w:val="bottom"/>
          </w:tcPr>
          <w:p w14:paraId="37904562" w14:textId="77777777" w:rsidR="00E50D11" w:rsidRPr="00E50D11" w:rsidRDefault="00E50D11" w:rsidP="00E50D11">
            <w:pPr>
              <w:spacing w:after="0" w:line="240" w:lineRule="auto"/>
              <w:jc w:val="center"/>
              <w:rPr>
                <w:rFonts w:ascii="Times New Roman" w:eastAsiaTheme="minorEastAsia" w:hAnsi="Times New Roman" w:cs="Times New Roman"/>
                <w:kern w:val="0"/>
                <w:sz w:val="11"/>
                <w:szCs w:val="11"/>
                <w:lang w:eastAsia="en-GB"/>
                <w14:ligatures w14:val="none"/>
              </w:rPr>
            </w:pPr>
          </w:p>
        </w:tc>
        <w:tc>
          <w:tcPr>
            <w:tcW w:w="1162" w:type="dxa"/>
            <w:tcBorders>
              <w:bottom w:val="single" w:sz="8" w:space="0" w:color="auto"/>
              <w:right w:val="single" w:sz="8" w:space="0" w:color="auto"/>
            </w:tcBorders>
            <w:vAlign w:val="bottom"/>
          </w:tcPr>
          <w:p w14:paraId="34C29CEA" w14:textId="77777777" w:rsidR="00E50D11" w:rsidRPr="00E50D11" w:rsidRDefault="00E50D11" w:rsidP="00E50D11">
            <w:pPr>
              <w:spacing w:after="0" w:line="240" w:lineRule="auto"/>
              <w:jc w:val="center"/>
              <w:rPr>
                <w:rFonts w:ascii="Times New Roman" w:eastAsiaTheme="minorEastAsia" w:hAnsi="Times New Roman" w:cs="Times New Roman"/>
                <w:kern w:val="0"/>
                <w:sz w:val="11"/>
                <w:szCs w:val="11"/>
                <w:lang w:eastAsia="en-GB"/>
                <w14:ligatures w14:val="none"/>
              </w:rPr>
            </w:pPr>
          </w:p>
        </w:tc>
      </w:tr>
      <w:tr w:rsidR="00E50D11" w:rsidRPr="00E50D11" w14:paraId="414646B6" w14:textId="77777777" w:rsidTr="00E0754D">
        <w:trPr>
          <w:trHeight w:val="250"/>
        </w:trPr>
        <w:tc>
          <w:tcPr>
            <w:tcW w:w="2080" w:type="dxa"/>
            <w:gridSpan w:val="2"/>
            <w:tcBorders>
              <w:left w:val="single" w:sz="8" w:space="0" w:color="auto"/>
              <w:right w:val="single" w:sz="8" w:space="0" w:color="auto"/>
            </w:tcBorders>
            <w:vAlign w:val="bottom"/>
          </w:tcPr>
          <w:p w14:paraId="1507E2FE" w14:textId="77777777" w:rsidR="00E50D11" w:rsidRPr="00E50D11" w:rsidRDefault="00E50D11" w:rsidP="00E50D11">
            <w:pPr>
              <w:spacing w:after="0" w:line="249"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036 – </w:t>
            </w:r>
            <w:proofErr w:type="spellStart"/>
            <w:r w:rsidRPr="00E50D11">
              <w:rPr>
                <w:rFonts w:ascii="Times New Roman" w:eastAsia="Times New Roman" w:hAnsi="Times New Roman" w:cs="Times New Roman"/>
                <w:b/>
                <w:bCs/>
                <w:kern w:val="0"/>
                <w:lang w:eastAsia="en-GB"/>
                <w14:ligatures w14:val="none"/>
              </w:rPr>
              <w:t>rashodi</w:t>
            </w:r>
            <w:proofErr w:type="spellEnd"/>
            <w:r w:rsidRPr="00E50D11">
              <w:rPr>
                <w:rFonts w:ascii="Times New Roman" w:eastAsia="Times New Roman" w:hAnsi="Times New Roman" w:cs="Times New Roman"/>
                <w:b/>
                <w:bCs/>
                <w:kern w:val="0"/>
                <w:lang w:eastAsia="en-GB"/>
                <w14:ligatures w14:val="none"/>
              </w:rPr>
              <w:t xml:space="preserve"> za </w:t>
            </w:r>
            <w:proofErr w:type="spellStart"/>
            <w:r w:rsidRPr="00E50D11">
              <w:rPr>
                <w:rFonts w:ascii="Times New Roman" w:eastAsia="Times New Roman" w:hAnsi="Times New Roman" w:cs="Times New Roman"/>
                <w:b/>
                <w:bCs/>
                <w:kern w:val="0"/>
                <w:lang w:eastAsia="en-GB"/>
                <w14:ligatures w14:val="none"/>
              </w:rPr>
              <w:t>javni</w:t>
            </w:r>
            <w:proofErr w:type="spellEnd"/>
            <w:r w:rsidRPr="00E50D11">
              <w:rPr>
                <w:rFonts w:ascii="Times New Roman" w:eastAsia="Times New Roman" w:hAnsi="Times New Roman" w:cs="Times New Roman"/>
                <w:b/>
                <w:bCs/>
                <w:kern w:val="0"/>
                <w:lang w:eastAsia="en-GB"/>
                <w14:ligatures w14:val="none"/>
              </w:rPr>
              <w:t xml:space="preserve"> red i sig. koji</w:t>
            </w:r>
          </w:p>
        </w:tc>
        <w:tc>
          <w:tcPr>
            <w:tcW w:w="1540" w:type="dxa"/>
            <w:tcBorders>
              <w:right w:val="single" w:sz="8" w:space="0" w:color="auto"/>
            </w:tcBorders>
            <w:vAlign w:val="bottom"/>
          </w:tcPr>
          <w:p w14:paraId="6A9BDE7F"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1.006,57</w:t>
            </w:r>
          </w:p>
        </w:tc>
        <w:tc>
          <w:tcPr>
            <w:tcW w:w="1520" w:type="dxa"/>
            <w:tcBorders>
              <w:right w:val="single" w:sz="8" w:space="0" w:color="auto"/>
            </w:tcBorders>
            <w:vAlign w:val="bottom"/>
          </w:tcPr>
          <w:p w14:paraId="78B39F20"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2.560,00</w:t>
            </w:r>
          </w:p>
        </w:tc>
        <w:tc>
          <w:tcPr>
            <w:tcW w:w="1520" w:type="dxa"/>
            <w:tcBorders>
              <w:right w:val="single" w:sz="8" w:space="0" w:color="auto"/>
            </w:tcBorders>
            <w:vAlign w:val="bottom"/>
          </w:tcPr>
          <w:p w14:paraId="1DEC8B88"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2.310,26</w:t>
            </w:r>
          </w:p>
        </w:tc>
        <w:tc>
          <w:tcPr>
            <w:tcW w:w="1258" w:type="dxa"/>
            <w:tcBorders>
              <w:right w:val="single" w:sz="8" w:space="0" w:color="auto"/>
            </w:tcBorders>
            <w:vAlign w:val="bottom"/>
          </w:tcPr>
          <w:p w14:paraId="16B1B275"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530,97</w:t>
            </w:r>
          </w:p>
        </w:tc>
        <w:tc>
          <w:tcPr>
            <w:tcW w:w="1162" w:type="dxa"/>
            <w:tcBorders>
              <w:right w:val="single" w:sz="8" w:space="0" w:color="auto"/>
            </w:tcBorders>
            <w:vAlign w:val="bottom"/>
          </w:tcPr>
          <w:p w14:paraId="3A17E202"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90,24</w:t>
            </w:r>
          </w:p>
        </w:tc>
      </w:tr>
      <w:tr w:rsidR="00E50D11" w:rsidRPr="00E50D11" w14:paraId="6F259BFE"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401381B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nisu</w:t>
            </w:r>
            <w:proofErr w:type="spellEnd"/>
            <w:r w:rsidRPr="00E50D11">
              <w:rPr>
                <w:rFonts w:ascii="Times New Roman" w:eastAsia="Times New Roman" w:hAnsi="Times New Roman" w:cs="Times New Roman"/>
                <w:b/>
                <w:bCs/>
                <w:kern w:val="0"/>
                <w:lang w:eastAsia="en-GB"/>
                <w14:ligatures w14:val="none"/>
              </w:rPr>
              <w:t xml:space="preserve"> dr. </w:t>
            </w:r>
            <w:proofErr w:type="spellStart"/>
            <w:r w:rsidRPr="00E50D11">
              <w:rPr>
                <w:rFonts w:ascii="Times New Roman" w:eastAsia="Times New Roman" w:hAnsi="Times New Roman" w:cs="Times New Roman"/>
                <w:b/>
                <w:bCs/>
                <w:kern w:val="0"/>
                <w:lang w:eastAsia="en-GB"/>
                <w14:ligatures w14:val="none"/>
              </w:rPr>
              <w:t>svrstani</w:t>
            </w:r>
            <w:proofErr w:type="spellEnd"/>
          </w:p>
        </w:tc>
        <w:tc>
          <w:tcPr>
            <w:tcW w:w="1540" w:type="dxa"/>
            <w:tcBorders>
              <w:bottom w:val="single" w:sz="8" w:space="0" w:color="auto"/>
              <w:right w:val="single" w:sz="8" w:space="0" w:color="auto"/>
            </w:tcBorders>
            <w:vAlign w:val="bottom"/>
          </w:tcPr>
          <w:p w14:paraId="476536C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10F2771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40CE585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58" w:type="dxa"/>
            <w:tcBorders>
              <w:bottom w:val="single" w:sz="8" w:space="0" w:color="auto"/>
              <w:right w:val="single" w:sz="8" w:space="0" w:color="auto"/>
            </w:tcBorders>
            <w:vAlign w:val="bottom"/>
          </w:tcPr>
          <w:p w14:paraId="471FA59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162" w:type="dxa"/>
            <w:tcBorders>
              <w:bottom w:val="single" w:sz="8" w:space="0" w:color="auto"/>
              <w:right w:val="single" w:sz="8" w:space="0" w:color="auto"/>
            </w:tcBorders>
            <w:vAlign w:val="bottom"/>
          </w:tcPr>
          <w:p w14:paraId="241FB31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718F4755" w14:textId="77777777" w:rsidTr="00E0754D">
        <w:trPr>
          <w:trHeight w:val="243"/>
        </w:trPr>
        <w:tc>
          <w:tcPr>
            <w:tcW w:w="480" w:type="dxa"/>
            <w:tcBorders>
              <w:left w:val="single" w:sz="8" w:space="0" w:color="auto"/>
            </w:tcBorders>
            <w:vAlign w:val="bottom"/>
          </w:tcPr>
          <w:p w14:paraId="10DE530A"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042</w:t>
            </w:r>
          </w:p>
        </w:tc>
        <w:tc>
          <w:tcPr>
            <w:tcW w:w="1600" w:type="dxa"/>
            <w:tcBorders>
              <w:right w:val="single" w:sz="8" w:space="0" w:color="auto"/>
            </w:tcBorders>
            <w:vAlign w:val="bottom"/>
          </w:tcPr>
          <w:p w14:paraId="3C247289"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w:t>
            </w:r>
            <w:proofErr w:type="spellStart"/>
            <w:r w:rsidRPr="00E50D11">
              <w:rPr>
                <w:rFonts w:ascii="Times New Roman" w:eastAsiaTheme="minorEastAsia" w:hAnsi="Times New Roman" w:cs="Times New Roman"/>
                <w:b/>
                <w:bCs/>
                <w:kern w:val="0"/>
                <w:sz w:val="20"/>
                <w:szCs w:val="20"/>
                <w:lang w:eastAsia="en-GB"/>
                <w14:ligatures w14:val="none"/>
              </w:rPr>
              <w:t>poljoprivreda</w:t>
            </w:r>
            <w:proofErr w:type="spellEnd"/>
          </w:p>
        </w:tc>
        <w:tc>
          <w:tcPr>
            <w:tcW w:w="1540" w:type="dxa"/>
            <w:tcBorders>
              <w:right w:val="single" w:sz="8" w:space="0" w:color="auto"/>
            </w:tcBorders>
            <w:vAlign w:val="bottom"/>
          </w:tcPr>
          <w:p w14:paraId="5D4ACBAF"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1974D138"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318B004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3C9565D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4A71246D"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46C2554C" w14:textId="77777777" w:rsidTr="00E0754D">
        <w:trPr>
          <w:trHeight w:val="254"/>
        </w:trPr>
        <w:tc>
          <w:tcPr>
            <w:tcW w:w="2080" w:type="dxa"/>
            <w:gridSpan w:val="2"/>
            <w:tcBorders>
              <w:left w:val="single" w:sz="8" w:space="0" w:color="auto"/>
              <w:right w:val="single" w:sz="8" w:space="0" w:color="auto"/>
            </w:tcBorders>
            <w:vAlign w:val="bottom"/>
          </w:tcPr>
          <w:p w14:paraId="20B06AA3"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šumarstvo</w:t>
            </w:r>
            <w:proofErr w:type="spellEnd"/>
          </w:p>
        </w:tc>
        <w:tc>
          <w:tcPr>
            <w:tcW w:w="1540" w:type="dxa"/>
            <w:tcBorders>
              <w:right w:val="single" w:sz="8" w:space="0" w:color="auto"/>
            </w:tcBorders>
            <w:vAlign w:val="bottom"/>
          </w:tcPr>
          <w:p w14:paraId="2AF7B247"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520" w:type="dxa"/>
            <w:tcBorders>
              <w:right w:val="single" w:sz="8" w:space="0" w:color="auto"/>
            </w:tcBorders>
            <w:vAlign w:val="bottom"/>
          </w:tcPr>
          <w:p w14:paraId="7B7F1712"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663,00</w:t>
            </w:r>
          </w:p>
        </w:tc>
        <w:tc>
          <w:tcPr>
            <w:tcW w:w="1520" w:type="dxa"/>
            <w:tcBorders>
              <w:right w:val="single" w:sz="8" w:space="0" w:color="auto"/>
            </w:tcBorders>
            <w:vAlign w:val="bottom"/>
          </w:tcPr>
          <w:p w14:paraId="55A5001A"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58" w:type="dxa"/>
            <w:tcBorders>
              <w:right w:val="single" w:sz="8" w:space="0" w:color="auto"/>
            </w:tcBorders>
            <w:vAlign w:val="bottom"/>
          </w:tcPr>
          <w:p w14:paraId="3601DB4F"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004734D4"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r>
      <w:tr w:rsidR="00E50D11" w:rsidRPr="00E50D11" w14:paraId="5956AFEE" w14:textId="77777777" w:rsidTr="00E0754D">
        <w:trPr>
          <w:trHeight w:val="251"/>
        </w:trPr>
        <w:tc>
          <w:tcPr>
            <w:tcW w:w="2080" w:type="dxa"/>
            <w:gridSpan w:val="2"/>
            <w:tcBorders>
              <w:left w:val="single" w:sz="8" w:space="0" w:color="auto"/>
              <w:bottom w:val="single" w:sz="8" w:space="0" w:color="auto"/>
              <w:right w:val="single" w:sz="8" w:space="0" w:color="auto"/>
            </w:tcBorders>
            <w:vAlign w:val="bottom"/>
          </w:tcPr>
          <w:p w14:paraId="284F2BDD" w14:textId="77777777" w:rsidR="00E50D11" w:rsidRPr="00E50D11" w:rsidRDefault="00E50D11" w:rsidP="00E50D11">
            <w:pPr>
              <w:spacing w:after="0" w:line="250"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ribarstvo</w:t>
            </w:r>
            <w:proofErr w:type="spellEnd"/>
          </w:p>
        </w:tc>
        <w:tc>
          <w:tcPr>
            <w:tcW w:w="1540" w:type="dxa"/>
            <w:tcBorders>
              <w:bottom w:val="single" w:sz="8" w:space="0" w:color="auto"/>
              <w:right w:val="single" w:sz="8" w:space="0" w:color="auto"/>
            </w:tcBorders>
            <w:vAlign w:val="bottom"/>
          </w:tcPr>
          <w:p w14:paraId="00528AB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bottom w:val="single" w:sz="8" w:space="0" w:color="auto"/>
              <w:right w:val="single" w:sz="8" w:space="0" w:color="auto"/>
            </w:tcBorders>
            <w:vAlign w:val="bottom"/>
          </w:tcPr>
          <w:p w14:paraId="799F4DC3"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bottom w:val="single" w:sz="8" w:space="0" w:color="auto"/>
              <w:right w:val="single" w:sz="8" w:space="0" w:color="auto"/>
            </w:tcBorders>
            <w:vAlign w:val="bottom"/>
          </w:tcPr>
          <w:p w14:paraId="6F772B2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bottom w:val="single" w:sz="8" w:space="0" w:color="auto"/>
              <w:right w:val="single" w:sz="8" w:space="0" w:color="auto"/>
            </w:tcBorders>
            <w:vAlign w:val="bottom"/>
          </w:tcPr>
          <w:p w14:paraId="49BF3C0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bottom w:val="single" w:sz="8" w:space="0" w:color="auto"/>
              <w:right w:val="single" w:sz="8" w:space="0" w:color="auto"/>
            </w:tcBorders>
            <w:vAlign w:val="bottom"/>
          </w:tcPr>
          <w:p w14:paraId="486EAFAF"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00E2DD6B" w14:textId="77777777" w:rsidTr="00E0754D">
        <w:trPr>
          <w:trHeight w:val="243"/>
        </w:trPr>
        <w:tc>
          <w:tcPr>
            <w:tcW w:w="480" w:type="dxa"/>
            <w:tcBorders>
              <w:left w:val="single" w:sz="8" w:space="0" w:color="auto"/>
            </w:tcBorders>
            <w:vAlign w:val="bottom"/>
          </w:tcPr>
          <w:p w14:paraId="6DA811C1"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045</w:t>
            </w:r>
          </w:p>
        </w:tc>
        <w:tc>
          <w:tcPr>
            <w:tcW w:w="1600" w:type="dxa"/>
            <w:tcBorders>
              <w:right w:val="single" w:sz="8" w:space="0" w:color="auto"/>
            </w:tcBorders>
            <w:vAlign w:val="bottom"/>
          </w:tcPr>
          <w:p w14:paraId="63BE0036"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w:t>
            </w:r>
            <w:r w:rsidRPr="00E50D11">
              <w:rPr>
                <w:rFonts w:ascii="Times New Roman" w:eastAsiaTheme="minorEastAsia" w:hAnsi="Times New Roman" w:cs="Times New Roman"/>
                <w:b/>
                <w:bCs/>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promet</w:t>
            </w:r>
            <w:proofErr w:type="spellEnd"/>
          </w:p>
        </w:tc>
        <w:tc>
          <w:tcPr>
            <w:tcW w:w="1540" w:type="dxa"/>
            <w:tcBorders>
              <w:right w:val="single" w:sz="8" w:space="0" w:color="auto"/>
            </w:tcBorders>
            <w:vAlign w:val="bottom"/>
          </w:tcPr>
          <w:p w14:paraId="0B1B156D"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206.687,34</w:t>
            </w:r>
          </w:p>
        </w:tc>
        <w:tc>
          <w:tcPr>
            <w:tcW w:w="1520" w:type="dxa"/>
            <w:tcBorders>
              <w:right w:val="single" w:sz="8" w:space="0" w:color="auto"/>
            </w:tcBorders>
            <w:vAlign w:val="bottom"/>
          </w:tcPr>
          <w:p w14:paraId="2911A91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94.767,00</w:t>
            </w:r>
          </w:p>
        </w:tc>
        <w:tc>
          <w:tcPr>
            <w:tcW w:w="1520" w:type="dxa"/>
            <w:tcBorders>
              <w:right w:val="single" w:sz="8" w:space="0" w:color="auto"/>
            </w:tcBorders>
            <w:vAlign w:val="bottom"/>
          </w:tcPr>
          <w:p w14:paraId="25910E4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25.527,36</w:t>
            </w:r>
          </w:p>
        </w:tc>
        <w:tc>
          <w:tcPr>
            <w:tcW w:w="1258" w:type="dxa"/>
            <w:tcBorders>
              <w:right w:val="single" w:sz="8" w:space="0" w:color="auto"/>
            </w:tcBorders>
            <w:vAlign w:val="bottom"/>
          </w:tcPr>
          <w:p w14:paraId="48DCBC3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12,35</w:t>
            </w:r>
          </w:p>
        </w:tc>
        <w:tc>
          <w:tcPr>
            <w:tcW w:w="1162" w:type="dxa"/>
            <w:tcBorders>
              <w:right w:val="single" w:sz="8" w:space="0" w:color="auto"/>
            </w:tcBorders>
            <w:vAlign w:val="bottom"/>
          </w:tcPr>
          <w:p w14:paraId="572D535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26,94</w:t>
            </w:r>
          </w:p>
        </w:tc>
      </w:tr>
      <w:tr w:rsidR="00E50D11" w:rsidRPr="00E50D11" w14:paraId="3E6933EE" w14:textId="77777777" w:rsidTr="00E0754D">
        <w:trPr>
          <w:trHeight w:val="248"/>
        </w:trPr>
        <w:tc>
          <w:tcPr>
            <w:tcW w:w="480" w:type="dxa"/>
            <w:tcBorders>
              <w:left w:val="single" w:sz="8" w:space="0" w:color="auto"/>
              <w:bottom w:val="single" w:sz="8" w:space="0" w:color="auto"/>
            </w:tcBorders>
            <w:vAlign w:val="bottom"/>
          </w:tcPr>
          <w:p w14:paraId="1A54F6D0"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600" w:type="dxa"/>
            <w:tcBorders>
              <w:bottom w:val="single" w:sz="8" w:space="0" w:color="auto"/>
              <w:right w:val="single" w:sz="8" w:space="0" w:color="auto"/>
            </w:tcBorders>
            <w:vAlign w:val="bottom"/>
          </w:tcPr>
          <w:p w14:paraId="488D5218"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540" w:type="dxa"/>
            <w:tcBorders>
              <w:bottom w:val="single" w:sz="8" w:space="0" w:color="auto"/>
              <w:right w:val="single" w:sz="8" w:space="0" w:color="auto"/>
            </w:tcBorders>
            <w:vAlign w:val="bottom"/>
          </w:tcPr>
          <w:p w14:paraId="70934177"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5C435330"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1DDB3414"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c>
          <w:tcPr>
            <w:tcW w:w="1258" w:type="dxa"/>
            <w:tcBorders>
              <w:bottom w:val="single" w:sz="8" w:space="0" w:color="auto"/>
              <w:right w:val="single" w:sz="8" w:space="0" w:color="auto"/>
            </w:tcBorders>
            <w:vAlign w:val="bottom"/>
          </w:tcPr>
          <w:p w14:paraId="7D699C5C"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c>
          <w:tcPr>
            <w:tcW w:w="1162" w:type="dxa"/>
            <w:tcBorders>
              <w:bottom w:val="single" w:sz="8" w:space="0" w:color="auto"/>
              <w:right w:val="single" w:sz="8" w:space="0" w:color="auto"/>
            </w:tcBorders>
            <w:vAlign w:val="bottom"/>
          </w:tcPr>
          <w:p w14:paraId="57A05EFF"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718CC24D" w14:textId="77777777" w:rsidTr="00E0754D">
        <w:trPr>
          <w:trHeight w:val="245"/>
        </w:trPr>
        <w:tc>
          <w:tcPr>
            <w:tcW w:w="480" w:type="dxa"/>
            <w:tcBorders>
              <w:left w:val="single" w:sz="8" w:space="0" w:color="auto"/>
            </w:tcBorders>
            <w:vAlign w:val="bottom"/>
          </w:tcPr>
          <w:p w14:paraId="64F9FC63" w14:textId="77777777" w:rsidR="00E50D11" w:rsidRPr="00E50D11" w:rsidRDefault="00E50D11" w:rsidP="00E50D11">
            <w:pPr>
              <w:spacing w:after="0" w:line="245"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047</w:t>
            </w:r>
          </w:p>
        </w:tc>
        <w:tc>
          <w:tcPr>
            <w:tcW w:w="1600" w:type="dxa"/>
            <w:tcBorders>
              <w:right w:val="single" w:sz="8" w:space="0" w:color="auto"/>
            </w:tcBorders>
            <w:vAlign w:val="bottom"/>
          </w:tcPr>
          <w:p w14:paraId="65545461" w14:textId="77777777" w:rsidR="00E50D11" w:rsidRPr="00E50D11" w:rsidRDefault="00E50D11" w:rsidP="00E50D11">
            <w:pPr>
              <w:spacing w:after="0" w:line="245"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ostale</w:t>
            </w:r>
            <w:proofErr w:type="spellEnd"/>
          </w:p>
        </w:tc>
        <w:tc>
          <w:tcPr>
            <w:tcW w:w="1540" w:type="dxa"/>
            <w:tcBorders>
              <w:right w:val="single" w:sz="8" w:space="0" w:color="auto"/>
            </w:tcBorders>
            <w:vAlign w:val="bottom"/>
          </w:tcPr>
          <w:p w14:paraId="6F35F51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159.279,26</w:t>
            </w:r>
          </w:p>
        </w:tc>
        <w:tc>
          <w:tcPr>
            <w:tcW w:w="1520" w:type="dxa"/>
            <w:tcBorders>
              <w:right w:val="single" w:sz="8" w:space="0" w:color="auto"/>
            </w:tcBorders>
            <w:vAlign w:val="bottom"/>
          </w:tcPr>
          <w:p w14:paraId="040843C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284.536,00</w:t>
            </w:r>
          </w:p>
        </w:tc>
        <w:tc>
          <w:tcPr>
            <w:tcW w:w="1520" w:type="dxa"/>
            <w:tcBorders>
              <w:right w:val="single" w:sz="8" w:space="0" w:color="auto"/>
            </w:tcBorders>
            <w:vAlign w:val="bottom"/>
          </w:tcPr>
          <w:p w14:paraId="4C1C1935"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288.724,93</w:t>
            </w:r>
          </w:p>
        </w:tc>
        <w:tc>
          <w:tcPr>
            <w:tcW w:w="1258" w:type="dxa"/>
            <w:tcBorders>
              <w:right w:val="single" w:sz="8" w:space="0" w:color="auto"/>
            </w:tcBorders>
            <w:vAlign w:val="bottom"/>
          </w:tcPr>
          <w:p w14:paraId="6CFFD4C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181,27</w:t>
            </w:r>
          </w:p>
        </w:tc>
        <w:tc>
          <w:tcPr>
            <w:tcW w:w="1162" w:type="dxa"/>
            <w:tcBorders>
              <w:right w:val="single" w:sz="8" w:space="0" w:color="auto"/>
            </w:tcBorders>
            <w:vAlign w:val="bottom"/>
          </w:tcPr>
          <w:p w14:paraId="2D92BDEC"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101,47</w:t>
            </w:r>
          </w:p>
        </w:tc>
      </w:tr>
      <w:tr w:rsidR="00E50D11" w:rsidRPr="00E50D11" w14:paraId="145B9759"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4006ED52"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industrije</w:t>
            </w:r>
            <w:proofErr w:type="spellEnd"/>
          </w:p>
        </w:tc>
        <w:tc>
          <w:tcPr>
            <w:tcW w:w="1540" w:type="dxa"/>
            <w:tcBorders>
              <w:bottom w:val="single" w:sz="8" w:space="0" w:color="auto"/>
              <w:right w:val="single" w:sz="8" w:space="0" w:color="auto"/>
            </w:tcBorders>
            <w:vAlign w:val="bottom"/>
          </w:tcPr>
          <w:p w14:paraId="64CB4B9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6620A44B"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0D4BBE6C"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258" w:type="dxa"/>
            <w:tcBorders>
              <w:bottom w:val="single" w:sz="8" w:space="0" w:color="auto"/>
              <w:right w:val="single" w:sz="8" w:space="0" w:color="auto"/>
            </w:tcBorders>
            <w:vAlign w:val="bottom"/>
          </w:tcPr>
          <w:p w14:paraId="2DD4DB4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162" w:type="dxa"/>
            <w:tcBorders>
              <w:bottom w:val="single" w:sz="8" w:space="0" w:color="auto"/>
              <w:right w:val="single" w:sz="8" w:space="0" w:color="auto"/>
            </w:tcBorders>
            <w:vAlign w:val="bottom"/>
          </w:tcPr>
          <w:p w14:paraId="59EDD6F0"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74E22372"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18C9E2DD" w14:textId="77777777" w:rsidR="00E50D11" w:rsidRPr="00E50D11" w:rsidRDefault="00E50D11" w:rsidP="00E50D11">
            <w:pPr>
              <w:spacing w:after="0" w:line="240" w:lineRule="auto"/>
              <w:ind w:left="12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049- </w:t>
            </w:r>
            <w:proofErr w:type="spellStart"/>
            <w:r w:rsidRPr="00E50D11">
              <w:rPr>
                <w:rFonts w:ascii="Times New Roman" w:eastAsia="Times New Roman" w:hAnsi="Times New Roman" w:cs="Times New Roman"/>
                <w:b/>
                <w:bCs/>
                <w:kern w:val="0"/>
                <w:lang w:eastAsia="en-GB"/>
                <w14:ligatures w14:val="none"/>
              </w:rPr>
              <w:t>ekonomski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poslovi</w:t>
            </w:r>
            <w:proofErr w:type="spellEnd"/>
            <w:r w:rsidRPr="00E50D11">
              <w:rPr>
                <w:rFonts w:ascii="Times New Roman" w:eastAsia="Times New Roman" w:hAnsi="Times New Roman" w:cs="Times New Roman"/>
                <w:b/>
                <w:bCs/>
                <w:kern w:val="0"/>
                <w:lang w:eastAsia="en-GB"/>
                <w14:ligatures w14:val="none"/>
              </w:rPr>
              <w:t xml:space="preserve"> koji </w:t>
            </w:r>
            <w:proofErr w:type="spellStart"/>
            <w:r w:rsidRPr="00E50D11">
              <w:rPr>
                <w:rFonts w:ascii="Times New Roman" w:eastAsia="Times New Roman" w:hAnsi="Times New Roman" w:cs="Times New Roman"/>
                <w:b/>
                <w:bCs/>
                <w:kern w:val="0"/>
                <w:lang w:eastAsia="en-GB"/>
                <w14:ligatures w14:val="none"/>
              </w:rPr>
              <w:t>nisu</w:t>
            </w:r>
            <w:proofErr w:type="spellEnd"/>
            <w:r w:rsidRPr="00E50D11">
              <w:rPr>
                <w:rFonts w:ascii="Times New Roman" w:eastAsia="Times New Roman" w:hAnsi="Times New Roman" w:cs="Times New Roman"/>
                <w:b/>
                <w:bCs/>
                <w:kern w:val="0"/>
                <w:lang w:eastAsia="en-GB"/>
                <w14:ligatures w14:val="none"/>
              </w:rPr>
              <w:t xml:space="preserve"> dr. </w:t>
            </w:r>
            <w:proofErr w:type="spellStart"/>
            <w:r w:rsidRPr="00E50D11">
              <w:rPr>
                <w:rFonts w:ascii="Times New Roman" w:eastAsia="Times New Roman" w:hAnsi="Times New Roman" w:cs="Times New Roman"/>
                <w:b/>
                <w:bCs/>
                <w:kern w:val="0"/>
                <w:lang w:eastAsia="en-GB"/>
                <w14:ligatures w14:val="none"/>
              </w:rPr>
              <w:t>svrstani</w:t>
            </w:r>
            <w:proofErr w:type="spellEnd"/>
          </w:p>
        </w:tc>
        <w:tc>
          <w:tcPr>
            <w:tcW w:w="1540" w:type="dxa"/>
            <w:tcBorders>
              <w:bottom w:val="single" w:sz="8" w:space="0" w:color="auto"/>
              <w:right w:val="single" w:sz="8" w:space="0" w:color="auto"/>
            </w:tcBorders>
            <w:vAlign w:val="bottom"/>
          </w:tcPr>
          <w:p w14:paraId="1410EE3D" w14:textId="77777777" w:rsidR="00E50D11" w:rsidRPr="00E50D11" w:rsidRDefault="00E50D11" w:rsidP="00E50D11">
            <w:pPr>
              <w:spacing w:after="0" w:line="249" w:lineRule="exact"/>
              <w:jc w:val="center"/>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w w:val="98"/>
                <w:kern w:val="0"/>
                <w:lang w:eastAsia="en-GB"/>
                <w14:ligatures w14:val="none"/>
              </w:rPr>
              <w:t>12.048,92</w:t>
            </w:r>
          </w:p>
        </w:tc>
        <w:tc>
          <w:tcPr>
            <w:tcW w:w="1520" w:type="dxa"/>
            <w:tcBorders>
              <w:bottom w:val="single" w:sz="8" w:space="0" w:color="auto"/>
              <w:right w:val="single" w:sz="8" w:space="0" w:color="auto"/>
            </w:tcBorders>
            <w:vAlign w:val="bottom"/>
          </w:tcPr>
          <w:p w14:paraId="6890453E" w14:textId="77777777" w:rsidR="00E50D11" w:rsidRPr="00E50D11" w:rsidRDefault="00E50D11" w:rsidP="00E50D11">
            <w:pPr>
              <w:spacing w:after="0" w:line="249" w:lineRule="exact"/>
              <w:jc w:val="center"/>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0,00</w:t>
            </w:r>
          </w:p>
        </w:tc>
        <w:tc>
          <w:tcPr>
            <w:tcW w:w="1520" w:type="dxa"/>
            <w:tcBorders>
              <w:bottom w:val="single" w:sz="8" w:space="0" w:color="auto"/>
              <w:right w:val="single" w:sz="8" w:space="0" w:color="auto"/>
            </w:tcBorders>
            <w:vAlign w:val="bottom"/>
          </w:tcPr>
          <w:p w14:paraId="01BD4660" w14:textId="77777777" w:rsidR="00E50D11" w:rsidRPr="00E50D11" w:rsidRDefault="00E50D11" w:rsidP="00E50D11">
            <w:pPr>
              <w:spacing w:after="0" w:line="249" w:lineRule="exact"/>
              <w:jc w:val="center"/>
              <w:rPr>
                <w:rFonts w:ascii="Times New Roman" w:eastAsia="Times New Roman" w:hAnsi="Times New Roman" w:cs="Times New Roman"/>
                <w:w w:val="98"/>
                <w:kern w:val="0"/>
                <w:lang w:eastAsia="en-GB"/>
                <w14:ligatures w14:val="none"/>
              </w:rPr>
            </w:pPr>
            <w:r w:rsidRPr="00E50D11">
              <w:rPr>
                <w:rFonts w:ascii="Times New Roman" w:eastAsia="Times New Roman" w:hAnsi="Times New Roman" w:cs="Times New Roman"/>
                <w:w w:val="98"/>
                <w:kern w:val="0"/>
                <w:lang w:eastAsia="en-GB"/>
                <w14:ligatures w14:val="none"/>
              </w:rPr>
              <w:t>0,00</w:t>
            </w:r>
          </w:p>
        </w:tc>
        <w:tc>
          <w:tcPr>
            <w:tcW w:w="1258" w:type="dxa"/>
            <w:tcBorders>
              <w:bottom w:val="single" w:sz="8" w:space="0" w:color="auto"/>
              <w:right w:val="single" w:sz="8" w:space="0" w:color="auto"/>
            </w:tcBorders>
            <w:vAlign w:val="bottom"/>
          </w:tcPr>
          <w:p w14:paraId="55418519" w14:textId="77777777" w:rsidR="00E50D11" w:rsidRPr="00E50D11" w:rsidRDefault="00E50D11" w:rsidP="00E50D11">
            <w:pPr>
              <w:spacing w:after="0" w:line="249" w:lineRule="exact"/>
              <w:jc w:val="center"/>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0,00</w:t>
            </w:r>
          </w:p>
        </w:tc>
        <w:tc>
          <w:tcPr>
            <w:tcW w:w="1162" w:type="dxa"/>
            <w:tcBorders>
              <w:bottom w:val="single" w:sz="8" w:space="0" w:color="auto"/>
              <w:right w:val="single" w:sz="8" w:space="0" w:color="auto"/>
            </w:tcBorders>
            <w:vAlign w:val="bottom"/>
          </w:tcPr>
          <w:p w14:paraId="4D9C0113" w14:textId="77777777" w:rsidR="00E50D11" w:rsidRPr="00E50D11" w:rsidRDefault="00E50D11" w:rsidP="00E50D11">
            <w:pPr>
              <w:spacing w:after="0" w:line="249" w:lineRule="exact"/>
              <w:jc w:val="center"/>
              <w:rPr>
                <w:rFonts w:ascii="Times New Roman" w:eastAsia="Times New Roman" w:hAnsi="Times New Roman" w:cs="Times New Roman"/>
                <w:kern w:val="0"/>
                <w:lang w:eastAsia="en-GB"/>
                <w14:ligatures w14:val="none"/>
              </w:rPr>
            </w:pPr>
          </w:p>
        </w:tc>
      </w:tr>
      <w:tr w:rsidR="00E50D11" w:rsidRPr="00E50D11" w14:paraId="2E63DFD8" w14:textId="77777777" w:rsidTr="00E0754D">
        <w:trPr>
          <w:trHeight w:val="43"/>
        </w:trPr>
        <w:tc>
          <w:tcPr>
            <w:tcW w:w="480" w:type="dxa"/>
            <w:tcBorders>
              <w:left w:val="single" w:sz="8" w:space="0" w:color="auto"/>
            </w:tcBorders>
            <w:vAlign w:val="bottom"/>
          </w:tcPr>
          <w:p w14:paraId="2276BBAF"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051</w:t>
            </w:r>
          </w:p>
        </w:tc>
        <w:tc>
          <w:tcPr>
            <w:tcW w:w="1600" w:type="dxa"/>
            <w:tcBorders>
              <w:right w:val="single" w:sz="8" w:space="0" w:color="auto"/>
            </w:tcBorders>
            <w:vAlign w:val="bottom"/>
          </w:tcPr>
          <w:p w14:paraId="400AF860"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gospodarenje</w:t>
            </w:r>
            <w:proofErr w:type="spellEnd"/>
          </w:p>
        </w:tc>
        <w:tc>
          <w:tcPr>
            <w:tcW w:w="1540" w:type="dxa"/>
            <w:tcBorders>
              <w:right w:val="single" w:sz="8" w:space="0" w:color="auto"/>
            </w:tcBorders>
            <w:vAlign w:val="bottom"/>
          </w:tcPr>
          <w:p w14:paraId="7FE73F8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657C46C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6BB31C93"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515C11A9"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541E6DB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52798798" w14:textId="77777777" w:rsidTr="00E0754D">
        <w:trPr>
          <w:trHeight w:val="251"/>
        </w:trPr>
        <w:tc>
          <w:tcPr>
            <w:tcW w:w="2080" w:type="dxa"/>
            <w:gridSpan w:val="2"/>
            <w:tcBorders>
              <w:left w:val="single" w:sz="8" w:space="0" w:color="auto"/>
              <w:bottom w:val="single" w:sz="8" w:space="0" w:color="auto"/>
              <w:right w:val="single" w:sz="8" w:space="0" w:color="auto"/>
            </w:tcBorders>
            <w:vAlign w:val="bottom"/>
          </w:tcPr>
          <w:p w14:paraId="488F3D8E"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otpadom</w:t>
            </w:r>
            <w:proofErr w:type="spellEnd"/>
          </w:p>
        </w:tc>
        <w:tc>
          <w:tcPr>
            <w:tcW w:w="1540" w:type="dxa"/>
            <w:tcBorders>
              <w:bottom w:val="single" w:sz="8" w:space="0" w:color="auto"/>
              <w:right w:val="single" w:sz="8" w:space="0" w:color="auto"/>
            </w:tcBorders>
            <w:vAlign w:val="bottom"/>
          </w:tcPr>
          <w:p w14:paraId="3A39537E"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14.105,31</w:t>
            </w:r>
          </w:p>
        </w:tc>
        <w:tc>
          <w:tcPr>
            <w:tcW w:w="1520" w:type="dxa"/>
            <w:tcBorders>
              <w:bottom w:val="single" w:sz="8" w:space="0" w:color="auto"/>
              <w:right w:val="single" w:sz="8" w:space="0" w:color="auto"/>
            </w:tcBorders>
            <w:vAlign w:val="bottom"/>
          </w:tcPr>
          <w:p w14:paraId="4444D99F"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309.654,00</w:t>
            </w:r>
          </w:p>
        </w:tc>
        <w:tc>
          <w:tcPr>
            <w:tcW w:w="1520" w:type="dxa"/>
            <w:tcBorders>
              <w:bottom w:val="single" w:sz="8" w:space="0" w:color="auto"/>
              <w:right w:val="single" w:sz="8" w:space="0" w:color="auto"/>
            </w:tcBorders>
            <w:vAlign w:val="bottom"/>
          </w:tcPr>
          <w:p w14:paraId="205D823A"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22.485,28</w:t>
            </w:r>
          </w:p>
        </w:tc>
        <w:tc>
          <w:tcPr>
            <w:tcW w:w="1258" w:type="dxa"/>
            <w:tcBorders>
              <w:bottom w:val="single" w:sz="8" w:space="0" w:color="auto"/>
              <w:right w:val="single" w:sz="8" w:space="0" w:color="auto"/>
            </w:tcBorders>
            <w:vAlign w:val="bottom"/>
          </w:tcPr>
          <w:p w14:paraId="3E59C044"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62,65</w:t>
            </w:r>
          </w:p>
        </w:tc>
        <w:tc>
          <w:tcPr>
            <w:tcW w:w="1162" w:type="dxa"/>
            <w:tcBorders>
              <w:bottom w:val="single" w:sz="8" w:space="0" w:color="auto"/>
              <w:right w:val="single" w:sz="8" w:space="0" w:color="auto"/>
            </w:tcBorders>
            <w:vAlign w:val="bottom"/>
          </w:tcPr>
          <w:p w14:paraId="1431B856"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7,26</w:t>
            </w:r>
          </w:p>
        </w:tc>
      </w:tr>
      <w:tr w:rsidR="00E50D11" w:rsidRPr="00E50D11" w14:paraId="2392FB3A" w14:textId="77777777" w:rsidTr="00E0754D">
        <w:trPr>
          <w:trHeight w:val="243"/>
        </w:trPr>
        <w:tc>
          <w:tcPr>
            <w:tcW w:w="480" w:type="dxa"/>
            <w:tcBorders>
              <w:left w:val="single" w:sz="8" w:space="0" w:color="auto"/>
            </w:tcBorders>
            <w:vAlign w:val="bottom"/>
          </w:tcPr>
          <w:p w14:paraId="1B53AF95"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052</w:t>
            </w:r>
          </w:p>
        </w:tc>
        <w:tc>
          <w:tcPr>
            <w:tcW w:w="1600" w:type="dxa"/>
            <w:tcBorders>
              <w:right w:val="single" w:sz="8" w:space="0" w:color="auto"/>
            </w:tcBorders>
            <w:vAlign w:val="bottom"/>
          </w:tcPr>
          <w:p w14:paraId="7483A70A"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 xml:space="preserve">- </w:t>
            </w:r>
            <w:proofErr w:type="spellStart"/>
            <w:r w:rsidRPr="00E50D11">
              <w:rPr>
                <w:rFonts w:ascii="Times New Roman" w:eastAsiaTheme="minorEastAsia" w:hAnsi="Times New Roman" w:cs="Times New Roman"/>
                <w:b/>
                <w:bCs/>
                <w:kern w:val="0"/>
                <w:sz w:val="20"/>
                <w:szCs w:val="20"/>
                <w:lang w:eastAsia="en-GB"/>
                <w14:ligatures w14:val="none"/>
              </w:rPr>
              <w:t>gospodarenje</w:t>
            </w:r>
            <w:proofErr w:type="spellEnd"/>
          </w:p>
        </w:tc>
        <w:tc>
          <w:tcPr>
            <w:tcW w:w="1540" w:type="dxa"/>
            <w:tcBorders>
              <w:right w:val="single" w:sz="8" w:space="0" w:color="auto"/>
            </w:tcBorders>
            <w:vAlign w:val="bottom"/>
          </w:tcPr>
          <w:p w14:paraId="79AC288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5C9B096C"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42C55A5D"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28286B5E"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31ABB6DD"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15D95ECA"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58BCA9B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otpadnim</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vodama</w:t>
            </w:r>
            <w:proofErr w:type="spellEnd"/>
          </w:p>
        </w:tc>
        <w:tc>
          <w:tcPr>
            <w:tcW w:w="1540" w:type="dxa"/>
            <w:tcBorders>
              <w:bottom w:val="single" w:sz="8" w:space="0" w:color="auto"/>
              <w:right w:val="single" w:sz="8" w:space="0" w:color="auto"/>
            </w:tcBorders>
            <w:vAlign w:val="bottom"/>
          </w:tcPr>
          <w:p w14:paraId="58C80D40"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482.873,35</w:t>
            </w:r>
          </w:p>
        </w:tc>
        <w:tc>
          <w:tcPr>
            <w:tcW w:w="1520" w:type="dxa"/>
            <w:tcBorders>
              <w:bottom w:val="single" w:sz="8" w:space="0" w:color="auto"/>
              <w:right w:val="single" w:sz="8" w:space="0" w:color="auto"/>
            </w:tcBorders>
            <w:vAlign w:val="bottom"/>
          </w:tcPr>
          <w:p w14:paraId="0DB1316F"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247.500,00</w:t>
            </w:r>
          </w:p>
        </w:tc>
        <w:tc>
          <w:tcPr>
            <w:tcW w:w="1520" w:type="dxa"/>
            <w:tcBorders>
              <w:bottom w:val="single" w:sz="8" w:space="0" w:color="auto"/>
              <w:right w:val="single" w:sz="8" w:space="0" w:color="auto"/>
            </w:tcBorders>
            <w:vAlign w:val="bottom"/>
          </w:tcPr>
          <w:p w14:paraId="61C2395A"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223.370,89</w:t>
            </w:r>
          </w:p>
        </w:tc>
        <w:tc>
          <w:tcPr>
            <w:tcW w:w="1258" w:type="dxa"/>
            <w:tcBorders>
              <w:bottom w:val="single" w:sz="8" w:space="0" w:color="auto"/>
              <w:right w:val="single" w:sz="8" w:space="0" w:color="auto"/>
            </w:tcBorders>
            <w:vAlign w:val="bottom"/>
          </w:tcPr>
          <w:p w14:paraId="731F1D37"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37,86</w:t>
            </w:r>
          </w:p>
        </w:tc>
        <w:tc>
          <w:tcPr>
            <w:tcW w:w="1162" w:type="dxa"/>
            <w:tcBorders>
              <w:bottom w:val="single" w:sz="8" w:space="0" w:color="auto"/>
              <w:right w:val="single" w:sz="8" w:space="0" w:color="auto"/>
            </w:tcBorders>
            <w:vAlign w:val="bottom"/>
          </w:tcPr>
          <w:p w14:paraId="0BB0B9E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90,25</w:t>
            </w:r>
          </w:p>
        </w:tc>
      </w:tr>
      <w:tr w:rsidR="00E50D11" w:rsidRPr="00E50D11" w14:paraId="28B9EA13" w14:textId="77777777" w:rsidTr="00E0754D">
        <w:trPr>
          <w:trHeight w:val="262"/>
        </w:trPr>
        <w:tc>
          <w:tcPr>
            <w:tcW w:w="480" w:type="dxa"/>
            <w:tcBorders>
              <w:top w:val="single" w:sz="8" w:space="0" w:color="auto"/>
              <w:left w:val="single" w:sz="8" w:space="0" w:color="auto"/>
            </w:tcBorders>
            <w:vAlign w:val="bottom"/>
          </w:tcPr>
          <w:p w14:paraId="4F162CDF"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bookmarkStart w:id="5" w:name="page13"/>
            <w:bookmarkEnd w:id="5"/>
            <w:r w:rsidRPr="00E50D11">
              <w:rPr>
                <w:rFonts w:ascii="Times New Roman" w:eastAsia="Times New Roman" w:hAnsi="Times New Roman" w:cs="Times New Roman"/>
                <w:b/>
                <w:bCs/>
                <w:kern w:val="0"/>
                <w:lang w:eastAsia="en-GB"/>
                <w14:ligatures w14:val="none"/>
              </w:rPr>
              <w:t>056</w:t>
            </w:r>
          </w:p>
        </w:tc>
        <w:tc>
          <w:tcPr>
            <w:tcW w:w="1600" w:type="dxa"/>
            <w:tcBorders>
              <w:top w:val="single" w:sz="8" w:space="0" w:color="auto"/>
              <w:right w:val="single" w:sz="8" w:space="0" w:color="auto"/>
            </w:tcBorders>
            <w:vAlign w:val="bottom"/>
          </w:tcPr>
          <w:p w14:paraId="20C43769" w14:textId="77777777" w:rsidR="00E50D11" w:rsidRPr="00E50D11" w:rsidRDefault="00E50D11" w:rsidP="00E50D11">
            <w:pPr>
              <w:spacing w:after="0" w:line="240" w:lineRule="auto"/>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poslovi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usl</w:t>
            </w:r>
            <w:proofErr w:type="spellEnd"/>
            <w:r w:rsidRPr="00E50D11">
              <w:rPr>
                <w:rFonts w:ascii="Times New Roman" w:eastAsia="Times New Roman" w:hAnsi="Times New Roman" w:cs="Times New Roman"/>
                <w:b/>
                <w:bCs/>
                <w:kern w:val="0"/>
                <w:lang w:eastAsia="en-GB"/>
                <w14:ligatures w14:val="none"/>
              </w:rPr>
              <w:t>.</w:t>
            </w:r>
          </w:p>
        </w:tc>
        <w:tc>
          <w:tcPr>
            <w:tcW w:w="1540" w:type="dxa"/>
            <w:tcBorders>
              <w:top w:val="single" w:sz="8" w:space="0" w:color="auto"/>
              <w:right w:val="single" w:sz="8" w:space="0" w:color="auto"/>
            </w:tcBorders>
            <w:vAlign w:val="bottom"/>
          </w:tcPr>
          <w:p w14:paraId="228E8D2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20" w:type="dxa"/>
            <w:tcBorders>
              <w:top w:val="single" w:sz="8" w:space="0" w:color="auto"/>
              <w:right w:val="single" w:sz="8" w:space="0" w:color="auto"/>
            </w:tcBorders>
            <w:vAlign w:val="bottom"/>
          </w:tcPr>
          <w:p w14:paraId="51CA4BD0"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20" w:type="dxa"/>
            <w:tcBorders>
              <w:top w:val="single" w:sz="8" w:space="0" w:color="auto"/>
              <w:right w:val="single" w:sz="8" w:space="0" w:color="auto"/>
            </w:tcBorders>
            <w:vAlign w:val="bottom"/>
          </w:tcPr>
          <w:p w14:paraId="58CB564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58" w:type="dxa"/>
            <w:tcBorders>
              <w:top w:val="single" w:sz="8" w:space="0" w:color="auto"/>
              <w:right w:val="single" w:sz="8" w:space="0" w:color="auto"/>
            </w:tcBorders>
            <w:vAlign w:val="bottom"/>
          </w:tcPr>
          <w:p w14:paraId="0BBAF62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162" w:type="dxa"/>
            <w:tcBorders>
              <w:top w:val="single" w:sz="8" w:space="0" w:color="auto"/>
              <w:right w:val="single" w:sz="8" w:space="0" w:color="auto"/>
            </w:tcBorders>
            <w:vAlign w:val="bottom"/>
          </w:tcPr>
          <w:p w14:paraId="1E83289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17A90DEC" w14:textId="77777777" w:rsidTr="00E0754D">
        <w:trPr>
          <w:trHeight w:val="254"/>
        </w:trPr>
        <w:tc>
          <w:tcPr>
            <w:tcW w:w="2080" w:type="dxa"/>
            <w:gridSpan w:val="2"/>
            <w:tcBorders>
              <w:left w:val="single" w:sz="8" w:space="0" w:color="auto"/>
              <w:right w:val="single" w:sz="8" w:space="0" w:color="auto"/>
            </w:tcBorders>
            <w:vAlign w:val="bottom"/>
          </w:tcPr>
          <w:p w14:paraId="7F55A8F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zaštite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okoliša</w:t>
            </w:r>
            <w:proofErr w:type="spellEnd"/>
            <w:r w:rsidRPr="00E50D11">
              <w:rPr>
                <w:rFonts w:ascii="Times New Roman" w:eastAsia="Times New Roman" w:hAnsi="Times New Roman" w:cs="Times New Roman"/>
                <w:b/>
                <w:bCs/>
                <w:kern w:val="0"/>
                <w:lang w:eastAsia="en-GB"/>
                <w14:ligatures w14:val="none"/>
              </w:rPr>
              <w:t xml:space="preserve"> koji</w:t>
            </w:r>
          </w:p>
        </w:tc>
        <w:tc>
          <w:tcPr>
            <w:tcW w:w="1540" w:type="dxa"/>
            <w:tcBorders>
              <w:right w:val="single" w:sz="8" w:space="0" w:color="auto"/>
            </w:tcBorders>
            <w:vAlign w:val="bottom"/>
          </w:tcPr>
          <w:p w14:paraId="14406301"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38.121,04</w:t>
            </w:r>
          </w:p>
        </w:tc>
        <w:tc>
          <w:tcPr>
            <w:tcW w:w="1520" w:type="dxa"/>
            <w:tcBorders>
              <w:right w:val="single" w:sz="8" w:space="0" w:color="auto"/>
            </w:tcBorders>
            <w:vAlign w:val="bottom"/>
          </w:tcPr>
          <w:p w14:paraId="0522CB4C"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61.283,00</w:t>
            </w:r>
          </w:p>
        </w:tc>
        <w:tc>
          <w:tcPr>
            <w:tcW w:w="1520" w:type="dxa"/>
            <w:tcBorders>
              <w:right w:val="single" w:sz="8" w:space="0" w:color="auto"/>
            </w:tcBorders>
            <w:vAlign w:val="bottom"/>
          </w:tcPr>
          <w:p w14:paraId="22DDE359"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37.788,68</w:t>
            </w:r>
          </w:p>
        </w:tc>
        <w:tc>
          <w:tcPr>
            <w:tcW w:w="1258" w:type="dxa"/>
            <w:tcBorders>
              <w:right w:val="single" w:sz="8" w:space="0" w:color="auto"/>
            </w:tcBorders>
            <w:vAlign w:val="bottom"/>
          </w:tcPr>
          <w:p w14:paraId="3567A4C6"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108,07</w:t>
            </w:r>
          </w:p>
        </w:tc>
        <w:tc>
          <w:tcPr>
            <w:tcW w:w="1162" w:type="dxa"/>
            <w:tcBorders>
              <w:right w:val="single" w:sz="8" w:space="0" w:color="auto"/>
            </w:tcBorders>
            <w:vAlign w:val="bottom"/>
          </w:tcPr>
          <w:p w14:paraId="642918CB"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61,66</w:t>
            </w:r>
          </w:p>
        </w:tc>
      </w:tr>
      <w:tr w:rsidR="00E50D11" w:rsidRPr="00E50D11" w14:paraId="2D678606" w14:textId="77777777" w:rsidTr="00E0754D">
        <w:trPr>
          <w:trHeight w:val="251"/>
        </w:trPr>
        <w:tc>
          <w:tcPr>
            <w:tcW w:w="2080" w:type="dxa"/>
            <w:gridSpan w:val="2"/>
            <w:tcBorders>
              <w:left w:val="single" w:sz="8" w:space="0" w:color="auto"/>
              <w:bottom w:val="single" w:sz="8" w:space="0" w:color="auto"/>
              <w:right w:val="single" w:sz="8" w:space="0" w:color="auto"/>
            </w:tcBorders>
            <w:vAlign w:val="bottom"/>
          </w:tcPr>
          <w:p w14:paraId="4B87D8F8"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nisu</w:t>
            </w:r>
            <w:proofErr w:type="spellEnd"/>
            <w:r w:rsidRPr="00E50D11">
              <w:rPr>
                <w:rFonts w:ascii="Times New Roman" w:eastAsia="Times New Roman" w:hAnsi="Times New Roman" w:cs="Times New Roman"/>
                <w:b/>
                <w:bCs/>
                <w:kern w:val="0"/>
                <w:lang w:eastAsia="en-GB"/>
                <w14:ligatures w14:val="none"/>
              </w:rPr>
              <w:t xml:space="preserve"> dr. </w:t>
            </w:r>
            <w:proofErr w:type="spellStart"/>
            <w:r w:rsidRPr="00E50D11">
              <w:rPr>
                <w:rFonts w:ascii="Times New Roman" w:eastAsia="Times New Roman" w:hAnsi="Times New Roman" w:cs="Times New Roman"/>
                <w:b/>
                <w:bCs/>
                <w:kern w:val="0"/>
                <w:lang w:eastAsia="en-GB"/>
                <w14:ligatures w14:val="none"/>
              </w:rPr>
              <w:t>svrstani</w:t>
            </w:r>
            <w:proofErr w:type="spellEnd"/>
          </w:p>
        </w:tc>
        <w:tc>
          <w:tcPr>
            <w:tcW w:w="1540" w:type="dxa"/>
            <w:tcBorders>
              <w:bottom w:val="single" w:sz="8" w:space="0" w:color="auto"/>
              <w:right w:val="single" w:sz="8" w:space="0" w:color="auto"/>
            </w:tcBorders>
            <w:vAlign w:val="bottom"/>
          </w:tcPr>
          <w:p w14:paraId="359B91D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bottom w:val="single" w:sz="8" w:space="0" w:color="auto"/>
              <w:right w:val="single" w:sz="8" w:space="0" w:color="auto"/>
            </w:tcBorders>
            <w:vAlign w:val="bottom"/>
          </w:tcPr>
          <w:p w14:paraId="2C35ABBC"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bottom w:val="single" w:sz="8" w:space="0" w:color="auto"/>
              <w:right w:val="single" w:sz="8" w:space="0" w:color="auto"/>
            </w:tcBorders>
            <w:vAlign w:val="bottom"/>
          </w:tcPr>
          <w:p w14:paraId="220A169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bottom w:val="single" w:sz="8" w:space="0" w:color="auto"/>
              <w:right w:val="single" w:sz="8" w:space="0" w:color="auto"/>
            </w:tcBorders>
            <w:vAlign w:val="bottom"/>
          </w:tcPr>
          <w:p w14:paraId="7811DA79"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bottom w:val="single" w:sz="8" w:space="0" w:color="auto"/>
              <w:right w:val="single" w:sz="8" w:space="0" w:color="auto"/>
            </w:tcBorders>
            <w:vAlign w:val="bottom"/>
          </w:tcPr>
          <w:p w14:paraId="5FF74D9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4E92A390" w14:textId="77777777" w:rsidTr="00E0754D">
        <w:trPr>
          <w:trHeight w:val="243"/>
        </w:trPr>
        <w:tc>
          <w:tcPr>
            <w:tcW w:w="480" w:type="dxa"/>
            <w:tcBorders>
              <w:left w:val="single" w:sz="8" w:space="0" w:color="auto"/>
            </w:tcBorders>
            <w:vAlign w:val="bottom"/>
          </w:tcPr>
          <w:p w14:paraId="778D5F8E"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062</w:t>
            </w:r>
          </w:p>
        </w:tc>
        <w:tc>
          <w:tcPr>
            <w:tcW w:w="1600" w:type="dxa"/>
            <w:tcBorders>
              <w:right w:val="single" w:sz="8" w:space="0" w:color="auto"/>
            </w:tcBorders>
            <w:vAlign w:val="bottom"/>
          </w:tcPr>
          <w:p w14:paraId="0597C074"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razvoj</w:t>
            </w:r>
            <w:proofErr w:type="spellEnd"/>
          </w:p>
        </w:tc>
        <w:tc>
          <w:tcPr>
            <w:tcW w:w="1540" w:type="dxa"/>
            <w:tcBorders>
              <w:right w:val="single" w:sz="8" w:space="0" w:color="auto"/>
            </w:tcBorders>
            <w:vAlign w:val="bottom"/>
          </w:tcPr>
          <w:p w14:paraId="29BECAFA"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1.119.343,30</w:t>
            </w:r>
          </w:p>
        </w:tc>
        <w:tc>
          <w:tcPr>
            <w:tcW w:w="1520" w:type="dxa"/>
            <w:tcBorders>
              <w:right w:val="single" w:sz="8" w:space="0" w:color="auto"/>
            </w:tcBorders>
            <w:vAlign w:val="bottom"/>
          </w:tcPr>
          <w:p w14:paraId="177DB27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6.805.807,00</w:t>
            </w:r>
          </w:p>
        </w:tc>
        <w:tc>
          <w:tcPr>
            <w:tcW w:w="1520" w:type="dxa"/>
            <w:tcBorders>
              <w:right w:val="single" w:sz="8" w:space="0" w:color="auto"/>
            </w:tcBorders>
            <w:vAlign w:val="bottom"/>
          </w:tcPr>
          <w:p w14:paraId="4C332F74"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2.014.549,55</w:t>
            </w:r>
          </w:p>
        </w:tc>
        <w:tc>
          <w:tcPr>
            <w:tcW w:w="1258" w:type="dxa"/>
            <w:tcBorders>
              <w:right w:val="single" w:sz="8" w:space="0" w:color="auto"/>
            </w:tcBorders>
            <w:vAlign w:val="bottom"/>
          </w:tcPr>
          <w:p w14:paraId="62B05AE4"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179,98</w:t>
            </w:r>
          </w:p>
        </w:tc>
        <w:tc>
          <w:tcPr>
            <w:tcW w:w="1162" w:type="dxa"/>
            <w:tcBorders>
              <w:right w:val="single" w:sz="8" w:space="0" w:color="auto"/>
            </w:tcBorders>
            <w:vAlign w:val="bottom"/>
          </w:tcPr>
          <w:p w14:paraId="229BD04B"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29,60</w:t>
            </w:r>
          </w:p>
        </w:tc>
      </w:tr>
      <w:tr w:rsidR="00E50D11" w:rsidRPr="00E50D11" w14:paraId="56A6ECD3"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6A99AEBD"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zajednice</w:t>
            </w:r>
            <w:proofErr w:type="spellEnd"/>
          </w:p>
        </w:tc>
        <w:tc>
          <w:tcPr>
            <w:tcW w:w="1540" w:type="dxa"/>
            <w:tcBorders>
              <w:bottom w:val="single" w:sz="8" w:space="0" w:color="auto"/>
              <w:right w:val="single" w:sz="8" w:space="0" w:color="auto"/>
            </w:tcBorders>
            <w:vAlign w:val="bottom"/>
          </w:tcPr>
          <w:p w14:paraId="24D18A4A"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15B2F581"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0D810752"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p>
        </w:tc>
        <w:tc>
          <w:tcPr>
            <w:tcW w:w="1258" w:type="dxa"/>
            <w:tcBorders>
              <w:bottom w:val="single" w:sz="8" w:space="0" w:color="auto"/>
              <w:right w:val="single" w:sz="8" w:space="0" w:color="auto"/>
            </w:tcBorders>
            <w:vAlign w:val="bottom"/>
          </w:tcPr>
          <w:p w14:paraId="2A0283C5"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p>
        </w:tc>
        <w:tc>
          <w:tcPr>
            <w:tcW w:w="1162" w:type="dxa"/>
            <w:tcBorders>
              <w:bottom w:val="single" w:sz="8" w:space="0" w:color="auto"/>
              <w:right w:val="single" w:sz="8" w:space="0" w:color="auto"/>
            </w:tcBorders>
            <w:vAlign w:val="bottom"/>
          </w:tcPr>
          <w:p w14:paraId="3D85F223"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3D2B77E2" w14:textId="77777777" w:rsidTr="00E0754D">
        <w:trPr>
          <w:trHeight w:val="243"/>
        </w:trPr>
        <w:tc>
          <w:tcPr>
            <w:tcW w:w="480" w:type="dxa"/>
            <w:tcBorders>
              <w:left w:val="single" w:sz="8" w:space="0" w:color="auto"/>
            </w:tcBorders>
            <w:vAlign w:val="bottom"/>
          </w:tcPr>
          <w:p w14:paraId="5CD838C3"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063</w:t>
            </w:r>
          </w:p>
        </w:tc>
        <w:tc>
          <w:tcPr>
            <w:tcW w:w="1600" w:type="dxa"/>
            <w:tcBorders>
              <w:right w:val="single" w:sz="8" w:space="0" w:color="auto"/>
            </w:tcBorders>
            <w:vAlign w:val="bottom"/>
          </w:tcPr>
          <w:p w14:paraId="6E067012"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opskrba</w:t>
            </w:r>
            <w:proofErr w:type="spellEnd"/>
          </w:p>
        </w:tc>
        <w:tc>
          <w:tcPr>
            <w:tcW w:w="1540" w:type="dxa"/>
            <w:tcBorders>
              <w:right w:val="single" w:sz="8" w:space="0" w:color="auto"/>
            </w:tcBorders>
            <w:vAlign w:val="bottom"/>
          </w:tcPr>
          <w:p w14:paraId="08065D93"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77408DC4"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028B8F58"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3F06CF40"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0349B18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5630A85F" w14:textId="77777777" w:rsidTr="00E0754D">
        <w:trPr>
          <w:trHeight w:val="250"/>
        </w:trPr>
        <w:tc>
          <w:tcPr>
            <w:tcW w:w="2080" w:type="dxa"/>
            <w:gridSpan w:val="2"/>
            <w:tcBorders>
              <w:left w:val="single" w:sz="8" w:space="0" w:color="auto"/>
              <w:right w:val="single" w:sz="8" w:space="0" w:color="auto"/>
            </w:tcBorders>
            <w:vAlign w:val="bottom"/>
          </w:tcPr>
          <w:p w14:paraId="47A2E0A9"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vodom</w:t>
            </w:r>
            <w:proofErr w:type="spellEnd"/>
          </w:p>
        </w:tc>
        <w:tc>
          <w:tcPr>
            <w:tcW w:w="1540" w:type="dxa"/>
            <w:tcBorders>
              <w:right w:val="single" w:sz="8" w:space="0" w:color="auto"/>
            </w:tcBorders>
            <w:vAlign w:val="bottom"/>
          </w:tcPr>
          <w:p w14:paraId="4E918FC8"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520" w:type="dxa"/>
            <w:tcBorders>
              <w:right w:val="single" w:sz="8" w:space="0" w:color="auto"/>
            </w:tcBorders>
            <w:vAlign w:val="bottom"/>
          </w:tcPr>
          <w:p w14:paraId="4145C412"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102.654,00</w:t>
            </w:r>
          </w:p>
        </w:tc>
        <w:tc>
          <w:tcPr>
            <w:tcW w:w="1520" w:type="dxa"/>
            <w:tcBorders>
              <w:right w:val="single" w:sz="8" w:space="0" w:color="auto"/>
            </w:tcBorders>
            <w:vAlign w:val="bottom"/>
          </w:tcPr>
          <w:p w14:paraId="2C7FCD44"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58" w:type="dxa"/>
            <w:tcBorders>
              <w:right w:val="single" w:sz="8" w:space="0" w:color="auto"/>
            </w:tcBorders>
            <w:vAlign w:val="bottom"/>
          </w:tcPr>
          <w:p w14:paraId="3DF284AB"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1BD85B3B"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r>
      <w:tr w:rsidR="00E50D11" w:rsidRPr="00E50D11" w14:paraId="3B8266F1" w14:textId="77777777" w:rsidTr="00E0754D">
        <w:trPr>
          <w:trHeight w:val="256"/>
        </w:trPr>
        <w:tc>
          <w:tcPr>
            <w:tcW w:w="480" w:type="dxa"/>
            <w:tcBorders>
              <w:left w:val="single" w:sz="8" w:space="0" w:color="auto"/>
              <w:bottom w:val="single" w:sz="8" w:space="0" w:color="auto"/>
            </w:tcBorders>
            <w:vAlign w:val="bottom"/>
          </w:tcPr>
          <w:p w14:paraId="23B8185C"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tc>
        <w:tc>
          <w:tcPr>
            <w:tcW w:w="1600" w:type="dxa"/>
            <w:tcBorders>
              <w:bottom w:val="single" w:sz="8" w:space="0" w:color="auto"/>
              <w:right w:val="single" w:sz="8" w:space="0" w:color="auto"/>
            </w:tcBorders>
            <w:vAlign w:val="bottom"/>
          </w:tcPr>
          <w:p w14:paraId="688B3EB6"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tc>
        <w:tc>
          <w:tcPr>
            <w:tcW w:w="1540" w:type="dxa"/>
            <w:tcBorders>
              <w:bottom w:val="single" w:sz="8" w:space="0" w:color="auto"/>
              <w:right w:val="single" w:sz="8" w:space="0" w:color="auto"/>
            </w:tcBorders>
            <w:vAlign w:val="bottom"/>
          </w:tcPr>
          <w:p w14:paraId="40F1BC4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14D1132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33D7FEA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58" w:type="dxa"/>
            <w:tcBorders>
              <w:bottom w:val="single" w:sz="8" w:space="0" w:color="auto"/>
              <w:right w:val="single" w:sz="8" w:space="0" w:color="auto"/>
            </w:tcBorders>
            <w:vAlign w:val="bottom"/>
          </w:tcPr>
          <w:p w14:paraId="00513DD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162" w:type="dxa"/>
            <w:tcBorders>
              <w:bottom w:val="single" w:sz="8" w:space="0" w:color="auto"/>
              <w:right w:val="single" w:sz="8" w:space="0" w:color="auto"/>
            </w:tcBorders>
            <w:vAlign w:val="bottom"/>
          </w:tcPr>
          <w:p w14:paraId="47BD12A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3BCC4E4E" w14:textId="77777777" w:rsidTr="00E0754D">
        <w:trPr>
          <w:trHeight w:val="242"/>
        </w:trPr>
        <w:tc>
          <w:tcPr>
            <w:tcW w:w="480" w:type="dxa"/>
            <w:tcBorders>
              <w:left w:val="single" w:sz="8" w:space="0" w:color="auto"/>
            </w:tcBorders>
            <w:vAlign w:val="bottom"/>
          </w:tcPr>
          <w:p w14:paraId="14B40997" w14:textId="77777777" w:rsidR="00E50D11" w:rsidRPr="00E50D11" w:rsidRDefault="00E50D11" w:rsidP="00E50D11">
            <w:pPr>
              <w:spacing w:after="0" w:line="242"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064</w:t>
            </w:r>
          </w:p>
        </w:tc>
        <w:tc>
          <w:tcPr>
            <w:tcW w:w="1600" w:type="dxa"/>
            <w:tcBorders>
              <w:right w:val="single" w:sz="8" w:space="0" w:color="auto"/>
            </w:tcBorders>
            <w:vAlign w:val="bottom"/>
          </w:tcPr>
          <w:p w14:paraId="59E097C2" w14:textId="77777777" w:rsidR="00E50D11" w:rsidRPr="00E50D11" w:rsidRDefault="00E50D11" w:rsidP="00E50D11">
            <w:pPr>
              <w:spacing w:after="0" w:line="242"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javna</w:t>
            </w:r>
            <w:proofErr w:type="spellEnd"/>
          </w:p>
        </w:tc>
        <w:tc>
          <w:tcPr>
            <w:tcW w:w="1540" w:type="dxa"/>
            <w:tcBorders>
              <w:right w:val="single" w:sz="8" w:space="0" w:color="auto"/>
            </w:tcBorders>
            <w:vAlign w:val="bottom"/>
          </w:tcPr>
          <w:p w14:paraId="182AC645"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347.407,23</w:t>
            </w:r>
          </w:p>
        </w:tc>
        <w:tc>
          <w:tcPr>
            <w:tcW w:w="1520" w:type="dxa"/>
            <w:tcBorders>
              <w:right w:val="single" w:sz="8" w:space="0" w:color="auto"/>
            </w:tcBorders>
            <w:vAlign w:val="bottom"/>
          </w:tcPr>
          <w:p w14:paraId="3C0501E9"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384.772,00</w:t>
            </w:r>
          </w:p>
        </w:tc>
        <w:tc>
          <w:tcPr>
            <w:tcW w:w="1520" w:type="dxa"/>
            <w:tcBorders>
              <w:right w:val="single" w:sz="8" w:space="0" w:color="auto"/>
            </w:tcBorders>
            <w:vAlign w:val="bottom"/>
          </w:tcPr>
          <w:p w14:paraId="27270E0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342.513,90</w:t>
            </w:r>
          </w:p>
        </w:tc>
        <w:tc>
          <w:tcPr>
            <w:tcW w:w="1258" w:type="dxa"/>
            <w:tcBorders>
              <w:right w:val="single" w:sz="8" w:space="0" w:color="auto"/>
            </w:tcBorders>
            <w:vAlign w:val="bottom"/>
          </w:tcPr>
          <w:p w14:paraId="20510558"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98,59</w:t>
            </w:r>
          </w:p>
        </w:tc>
        <w:tc>
          <w:tcPr>
            <w:tcW w:w="1162" w:type="dxa"/>
            <w:tcBorders>
              <w:right w:val="single" w:sz="8" w:space="0" w:color="auto"/>
            </w:tcBorders>
            <w:vAlign w:val="bottom"/>
          </w:tcPr>
          <w:p w14:paraId="5F46D7A9"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r w:rsidRPr="00E50D11">
              <w:rPr>
                <w:rFonts w:ascii="Times New Roman" w:eastAsiaTheme="minorEastAsia" w:hAnsi="Times New Roman" w:cs="Times New Roman"/>
                <w:kern w:val="0"/>
                <w:sz w:val="21"/>
                <w:szCs w:val="21"/>
                <w:lang w:eastAsia="en-GB"/>
                <w14:ligatures w14:val="none"/>
              </w:rPr>
              <w:t>89,02</w:t>
            </w:r>
          </w:p>
        </w:tc>
      </w:tr>
      <w:tr w:rsidR="00E50D11" w:rsidRPr="00E50D11" w14:paraId="45F260A3"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27E4CCFF"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rasvjeta</w:t>
            </w:r>
            <w:proofErr w:type="spellEnd"/>
          </w:p>
        </w:tc>
        <w:tc>
          <w:tcPr>
            <w:tcW w:w="1540" w:type="dxa"/>
            <w:tcBorders>
              <w:bottom w:val="single" w:sz="8" w:space="0" w:color="auto"/>
              <w:right w:val="single" w:sz="8" w:space="0" w:color="auto"/>
            </w:tcBorders>
            <w:vAlign w:val="bottom"/>
          </w:tcPr>
          <w:p w14:paraId="0F991121"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7E32E531"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520" w:type="dxa"/>
            <w:tcBorders>
              <w:bottom w:val="single" w:sz="8" w:space="0" w:color="auto"/>
              <w:right w:val="single" w:sz="8" w:space="0" w:color="auto"/>
            </w:tcBorders>
            <w:vAlign w:val="bottom"/>
          </w:tcPr>
          <w:p w14:paraId="018F9093"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258" w:type="dxa"/>
            <w:tcBorders>
              <w:bottom w:val="single" w:sz="8" w:space="0" w:color="auto"/>
              <w:right w:val="single" w:sz="8" w:space="0" w:color="auto"/>
            </w:tcBorders>
            <w:vAlign w:val="bottom"/>
          </w:tcPr>
          <w:p w14:paraId="7BAA0FF8"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c>
          <w:tcPr>
            <w:tcW w:w="1162" w:type="dxa"/>
            <w:tcBorders>
              <w:bottom w:val="single" w:sz="8" w:space="0" w:color="auto"/>
              <w:right w:val="single" w:sz="8" w:space="0" w:color="auto"/>
            </w:tcBorders>
            <w:vAlign w:val="bottom"/>
          </w:tcPr>
          <w:p w14:paraId="4633A29E"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p>
        </w:tc>
      </w:tr>
      <w:tr w:rsidR="00E50D11" w:rsidRPr="00E50D11" w14:paraId="2E269FE2" w14:textId="77777777" w:rsidTr="00E0754D">
        <w:trPr>
          <w:trHeight w:val="239"/>
        </w:trPr>
        <w:tc>
          <w:tcPr>
            <w:tcW w:w="480" w:type="dxa"/>
            <w:tcBorders>
              <w:left w:val="single" w:sz="8" w:space="0" w:color="auto"/>
            </w:tcBorders>
            <w:vAlign w:val="bottom"/>
          </w:tcPr>
          <w:p w14:paraId="7E7233DD" w14:textId="77777777" w:rsidR="00E50D11" w:rsidRPr="00E50D11" w:rsidRDefault="00E50D11" w:rsidP="00E50D11">
            <w:pPr>
              <w:spacing w:after="0" w:line="239"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074</w:t>
            </w:r>
          </w:p>
        </w:tc>
        <w:tc>
          <w:tcPr>
            <w:tcW w:w="1600" w:type="dxa"/>
            <w:tcBorders>
              <w:right w:val="single" w:sz="8" w:space="0" w:color="auto"/>
            </w:tcBorders>
            <w:vAlign w:val="bottom"/>
          </w:tcPr>
          <w:p w14:paraId="7E3C9FA4" w14:textId="77777777" w:rsidR="00E50D11" w:rsidRPr="00E50D11" w:rsidRDefault="00E50D11" w:rsidP="00E50D11">
            <w:pPr>
              <w:spacing w:after="0" w:line="239"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službe</w:t>
            </w:r>
            <w:proofErr w:type="spellEnd"/>
          </w:p>
        </w:tc>
        <w:tc>
          <w:tcPr>
            <w:tcW w:w="1540" w:type="dxa"/>
            <w:tcBorders>
              <w:right w:val="single" w:sz="8" w:space="0" w:color="auto"/>
            </w:tcBorders>
            <w:vAlign w:val="bottom"/>
          </w:tcPr>
          <w:p w14:paraId="76C5483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0971617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5DB5F90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58" w:type="dxa"/>
            <w:tcBorders>
              <w:right w:val="single" w:sz="8" w:space="0" w:color="auto"/>
            </w:tcBorders>
            <w:vAlign w:val="bottom"/>
          </w:tcPr>
          <w:p w14:paraId="2920AFEF"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660A247C"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4AAF6045"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1AD07E17"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javnog</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zdravstva</w:t>
            </w:r>
            <w:proofErr w:type="spellEnd"/>
          </w:p>
        </w:tc>
        <w:tc>
          <w:tcPr>
            <w:tcW w:w="1540" w:type="dxa"/>
            <w:tcBorders>
              <w:bottom w:val="single" w:sz="8" w:space="0" w:color="auto"/>
              <w:right w:val="single" w:sz="8" w:space="0" w:color="auto"/>
            </w:tcBorders>
            <w:vAlign w:val="bottom"/>
          </w:tcPr>
          <w:p w14:paraId="4B81FBCA"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7.310,52</w:t>
            </w:r>
          </w:p>
        </w:tc>
        <w:tc>
          <w:tcPr>
            <w:tcW w:w="1520" w:type="dxa"/>
            <w:tcBorders>
              <w:bottom w:val="single" w:sz="8" w:space="0" w:color="auto"/>
              <w:right w:val="single" w:sz="8" w:space="0" w:color="auto"/>
            </w:tcBorders>
            <w:vAlign w:val="bottom"/>
          </w:tcPr>
          <w:p w14:paraId="54A56081"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40.400,00</w:t>
            </w:r>
          </w:p>
        </w:tc>
        <w:tc>
          <w:tcPr>
            <w:tcW w:w="1520" w:type="dxa"/>
            <w:tcBorders>
              <w:bottom w:val="single" w:sz="8" w:space="0" w:color="auto"/>
              <w:right w:val="single" w:sz="8" w:space="0" w:color="auto"/>
            </w:tcBorders>
            <w:vAlign w:val="bottom"/>
          </w:tcPr>
          <w:p w14:paraId="677412D2"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13.329,51</w:t>
            </w:r>
          </w:p>
        </w:tc>
        <w:tc>
          <w:tcPr>
            <w:tcW w:w="1258" w:type="dxa"/>
            <w:tcBorders>
              <w:bottom w:val="single" w:sz="8" w:space="0" w:color="auto"/>
              <w:right w:val="single" w:sz="8" w:space="0" w:color="auto"/>
            </w:tcBorders>
            <w:vAlign w:val="bottom"/>
          </w:tcPr>
          <w:p w14:paraId="6B02F9F2"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55,78</w:t>
            </w:r>
          </w:p>
        </w:tc>
        <w:tc>
          <w:tcPr>
            <w:tcW w:w="1162" w:type="dxa"/>
            <w:tcBorders>
              <w:bottom w:val="single" w:sz="8" w:space="0" w:color="auto"/>
              <w:right w:val="single" w:sz="8" w:space="0" w:color="auto"/>
            </w:tcBorders>
            <w:vAlign w:val="bottom"/>
          </w:tcPr>
          <w:p w14:paraId="6C3BBC30"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32,99</w:t>
            </w:r>
          </w:p>
        </w:tc>
      </w:tr>
      <w:tr w:rsidR="00E50D11" w:rsidRPr="00E50D11" w14:paraId="6D855EA1" w14:textId="77777777" w:rsidTr="00E0754D">
        <w:trPr>
          <w:trHeight w:val="243"/>
        </w:trPr>
        <w:tc>
          <w:tcPr>
            <w:tcW w:w="480" w:type="dxa"/>
            <w:tcBorders>
              <w:left w:val="single" w:sz="8" w:space="0" w:color="auto"/>
            </w:tcBorders>
            <w:vAlign w:val="bottom"/>
          </w:tcPr>
          <w:p w14:paraId="450D0105"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081</w:t>
            </w:r>
          </w:p>
        </w:tc>
        <w:tc>
          <w:tcPr>
            <w:tcW w:w="1600" w:type="dxa"/>
            <w:tcBorders>
              <w:right w:val="single" w:sz="8" w:space="0" w:color="auto"/>
            </w:tcBorders>
            <w:vAlign w:val="bottom"/>
          </w:tcPr>
          <w:p w14:paraId="1EED015F"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w:t>
            </w:r>
            <w:proofErr w:type="spellStart"/>
            <w:r w:rsidRPr="00E50D11">
              <w:rPr>
                <w:rFonts w:ascii="Times New Roman" w:eastAsia="Times New Roman" w:hAnsi="Times New Roman" w:cs="Times New Roman"/>
                <w:b/>
                <w:bCs/>
                <w:kern w:val="0"/>
                <w:lang w:eastAsia="en-GB"/>
                <w14:ligatures w14:val="none"/>
              </w:rPr>
              <w:t>služba</w:t>
            </w:r>
            <w:proofErr w:type="spellEnd"/>
          </w:p>
        </w:tc>
        <w:tc>
          <w:tcPr>
            <w:tcW w:w="1540" w:type="dxa"/>
            <w:tcBorders>
              <w:right w:val="single" w:sz="8" w:space="0" w:color="auto"/>
            </w:tcBorders>
            <w:vAlign w:val="bottom"/>
          </w:tcPr>
          <w:p w14:paraId="055A6A3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78A96524"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159A19E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53DF93B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4331EE0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2C394324"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308C2965"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rekreacije</w:t>
            </w:r>
            <w:proofErr w:type="spellEnd"/>
            <w:r w:rsidRPr="00E50D11">
              <w:rPr>
                <w:rFonts w:ascii="Times New Roman" w:eastAsia="Times New Roman" w:hAnsi="Times New Roman" w:cs="Times New Roman"/>
                <w:b/>
                <w:bCs/>
                <w:kern w:val="0"/>
                <w:lang w:eastAsia="en-GB"/>
                <w14:ligatures w14:val="none"/>
              </w:rPr>
              <w:t xml:space="preserve"> i </w:t>
            </w:r>
            <w:proofErr w:type="spellStart"/>
            <w:r w:rsidRPr="00E50D11">
              <w:rPr>
                <w:rFonts w:ascii="Times New Roman" w:eastAsia="Times New Roman" w:hAnsi="Times New Roman" w:cs="Times New Roman"/>
                <w:b/>
                <w:bCs/>
                <w:kern w:val="0"/>
                <w:lang w:eastAsia="en-GB"/>
                <w14:ligatures w14:val="none"/>
              </w:rPr>
              <w:t>sporta</w:t>
            </w:r>
            <w:proofErr w:type="spellEnd"/>
          </w:p>
        </w:tc>
        <w:tc>
          <w:tcPr>
            <w:tcW w:w="1540" w:type="dxa"/>
            <w:tcBorders>
              <w:bottom w:val="single" w:sz="8" w:space="0" w:color="auto"/>
              <w:right w:val="single" w:sz="8" w:space="0" w:color="auto"/>
            </w:tcBorders>
            <w:vAlign w:val="bottom"/>
          </w:tcPr>
          <w:p w14:paraId="0C1CD88B"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534.818,96</w:t>
            </w:r>
          </w:p>
        </w:tc>
        <w:tc>
          <w:tcPr>
            <w:tcW w:w="1520" w:type="dxa"/>
            <w:tcBorders>
              <w:bottom w:val="single" w:sz="8" w:space="0" w:color="auto"/>
              <w:right w:val="single" w:sz="8" w:space="0" w:color="auto"/>
            </w:tcBorders>
            <w:vAlign w:val="bottom"/>
          </w:tcPr>
          <w:p w14:paraId="49ABFF99"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923.739,00</w:t>
            </w:r>
          </w:p>
        </w:tc>
        <w:tc>
          <w:tcPr>
            <w:tcW w:w="1520" w:type="dxa"/>
            <w:tcBorders>
              <w:bottom w:val="single" w:sz="8" w:space="0" w:color="auto"/>
              <w:right w:val="single" w:sz="8" w:space="0" w:color="auto"/>
            </w:tcBorders>
            <w:vAlign w:val="bottom"/>
          </w:tcPr>
          <w:p w14:paraId="667965C6"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869.503,31</w:t>
            </w:r>
          </w:p>
        </w:tc>
        <w:tc>
          <w:tcPr>
            <w:tcW w:w="1258" w:type="dxa"/>
            <w:tcBorders>
              <w:bottom w:val="single" w:sz="8" w:space="0" w:color="auto"/>
              <w:right w:val="single" w:sz="8" w:space="0" w:color="auto"/>
            </w:tcBorders>
            <w:vAlign w:val="bottom"/>
          </w:tcPr>
          <w:p w14:paraId="5A424AEC"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720,69</w:t>
            </w:r>
          </w:p>
        </w:tc>
        <w:tc>
          <w:tcPr>
            <w:tcW w:w="1162" w:type="dxa"/>
            <w:tcBorders>
              <w:bottom w:val="single" w:sz="8" w:space="0" w:color="auto"/>
              <w:right w:val="single" w:sz="8" w:space="0" w:color="auto"/>
            </w:tcBorders>
            <w:vAlign w:val="bottom"/>
          </w:tcPr>
          <w:p w14:paraId="3C413273"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94,13</w:t>
            </w:r>
          </w:p>
        </w:tc>
      </w:tr>
      <w:tr w:rsidR="00E50D11" w:rsidRPr="00E50D11" w14:paraId="44B5474A" w14:textId="77777777" w:rsidTr="00E0754D">
        <w:trPr>
          <w:trHeight w:val="265"/>
        </w:trPr>
        <w:tc>
          <w:tcPr>
            <w:tcW w:w="480" w:type="dxa"/>
            <w:tcBorders>
              <w:left w:val="single" w:sz="8" w:space="0" w:color="auto"/>
            </w:tcBorders>
            <w:vAlign w:val="bottom"/>
          </w:tcPr>
          <w:p w14:paraId="2BD17BFE" w14:textId="77777777" w:rsidR="00E50D11" w:rsidRPr="00E50D11" w:rsidRDefault="00E50D11" w:rsidP="00E50D11">
            <w:pPr>
              <w:spacing w:after="0" w:line="238"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082</w:t>
            </w:r>
          </w:p>
        </w:tc>
        <w:tc>
          <w:tcPr>
            <w:tcW w:w="1600" w:type="dxa"/>
            <w:tcBorders>
              <w:right w:val="single" w:sz="8" w:space="0" w:color="auto"/>
            </w:tcBorders>
            <w:vAlign w:val="bottom"/>
          </w:tcPr>
          <w:p w14:paraId="1E8E96CB" w14:textId="77777777" w:rsidR="00E50D11" w:rsidRPr="00E50D11" w:rsidRDefault="00E50D11" w:rsidP="00E50D11">
            <w:pPr>
              <w:spacing w:after="0" w:line="238"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služba</w:t>
            </w:r>
            <w:proofErr w:type="spellEnd"/>
          </w:p>
        </w:tc>
        <w:tc>
          <w:tcPr>
            <w:tcW w:w="1540" w:type="dxa"/>
            <w:tcBorders>
              <w:right w:val="single" w:sz="8" w:space="0" w:color="auto"/>
            </w:tcBorders>
            <w:vAlign w:val="bottom"/>
          </w:tcPr>
          <w:p w14:paraId="5F3BA337"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0DF15B0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7F3E2AE1"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58" w:type="dxa"/>
            <w:tcBorders>
              <w:right w:val="single" w:sz="8" w:space="0" w:color="auto"/>
            </w:tcBorders>
            <w:vAlign w:val="bottom"/>
          </w:tcPr>
          <w:p w14:paraId="0EFFE5F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0A24E6C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725F346A"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797CBF2A"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kulture</w:t>
            </w:r>
            <w:proofErr w:type="spellEnd"/>
          </w:p>
        </w:tc>
        <w:tc>
          <w:tcPr>
            <w:tcW w:w="1540" w:type="dxa"/>
            <w:tcBorders>
              <w:bottom w:val="single" w:sz="8" w:space="0" w:color="auto"/>
              <w:right w:val="single" w:sz="8" w:space="0" w:color="auto"/>
            </w:tcBorders>
            <w:vAlign w:val="bottom"/>
          </w:tcPr>
          <w:p w14:paraId="41BEB3EE"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3.500,00</w:t>
            </w:r>
          </w:p>
        </w:tc>
        <w:tc>
          <w:tcPr>
            <w:tcW w:w="1520" w:type="dxa"/>
            <w:tcBorders>
              <w:bottom w:val="single" w:sz="8" w:space="0" w:color="auto"/>
              <w:right w:val="single" w:sz="8" w:space="0" w:color="auto"/>
            </w:tcBorders>
            <w:vAlign w:val="bottom"/>
          </w:tcPr>
          <w:p w14:paraId="4C098D19"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69.228,00</w:t>
            </w:r>
          </w:p>
        </w:tc>
        <w:tc>
          <w:tcPr>
            <w:tcW w:w="1520" w:type="dxa"/>
            <w:tcBorders>
              <w:bottom w:val="single" w:sz="8" w:space="0" w:color="auto"/>
              <w:right w:val="single" w:sz="8" w:space="0" w:color="auto"/>
            </w:tcBorders>
            <w:vAlign w:val="bottom"/>
          </w:tcPr>
          <w:p w14:paraId="2576D78B"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32.538,51</w:t>
            </w:r>
          </w:p>
        </w:tc>
        <w:tc>
          <w:tcPr>
            <w:tcW w:w="1258" w:type="dxa"/>
            <w:tcBorders>
              <w:bottom w:val="single" w:sz="8" w:space="0" w:color="auto"/>
              <w:right w:val="single" w:sz="8" w:space="0" w:color="auto"/>
            </w:tcBorders>
            <w:vAlign w:val="bottom"/>
          </w:tcPr>
          <w:p w14:paraId="5B37B2B5"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813,46</w:t>
            </w:r>
          </w:p>
        </w:tc>
        <w:tc>
          <w:tcPr>
            <w:tcW w:w="1162" w:type="dxa"/>
            <w:tcBorders>
              <w:bottom w:val="single" w:sz="8" w:space="0" w:color="auto"/>
              <w:right w:val="single" w:sz="8" w:space="0" w:color="auto"/>
            </w:tcBorders>
            <w:vAlign w:val="bottom"/>
          </w:tcPr>
          <w:p w14:paraId="02CFA0F9"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47,00</w:t>
            </w:r>
          </w:p>
        </w:tc>
      </w:tr>
      <w:tr w:rsidR="00E50D11" w:rsidRPr="00E50D11" w14:paraId="1615B0D5" w14:textId="77777777" w:rsidTr="00E0754D">
        <w:trPr>
          <w:trHeight w:val="243"/>
        </w:trPr>
        <w:tc>
          <w:tcPr>
            <w:tcW w:w="480" w:type="dxa"/>
            <w:tcBorders>
              <w:left w:val="single" w:sz="8" w:space="0" w:color="auto"/>
            </w:tcBorders>
            <w:vAlign w:val="bottom"/>
          </w:tcPr>
          <w:p w14:paraId="496ABD0C" w14:textId="77777777" w:rsidR="00E50D11" w:rsidRPr="00E50D11" w:rsidRDefault="00E50D11" w:rsidP="00E50D11">
            <w:pPr>
              <w:spacing w:after="0" w:line="24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084</w:t>
            </w:r>
          </w:p>
        </w:tc>
        <w:tc>
          <w:tcPr>
            <w:tcW w:w="1600" w:type="dxa"/>
            <w:tcBorders>
              <w:right w:val="single" w:sz="8" w:space="0" w:color="auto"/>
            </w:tcBorders>
            <w:vAlign w:val="bottom"/>
          </w:tcPr>
          <w:p w14:paraId="1EE34D8D" w14:textId="77777777" w:rsidR="00E50D11" w:rsidRPr="00E50D11" w:rsidRDefault="00E50D11" w:rsidP="00E50D11">
            <w:pPr>
              <w:spacing w:after="0" w:line="243"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religijske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i</w:t>
            </w:r>
            <w:proofErr w:type="spellEnd"/>
            <w:r w:rsidRPr="00E50D11">
              <w:rPr>
                <w:rFonts w:ascii="Times New Roman" w:eastAsia="Times New Roman" w:hAnsi="Times New Roman" w:cs="Times New Roman"/>
                <w:b/>
                <w:bCs/>
                <w:kern w:val="0"/>
                <w:lang w:eastAsia="en-GB"/>
                <w14:ligatures w14:val="none"/>
              </w:rPr>
              <w:t xml:space="preserve"> dr.</w:t>
            </w:r>
          </w:p>
        </w:tc>
        <w:tc>
          <w:tcPr>
            <w:tcW w:w="1540" w:type="dxa"/>
            <w:tcBorders>
              <w:right w:val="single" w:sz="8" w:space="0" w:color="auto"/>
            </w:tcBorders>
            <w:vAlign w:val="bottom"/>
          </w:tcPr>
          <w:p w14:paraId="1122EC0C"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03C64954"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68F7BB22"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02D2FA38"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72D5FB4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224D97CF"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592DA44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službe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zajednice</w:t>
            </w:r>
            <w:proofErr w:type="spellEnd"/>
          </w:p>
        </w:tc>
        <w:tc>
          <w:tcPr>
            <w:tcW w:w="1540" w:type="dxa"/>
            <w:tcBorders>
              <w:bottom w:val="single" w:sz="8" w:space="0" w:color="auto"/>
              <w:right w:val="single" w:sz="8" w:space="0" w:color="auto"/>
            </w:tcBorders>
            <w:vAlign w:val="bottom"/>
          </w:tcPr>
          <w:p w14:paraId="4704543E"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3.982,00</w:t>
            </w:r>
          </w:p>
        </w:tc>
        <w:tc>
          <w:tcPr>
            <w:tcW w:w="1520" w:type="dxa"/>
            <w:tcBorders>
              <w:bottom w:val="single" w:sz="8" w:space="0" w:color="auto"/>
              <w:right w:val="single" w:sz="8" w:space="0" w:color="auto"/>
            </w:tcBorders>
            <w:vAlign w:val="bottom"/>
          </w:tcPr>
          <w:p w14:paraId="0C20B28E"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105.000,00</w:t>
            </w:r>
          </w:p>
        </w:tc>
        <w:tc>
          <w:tcPr>
            <w:tcW w:w="1520" w:type="dxa"/>
            <w:tcBorders>
              <w:bottom w:val="single" w:sz="8" w:space="0" w:color="auto"/>
              <w:right w:val="single" w:sz="8" w:space="0" w:color="auto"/>
            </w:tcBorders>
            <w:vAlign w:val="bottom"/>
          </w:tcPr>
          <w:p w14:paraId="5D6EB7DE"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5.000,00</w:t>
            </w:r>
          </w:p>
        </w:tc>
        <w:tc>
          <w:tcPr>
            <w:tcW w:w="1258" w:type="dxa"/>
            <w:tcBorders>
              <w:bottom w:val="single" w:sz="8" w:space="0" w:color="auto"/>
              <w:right w:val="single" w:sz="8" w:space="0" w:color="auto"/>
            </w:tcBorders>
            <w:vAlign w:val="bottom"/>
          </w:tcPr>
          <w:p w14:paraId="7B90A805"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166,67</w:t>
            </w:r>
          </w:p>
        </w:tc>
        <w:tc>
          <w:tcPr>
            <w:tcW w:w="1162" w:type="dxa"/>
            <w:tcBorders>
              <w:bottom w:val="single" w:sz="8" w:space="0" w:color="auto"/>
              <w:right w:val="single" w:sz="8" w:space="0" w:color="auto"/>
            </w:tcBorders>
            <w:vAlign w:val="bottom"/>
          </w:tcPr>
          <w:p w14:paraId="778AC8FD"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4,76</w:t>
            </w:r>
          </w:p>
        </w:tc>
      </w:tr>
      <w:tr w:rsidR="00E50D11" w:rsidRPr="00E50D11" w14:paraId="49D50638" w14:textId="77777777" w:rsidTr="00E0754D">
        <w:trPr>
          <w:trHeight w:val="336"/>
        </w:trPr>
        <w:tc>
          <w:tcPr>
            <w:tcW w:w="480" w:type="dxa"/>
            <w:tcBorders>
              <w:left w:val="single" w:sz="8" w:space="0" w:color="auto"/>
            </w:tcBorders>
            <w:vAlign w:val="bottom"/>
          </w:tcPr>
          <w:p w14:paraId="15C5AA75" w14:textId="77777777" w:rsidR="00E50D11" w:rsidRPr="00E50D11" w:rsidRDefault="00E50D11" w:rsidP="00E50D11">
            <w:pPr>
              <w:spacing w:after="0" w:line="238"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091</w:t>
            </w:r>
          </w:p>
        </w:tc>
        <w:tc>
          <w:tcPr>
            <w:tcW w:w="1600" w:type="dxa"/>
            <w:tcBorders>
              <w:right w:val="single" w:sz="8" w:space="0" w:color="auto"/>
            </w:tcBorders>
            <w:vAlign w:val="bottom"/>
          </w:tcPr>
          <w:p w14:paraId="5B28FE34" w14:textId="77777777" w:rsidR="00E50D11" w:rsidRPr="00E50D11" w:rsidRDefault="00E50D11" w:rsidP="00E50D11">
            <w:pPr>
              <w:spacing w:after="0" w:line="238" w:lineRule="exact"/>
              <w:ind w:left="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predškolsko</w:t>
            </w:r>
            <w:proofErr w:type="spellEnd"/>
          </w:p>
        </w:tc>
        <w:tc>
          <w:tcPr>
            <w:tcW w:w="1540" w:type="dxa"/>
            <w:tcBorders>
              <w:right w:val="single" w:sz="8" w:space="0" w:color="auto"/>
            </w:tcBorders>
            <w:vAlign w:val="bottom"/>
          </w:tcPr>
          <w:p w14:paraId="4EACF778"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5C9E839E"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520" w:type="dxa"/>
            <w:tcBorders>
              <w:right w:val="single" w:sz="8" w:space="0" w:color="auto"/>
            </w:tcBorders>
            <w:vAlign w:val="bottom"/>
          </w:tcPr>
          <w:p w14:paraId="482C3A1C"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258" w:type="dxa"/>
            <w:tcBorders>
              <w:right w:val="single" w:sz="8" w:space="0" w:color="auto"/>
            </w:tcBorders>
            <w:vAlign w:val="bottom"/>
          </w:tcPr>
          <w:p w14:paraId="63BE2BB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162" w:type="dxa"/>
            <w:tcBorders>
              <w:right w:val="single" w:sz="8" w:space="0" w:color="auto"/>
            </w:tcBorders>
            <w:vAlign w:val="bottom"/>
          </w:tcPr>
          <w:p w14:paraId="11A0331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r>
      <w:tr w:rsidR="00E50D11" w:rsidRPr="00E50D11" w14:paraId="5D44EF24" w14:textId="77777777" w:rsidTr="00E0754D">
        <w:trPr>
          <w:trHeight w:val="254"/>
        </w:trPr>
        <w:tc>
          <w:tcPr>
            <w:tcW w:w="2080" w:type="dxa"/>
            <w:gridSpan w:val="2"/>
            <w:tcBorders>
              <w:left w:val="single" w:sz="8" w:space="0" w:color="auto"/>
              <w:right w:val="single" w:sz="8" w:space="0" w:color="auto"/>
            </w:tcBorders>
            <w:vAlign w:val="bottom"/>
          </w:tcPr>
          <w:p w14:paraId="0C5C7EC5"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osnovno</w:t>
            </w:r>
            <w:proofErr w:type="spellEnd"/>
          </w:p>
        </w:tc>
        <w:tc>
          <w:tcPr>
            <w:tcW w:w="1540" w:type="dxa"/>
            <w:tcBorders>
              <w:right w:val="single" w:sz="8" w:space="0" w:color="auto"/>
            </w:tcBorders>
          </w:tcPr>
          <w:p w14:paraId="5377F8AC"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lang w:eastAsia="en-GB"/>
                <w14:ligatures w14:val="none"/>
              </w:rPr>
              <w:t>817.430,53</w:t>
            </w:r>
          </w:p>
        </w:tc>
        <w:tc>
          <w:tcPr>
            <w:tcW w:w="1520" w:type="dxa"/>
            <w:tcBorders>
              <w:right w:val="single" w:sz="8" w:space="0" w:color="auto"/>
            </w:tcBorders>
            <w:vAlign w:val="bottom"/>
          </w:tcPr>
          <w:p w14:paraId="3C8BC5A9"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758.403,00</w:t>
            </w:r>
          </w:p>
        </w:tc>
        <w:tc>
          <w:tcPr>
            <w:tcW w:w="1520" w:type="dxa"/>
            <w:tcBorders>
              <w:right w:val="single" w:sz="8" w:space="0" w:color="auto"/>
            </w:tcBorders>
            <w:vAlign w:val="bottom"/>
          </w:tcPr>
          <w:p w14:paraId="592AC2CE"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703.068,18</w:t>
            </w:r>
          </w:p>
        </w:tc>
        <w:tc>
          <w:tcPr>
            <w:tcW w:w="1258" w:type="dxa"/>
            <w:tcBorders>
              <w:right w:val="single" w:sz="8" w:space="0" w:color="auto"/>
            </w:tcBorders>
            <w:vAlign w:val="bottom"/>
          </w:tcPr>
          <w:p w14:paraId="58802D94"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120,09</w:t>
            </w:r>
          </w:p>
        </w:tc>
        <w:tc>
          <w:tcPr>
            <w:tcW w:w="1162" w:type="dxa"/>
            <w:tcBorders>
              <w:right w:val="single" w:sz="8" w:space="0" w:color="auto"/>
            </w:tcBorders>
            <w:vAlign w:val="bottom"/>
          </w:tcPr>
          <w:p w14:paraId="48617150"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92,70</w:t>
            </w:r>
          </w:p>
        </w:tc>
      </w:tr>
      <w:tr w:rsidR="00E50D11" w:rsidRPr="00E50D11" w14:paraId="309A7AD2" w14:textId="77777777" w:rsidTr="00E0754D">
        <w:trPr>
          <w:trHeight w:val="255"/>
        </w:trPr>
        <w:tc>
          <w:tcPr>
            <w:tcW w:w="2080" w:type="dxa"/>
            <w:gridSpan w:val="2"/>
            <w:tcBorders>
              <w:left w:val="single" w:sz="8" w:space="0" w:color="auto"/>
              <w:bottom w:val="single" w:sz="8" w:space="0" w:color="auto"/>
              <w:right w:val="single" w:sz="8" w:space="0" w:color="auto"/>
            </w:tcBorders>
            <w:vAlign w:val="bottom"/>
          </w:tcPr>
          <w:p w14:paraId="38971331"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obrazovanje</w:t>
            </w:r>
            <w:proofErr w:type="spellEnd"/>
          </w:p>
        </w:tc>
        <w:tc>
          <w:tcPr>
            <w:tcW w:w="1540" w:type="dxa"/>
            <w:tcBorders>
              <w:bottom w:val="single" w:sz="8" w:space="0" w:color="auto"/>
              <w:right w:val="single" w:sz="8" w:space="0" w:color="auto"/>
            </w:tcBorders>
          </w:tcPr>
          <w:p w14:paraId="16C813D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14AE258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20" w:type="dxa"/>
            <w:tcBorders>
              <w:bottom w:val="single" w:sz="8" w:space="0" w:color="auto"/>
              <w:right w:val="single" w:sz="8" w:space="0" w:color="auto"/>
            </w:tcBorders>
            <w:vAlign w:val="bottom"/>
          </w:tcPr>
          <w:p w14:paraId="77E280A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58" w:type="dxa"/>
            <w:tcBorders>
              <w:bottom w:val="single" w:sz="8" w:space="0" w:color="auto"/>
              <w:right w:val="single" w:sz="8" w:space="0" w:color="auto"/>
            </w:tcBorders>
            <w:vAlign w:val="bottom"/>
          </w:tcPr>
          <w:p w14:paraId="476DC9D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162" w:type="dxa"/>
            <w:tcBorders>
              <w:bottom w:val="single" w:sz="8" w:space="0" w:color="auto"/>
              <w:right w:val="single" w:sz="8" w:space="0" w:color="auto"/>
            </w:tcBorders>
            <w:vAlign w:val="bottom"/>
          </w:tcPr>
          <w:p w14:paraId="59E490F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3E5437E2"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3166A661" w14:textId="77777777" w:rsidR="00E50D11" w:rsidRPr="00E50D11" w:rsidRDefault="00E50D11" w:rsidP="00E50D11">
            <w:pPr>
              <w:spacing w:after="0" w:line="240" w:lineRule="auto"/>
              <w:ind w:left="12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095-obrazovanje </w:t>
            </w:r>
            <w:proofErr w:type="spellStart"/>
            <w:r w:rsidRPr="00E50D11">
              <w:rPr>
                <w:rFonts w:ascii="Times New Roman" w:eastAsia="Times New Roman" w:hAnsi="Times New Roman" w:cs="Times New Roman"/>
                <w:b/>
                <w:bCs/>
                <w:kern w:val="0"/>
                <w:lang w:eastAsia="en-GB"/>
                <w14:ligatures w14:val="none"/>
              </w:rPr>
              <w:t>koje</w:t>
            </w:r>
            <w:proofErr w:type="spellEnd"/>
            <w:r w:rsidRPr="00E50D11">
              <w:rPr>
                <w:rFonts w:ascii="Times New Roman" w:eastAsia="Times New Roman" w:hAnsi="Times New Roman" w:cs="Times New Roman"/>
                <w:b/>
                <w:bCs/>
                <w:kern w:val="0"/>
                <w:lang w:eastAsia="en-GB"/>
                <w14:ligatures w14:val="none"/>
              </w:rPr>
              <w:t xml:space="preserve"> se ne </w:t>
            </w:r>
            <w:proofErr w:type="spellStart"/>
            <w:r w:rsidRPr="00E50D11">
              <w:rPr>
                <w:rFonts w:ascii="Times New Roman" w:eastAsia="Times New Roman" w:hAnsi="Times New Roman" w:cs="Times New Roman"/>
                <w:b/>
                <w:bCs/>
                <w:kern w:val="0"/>
                <w:lang w:eastAsia="en-GB"/>
                <w14:ligatures w14:val="none"/>
              </w:rPr>
              <w:t>može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lastRenderedPageBreak/>
              <w:t>definirati</w:t>
            </w:r>
            <w:proofErr w:type="spellEnd"/>
            <w:r w:rsidRPr="00E50D11">
              <w:rPr>
                <w:rFonts w:ascii="Times New Roman" w:eastAsia="Times New Roman" w:hAnsi="Times New Roman" w:cs="Times New Roman"/>
                <w:b/>
                <w:bCs/>
                <w:kern w:val="0"/>
                <w:lang w:eastAsia="en-GB"/>
                <w14:ligatures w14:val="none"/>
              </w:rPr>
              <w:t xml:space="preserve"> po </w:t>
            </w:r>
            <w:proofErr w:type="spellStart"/>
            <w:r w:rsidRPr="00E50D11">
              <w:rPr>
                <w:rFonts w:ascii="Times New Roman" w:eastAsia="Times New Roman" w:hAnsi="Times New Roman" w:cs="Times New Roman"/>
                <w:b/>
                <w:bCs/>
                <w:kern w:val="0"/>
                <w:lang w:eastAsia="en-GB"/>
                <w14:ligatures w14:val="none"/>
              </w:rPr>
              <w:t>stupnju</w:t>
            </w:r>
            <w:proofErr w:type="spellEnd"/>
          </w:p>
        </w:tc>
        <w:tc>
          <w:tcPr>
            <w:tcW w:w="1540" w:type="dxa"/>
            <w:tcBorders>
              <w:bottom w:val="single" w:sz="8" w:space="0" w:color="auto"/>
              <w:right w:val="single" w:sz="8" w:space="0" w:color="auto"/>
            </w:tcBorders>
            <w:vAlign w:val="bottom"/>
          </w:tcPr>
          <w:p w14:paraId="4A0993C8"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lastRenderedPageBreak/>
              <w:t>30.321,55</w:t>
            </w:r>
          </w:p>
        </w:tc>
        <w:tc>
          <w:tcPr>
            <w:tcW w:w="1520" w:type="dxa"/>
            <w:tcBorders>
              <w:bottom w:val="single" w:sz="8" w:space="0" w:color="auto"/>
              <w:right w:val="single" w:sz="8" w:space="0" w:color="auto"/>
            </w:tcBorders>
            <w:vAlign w:val="bottom"/>
          </w:tcPr>
          <w:p w14:paraId="6C77308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41.200,00</w:t>
            </w:r>
          </w:p>
        </w:tc>
        <w:tc>
          <w:tcPr>
            <w:tcW w:w="1520" w:type="dxa"/>
            <w:tcBorders>
              <w:bottom w:val="single" w:sz="8" w:space="0" w:color="auto"/>
              <w:right w:val="single" w:sz="8" w:space="0" w:color="auto"/>
            </w:tcBorders>
            <w:vAlign w:val="bottom"/>
          </w:tcPr>
          <w:p w14:paraId="338C9E5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37.190,33</w:t>
            </w:r>
          </w:p>
        </w:tc>
        <w:tc>
          <w:tcPr>
            <w:tcW w:w="1258" w:type="dxa"/>
            <w:tcBorders>
              <w:bottom w:val="single" w:sz="8" w:space="0" w:color="auto"/>
              <w:right w:val="single" w:sz="8" w:space="0" w:color="auto"/>
            </w:tcBorders>
            <w:vAlign w:val="bottom"/>
          </w:tcPr>
          <w:p w14:paraId="34A2D1D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211,33</w:t>
            </w:r>
          </w:p>
        </w:tc>
        <w:tc>
          <w:tcPr>
            <w:tcW w:w="1162" w:type="dxa"/>
            <w:tcBorders>
              <w:bottom w:val="single" w:sz="8" w:space="0" w:color="auto"/>
              <w:right w:val="single" w:sz="8" w:space="0" w:color="auto"/>
            </w:tcBorders>
            <w:vAlign w:val="bottom"/>
          </w:tcPr>
          <w:p w14:paraId="6559BA7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90,27</w:t>
            </w:r>
          </w:p>
        </w:tc>
      </w:tr>
      <w:tr w:rsidR="00E50D11" w:rsidRPr="00E50D11" w14:paraId="69FE92E1" w14:textId="77777777" w:rsidTr="00E0754D">
        <w:trPr>
          <w:trHeight w:val="256"/>
        </w:trPr>
        <w:tc>
          <w:tcPr>
            <w:tcW w:w="2080" w:type="dxa"/>
            <w:gridSpan w:val="2"/>
            <w:tcBorders>
              <w:left w:val="single" w:sz="8" w:space="0" w:color="auto"/>
              <w:bottom w:val="single" w:sz="8" w:space="0" w:color="auto"/>
              <w:right w:val="single" w:sz="8" w:space="0" w:color="auto"/>
            </w:tcBorders>
            <w:vAlign w:val="bottom"/>
          </w:tcPr>
          <w:p w14:paraId="3FF0B736" w14:textId="77777777" w:rsidR="00E50D11" w:rsidRPr="00E50D11" w:rsidRDefault="00E50D11" w:rsidP="00E50D11">
            <w:pPr>
              <w:spacing w:after="0" w:line="240" w:lineRule="auto"/>
              <w:ind w:left="12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098-usluge </w:t>
            </w:r>
            <w:proofErr w:type="spellStart"/>
            <w:r w:rsidRPr="00E50D11">
              <w:rPr>
                <w:rFonts w:ascii="Times New Roman" w:eastAsia="Times New Roman" w:hAnsi="Times New Roman" w:cs="Times New Roman"/>
                <w:b/>
                <w:bCs/>
                <w:kern w:val="0"/>
                <w:lang w:eastAsia="en-GB"/>
                <w14:ligatures w14:val="none"/>
              </w:rPr>
              <w:t>obrazovanja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koje</w:t>
            </w:r>
            <w:proofErr w:type="spellEnd"/>
            <w:r w:rsidRPr="00E50D11">
              <w:rPr>
                <w:rFonts w:ascii="Times New Roman" w:eastAsia="Times New Roman" w:hAnsi="Times New Roman" w:cs="Times New Roman"/>
                <w:b/>
                <w:bCs/>
                <w:kern w:val="0"/>
                <w:lang w:eastAsia="en-GB"/>
                <w14:ligatures w14:val="none"/>
              </w:rPr>
              <w:t xml:space="preserve"> se ne </w:t>
            </w:r>
            <w:proofErr w:type="spellStart"/>
            <w:r w:rsidRPr="00E50D11">
              <w:rPr>
                <w:rFonts w:ascii="Times New Roman" w:eastAsia="Times New Roman" w:hAnsi="Times New Roman" w:cs="Times New Roman"/>
                <w:b/>
                <w:bCs/>
                <w:kern w:val="0"/>
                <w:lang w:eastAsia="en-GB"/>
                <w14:ligatures w14:val="none"/>
              </w:rPr>
              <w:t>mogu</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drugdje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svrstati</w:t>
            </w:r>
            <w:proofErr w:type="spellEnd"/>
          </w:p>
        </w:tc>
        <w:tc>
          <w:tcPr>
            <w:tcW w:w="1540" w:type="dxa"/>
            <w:tcBorders>
              <w:bottom w:val="single" w:sz="8" w:space="0" w:color="auto"/>
              <w:right w:val="single" w:sz="8" w:space="0" w:color="auto"/>
            </w:tcBorders>
            <w:vAlign w:val="bottom"/>
          </w:tcPr>
          <w:p w14:paraId="10B171D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663,62</w:t>
            </w:r>
          </w:p>
        </w:tc>
        <w:tc>
          <w:tcPr>
            <w:tcW w:w="1520" w:type="dxa"/>
            <w:tcBorders>
              <w:bottom w:val="single" w:sz="8" w:space="0" w:color="auto"/>
              <w:right w:val="single" w:sz="8" w:space="0" w:color="auto"/>
            </w:tcBorders>
            <w:vAlign w:val="bottom"/>
          </w:tcPr>
          <w:p w14:paraId="02698CD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664,00</w:t>
            </w:r>
          </w:p>
        </w:tc>
        <w:tc>
          <w:tcPr>
            <w:tcW w:w="1520" w:type="dxa"/>
            <w:tcBorders>
              <w:bottom w:val="single" w:sz="8" w:space="0" w:color="auto"/>
              <w:right w:val="single" w:sz="8" w:space="0" w:color="auto"/>
            </w:tcBorders>
            <w:vAlign w:val="bottom"/>
          </w:tcPr>
          <w:p w14:paraId="264DDDD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663,62</w:t>
            </w:r>
          </w:p>
        </w:tc>
        <w:tc>
          <w:tcPr>
            <w:tcW w:w="1258" w:type="dxa"/>
            <w:tcBorders>
              <w:bottom w:val="single" w:sz="8" w:space="0" w:color="auto"/>
              <w:right w:val="single" w:sz="8" w:space="0" w:color="auto"/>
            </w:tcBorders>
            <w:vAlign w:val="bottom"/>
          </w:tcPr>
          <w:p w14:paraId="1445507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100,00</w:t>
            </w:r>
          </w:p>
        </w:tc>
        <w:tc>
          <w:tcPr>
            <w:tcW w:w="1162" w:type="dxa"/>
            <w:tcBorders>
              <w:bottom w:val="single" w:sz="8" w:space="0" w:color="auto"/>
              <w:right w:val="single" w:sz="8" w:space="0" w:color="auto"/>
            </w:tcBorders>
            <w:vAlign w:val="bottom"/>
          </w:tcPr>
          <w:p w14:paraId="422D96C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99,94</w:t>
            </w:r>
          </w:p>
        </w:tc>
      </w:tr>
      <w:tr w:rsidR="00E50D11" w:rsidRPr="00E50D11" w14:paraId="522CCC32" w14:textId="77777777" w:rsidTr="00E0754D">
        <w:trPr>
          <w:trHeight w:val="131"/>
        </w:trPr>
        <w:tc>
          <w:tcPr>
            <w:tcW w:w="480" w:type="dxa"/>
            <w:tcBorders>
              <w:left w:val="single" w:sz="8" w:space="0" w:color="auto"/>
            </w:tcBorders>
            <w:vAlign w:val="bottom"/>
          </w:tcPr>
          <w:p w14:paraId="6655B739" w14:textId="77777777" w:rsidR="00E50D11" w:rsidRPr="00E50D11" w:rsidRDefault="00E50D11" w:rsidP="00E50D11">
            <w:pPr>
              <w:spacing w:after="0" w:line="243" w:lineRule="exact"/>
              <w:ind w:left="120"/>
              <w:rPr>
                <w:rFonts w:ascii="Times New Roman" w:eastAsiaTheme="minorEastAsia" w:hAnsi="Times New Roman" w:cs="Times New Roman"/>
                <w:b/>
                <w:bCs/>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104</w:t>
            </w:r>
          </w:p>
        </w:tc>
        <w:tc>
          <w:tcPr>
            <w:tcW w:w="1600" w:type="dxa"/>
            <w:tcBorders>
              <w:right w:val="single" w:sz="8" w:space="0" w:color="auto"/>
            </w:tcBorders>
            <w:vAlign w:val="bottom"/>
          </w:tcPr>
          <w:p w14:paraId="0162FEB8" w14:textId="77777777" w:rsidR="00E50D11" w:rsidRPr="00E50D11" w:rsidRDefault="00E50D11" w:rsidP="00E50D11">
            <w:pPr>
              <w:spacing w:after="0" w:line="243" w:lineRule="exact"/>
              <w:ind w:left="20"/>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w:t>
            </w:r>
            <w:proofErr w:type="spellStart"/>
            <w:r w:rsidRPr="00E50D11">
              <w:rPr>
                <w:rFonts w:ascii="Times New Roman" w:eastAsiaTheme="minorEastAsia" w:hAnsi="Times New Roman" w:cs="Times New Roman"/>
                <w:b/>
                <w:bCs/>
                <w:kern w:val="0"/>
                <w:lang w:eastAsia="en-GB"/>
                <w14:ligatures w14:val="none"/>
              </w:rPr>
              <w:t>obitelj</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i</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djeca</w:t>
            </w:r>
            <w:proofErr w:type="spellEnd"/>
          </w:p>
        </w:tc>
        <w:tc>
          <w:tcPr>
            <w:tcW w:w="1540" w:type="dxa"/>
            <w:tcBorders>
              <w:right w:val="single" w:sz="8" w:space="0" w:color="auto"/>
            </w:tcBorders>
            <w:vAlign w:val="bottom"/>
          </w:tcPr>
          <w:p w14:paraId="4DD299BB"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23608051"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520" w:type="dxa"/>
            <w:tcBorders>
              <w:right w:val="single" w:sz="8" w:space="0" w:color="auto"/>
            </w:tcBorders>
            <w:vAlign w:val="bottom"/>
          </w:tcPr>
          <w:p w14:paraId="4827592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258" w:type="dxa"/>
            <w:tcBorders>
              <w:right w:val="single" w:sz="8" w:space="0" w:color="auto"/>
            </w:tcBorders>
            <w:vAlign w:val="bottom"/>
          </w:tcPr>
          <w:p w14:paraId="2893E9B6"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c>
          <w:tcPr>
            <w:tcW w:w="1162" w:type="dxa"/>
            <w:tcBorders>
              <w:right w:val="single" w:sz="8" w:space="0" w:color="auto"/>
            </w:tcBorders>
            <w:vAlign w:val="bottom"/>
          </w:tcPr>
          <w:p w14:paraId="4D79BBF7" w14:textId="77777777" w:rsidR="00E50D11" w:rsidRPr="00E50D11" w:rsidRDefault="00E50D11" w:rsidP="00E50D11">
            <w:pPr>
              <w:spacing w:after="0" w:line="240" w:lineRule="auto"/>
              <w:jc w:val="center"/>
              <w:rPr>
                <w:rFonts w:ascii="Times New Roman" w:eastAsiaTheme="minorEastAsia" w:hAnsi="Times New Roman" w:cs="Times New Roman"/>
                <w:kern w:val="0"/>
                <w:sz w:val="21"/>
                <w:szCs w:val="21"/>
                <w:lang w:eastAsia="en-GB"/>
                <w14:ligatures w14:val="none"/>
              </w:rPr>
            </w:pPr>
          </w:p>
        </w:tc>
      </w:tr>
      <w:tr w:rsidR="00E50D11" w:rsidRPr="00E50D11" w14:paraId="3BC41F42" w14:textId="77777777" w:rsidTr="00E0754D">
        <w:trPr>
          <w:trHeight w:val="248"/>
        </w:trPr>
        <w:tc>
          <w:tcPr>
            <w:tcW w:w="480" w:type="dxa"/>
            <w:tcBorders>
              <w:left w:val="single" w:sz="8" w:space="0" w:color="auto"/>
              <w:bottom w:val="single" w:sz="8" w:space="0" w:color="auto"/>
            </w:tcBorders>
            <w:vAlign w:val="bottom"/>
          </w:tcPr>
          <w:p w14:paraId="1BA26F5C"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600" w:type="dxa"/>
            <w:tcBorders>
              <w:bottom w:val="single" w:sz="8" w:space="0" w:color="auto"/>
              <w:right w:val="single" w:sz="8" w:space="0" w:color="auto"/>
            </w:tcBorders>
            <w:vAlign w:val="bottom"/>
          </w:tcPr>
          <w:p w14:paraId="4196E40E" w14:textId="77777777" w:rsidR="00E50D11" w:rsidRPr="00E50D11" w:rsidRDefault="00E50D11" w:rsidP="00E50D11">
            <w:pPr>
              <w:spacing w:after="0" w:line="240" w:lineRule="auto"/>
              <w:rPr>
                <w:rFonts w:ascii="Times New Roman" w:eastAsiaTheme="minorEastAsia" w:hAnsi="Times New Roman" w:cs="Times New Roman"/>
                <w:kern w:val="0"/>
                <w:sz w:val="21"/>
                <w:szCs w:val="21"/>
                <w:lang w:eastAsia="en-GB"/>
                <w14:ligatures w14:val="none"/>
              </w:rPr>
            </w:pPr>
          </w:p>
        </w:tc>
        <w:tc>
          <w:tcPr>
            <w:tcW w:w="1540" w:type="dxa"/>
            <w:tcBorders>
              <w:bottom w:val="single" w:sz="8" w:space="0" w:color="auto"/>
              <w:right w:val="single" w:sz="8" w:space="0" w:color="auto"/>
            </w:tcBorders>
            <w:vAlign w:val="bottom"/>
          </w:tcPr>
          <w:p w14:paraId="54B7B970"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13.608,66</w:t>
            </w:r>
          </w:p>
        </w:tc>
        <w:tc>
          <w:tcPr>
            <w:tcW w:w="1520" w:type="dxa"/>
            <w:tcBorders>
              <w:bottom w:val="single" w:sz="8" w:space="0" w:color="auto"/>
              <w:right w:val="single" w:sz="8" w:space="0" w:color="auto"/>
            </w:tcBorders>
            <w:vAlign w:val="bottom"/>
          </w:tcPr>
          <w:p w14:paraId="2751DB0D"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15.000,00</w:t>
            </w:r>
          </w:p>
        </w:tc>
        <w:tc>
          <w:tcPr>
            <w:tcW w:w="1520" w:type="dxa"/>
            <w:tcBorders>
              <w:bottom w:val="single" w:sz="8" w:space="0" w:color="auto"/>
              <w:right w:val="single" w:sz="8" w:space="0" w:color="auto"/>
            </w:tcBorders>
            <w:vAlign w:val="bottom"/>
          </w:tcPr>
          <w:p w14:paraId="0A4D41A4"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13.272,26</w:t>
            </w:r>
          </w:p>
        </w:tc>
        <w:tc>
          <w:tcPr>
            <w:tcW w:w="1258" w:type="dxa"/>
            <w:tcBorders>
              <w:bottom w:val="single" w:sz="8" w:space="0" w:color="auto"/>
              <w:right w:val="single" w:sz="8" w:space="0" w:color="auto"/>
            </w:tcBorders>
            <w:vAlign w:val="bottom"/>
          </w:tcPr>
          <w:p w14:paraId="50DBE1BB"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111,11</w:t>
            </w:r>
          </w:p>
        </w:tc>
        <w:tc>
          <w:tcPr>
            <w:tcW w:w="1162" w:type="dxa"/>
            <w:tcBorders>
              <w:bottom w:val="single" w:sz="8" w:space="0" w:color="auto"/>
              <w:right w:val="single" w:sz="8" w:space="0" w:color="auto"/>
            </w:tcBorders>
            <w:vAlign w:val="bottom"/>
          </w:tcPr>
          <w:p w14:paraId="1E6FA2C5" w14:textId="77777777" w:rsidR="00E50D11" w:rsidRPr="00E50D11" w:rsidRDefault="00E50D11" w:rsidP="00E50D11">
            <w:pPr>
              <w:spacing w:after="0" w:line="245"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88,48</w:t>
            </w:r>
          </w:p>
        </w:tc>
      </w:tr>
      <w:tr w:rsidR="00E50D11" w:rsidRPr="00E50D11" w14:paraId="32F0F06D" w14:textId="77777777" w:rsidTr="00E0754D">
        <w:trPr>
          <w:trHeight w:val="501"/>
        </w:trPr>
        <w:tc>
          <w:tcPr>
            <w:tcW w:w="2080" w:type="dxa"/>
            <w:gridSpan w:val="2"/>
            <w:tcBorders>
              <w:left w:val="single" w:sz="8" w:space="0" w:color="auto"/>
              <w:bottom w:val="single" w:sz="8" w:space="0" w:color="auto"/>
              <w:right w:val="single" w:sz="8" w:space="0" w:color="auto"/>
            </w:tcBorders>
            <w:vAlign w:val="bottom"/>
          </w:tcPr>
          <w:p w14:paraId="6DEFE996" w14:textId="77777777" w:rsidR="00E50D11" w:rsidRPr="00E50D11" w:rsidRDefault="00E50D11" w:rsidP="00E50D11">
            <w:pPr>
              <w:spacing w:after="0" w:line="240" w:lineRule="auto"/>
              <w:ind w:left="12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107-socijalna </w:t>
            </w:r>
            <w:proofErr w:type="spellStart"/>
            <w:r w:rsidRPr="00E50D11">
              <w:rPr>
                <w:rFonts w:ascii="Times New Roman" w:eastAsia="Times New Roman" w:hAnsi="Times New Roman" w:cs="Times New Roman"/>
                <w:b/>
                <w:bCs/>
                <w:kern w:val="0"/>
                <w:lang w:eastAsia="en-GB"/>
                <w14:ligatures w14:val="none"/>
              </w:rPr>
              <w:t>isključenost</w:t>
            </w:r>
            <w:proofErr w:type="spellEnd"/>
          </w:p>
        </w:tc>
        <w:tc>
          <w:tcPr>
            <w:tcW w:w="1540" w:type="dxa"/>
            <w:tcBorders>
              <w:bottom w:val="single" w:sz="8" w:space="0" w:color="auto"/>
              <w:right w:val="single" w:sz="8" w:space="0" w:color="auto"/>
            </w:tcBorders>
            <w:vAlign w:val="bottom"/>
          </w:tcPr>
          <w:p w14:paraId="27E10BB1" w14:textId="77777777" w:rsidR="00E50D11" w:rsidRPr="00E50D11" w:rsidRDefault="00E50D11" w:rsidP="00E50D11">
            <w:pPr>
              <w:spacing w:after="0" w:line="240" w:lineRule="auto"/>
              <w:jc w:val="center"/>
              <w:rPr>
                <w:rFonts w:ascii="Times New Roman" w:eastAsia="Times New Roman" w:hAnsi="Times New Roman" w:cs="Times New Roman"/>
                <w:w w:val="99"/>
                <w:kern w:val="0"/>
                <w:lang w:eastAsia="en-GB"/>
                <w14:ligatures w14:val="none"/>
              </w:rPr>
            </w:pPr>
            <w:r w:rsidRPr="00E50D11">
              <w:rPr>
                <w:rFonts w:ascii="Times New Roman" w:eastAsia="Times New Roman" w:hAnsi="Times New Roman" w:cs="Times New Roman"/>
                <w:bCs/>
                <w:w w:val="99"/>
                <w:kern w:val="0"/>
                <w:lang w:eastAsia="en-GB"/>
                <w14:ligatures w14:val="none"/>
              </w:rPr>
              <w:t>18.821,96</w:t>
            </w:r>
          </w:p>
        </w:tc>
        <w:tc>
          <w:tcPr>
            <w:tcW w:w="1520" w:type="dxa"/>
            <w:tcBorders>
              <w:bottom w:val="single" w:sz="8" w:space="0" w:color="auto"/>
              <w:right w:val="single" w:sz="8" w:space="0" w:color="auto"/>
            </w:tcBorders>
            <w:vAlign w:val="bottom"/>
          </w:tcPr>
          <w:p w14:paraId="7F8A43DD"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15.000,00</w:t>
            </w:r>
          </w:p>
        </w:tc>
        <w:tc>
          <w:tcPr>
            <w:tcW w:w="1520" w:type="dxa"/>
            <w:tcBorders>
              <w:bottom w:val="single" w:sz="8" w:space="0" w:color="auto"/>
              <w:right w:val="single" w:sz="8" w:space="0" w:color="auto"/>
            </w:tcBorders>
            <w:vAlign w:val="bottom"/>
          </w:tcPr>
          <w:p w14:paraId="765A68D2" w14:textId="77777777" w:rsidR="00E50D11" w:rsidRPr="00E50D11" w:rsidRDefault="00E50D11" w:rsidP="00E50D11">
            <w:pPr>
              <w:spacing w:after="0" w:line="240" w:lineRule="auto"/>
              <w:jc w:val="center"/>
              <w:rPr>
                <w:rFonts w:ascii="Times New Roman" w:eastAsia="Times New Roman" w:hAnsi="Times New Roman" w:cs="Times New Roman"/>
                <w:bCs/>
                <w:w w:val="99"/>
                <w:kern w:val="0"/>
                <w:lang w:eastAsia="en-GB"/>
                <w14:ligatures w14:val="none"/>
              </w:rPr>
            </w:pPr>
            <w:r w:rsidRPr="00E50D11">
              <w:rPr>
                <w:rFonts w:ascii="Times New Roman" w:eastAsia="Times New Roman" w:hAnsi="Times New Roman" w:cs="Times New Roman"/>
                <w:bCs/>
                <w:w w:val="99"/>
                <w:kern w:val="0"/>
                <w:lang w:eastAsia="en-GB"/>
                <w14:ligatures w14:val="none"/>
              </w:rPr>
              <w:t>12.249,31</w:t>
            </w:r>
          </w:p>
        </w:tc>
        <w:tc>
          <w:tcPr>
            <w:tcW w:w="1258" w:type="dxa"/>
            <w:tcBorders>
              <w:bottom w:val="single" w:sz="8" w:space="0" w:color="auto"/>
              <w:right w:val="single" w:sz="8" w:space="0" w:color="auto"/>
            </w:tcBorders>
            <w:vAlign w:val="bottom"/>
          </w:tcPr>
          <w:p w14:paraId="05744418"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88,62</w:t>
            </w:r>
          </w:p>
        </w:tc>
        <w:tc>
          <w:tcPr>
            <w:tcW w:w="1162" w:type="dxa"/>
            <w:tcBorders>
              <w:bottom w:val="single" w:sz="8" w:space="0" w:color="auto"/>
              <w:right w:val="single" w:sz="8" w:space="0" w:color="auto"/>
            </w:tcBorders>
            <w:vAlign w:val="bottom"/>
          </w:tcPr>
          <w:p w14:paraId="5864ED50"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81,66</w:t>
            </w:r>
          </w:p>
        </w:tc>
      </w:tr>
      <w:tr w:rsidR="00E50D11" w:rsidRPr="00E50D11" w14:paraId="61ACBEB0" w14:textId="77777777" w:rsidTr="00E0754D">
        <w:trPr>
          <w:trHeight w:val="501"/>
        </w:trPr>
        <w:tc>
          <w:tcPr>
            <w:tcW w:w="2080" w:type="dxa"/>
            <w:gridSpan w:val="2"/>
            <w:tcBorders>
              <w:left w:val="single" w:sz="8" w:space="0" w:color="auto"/>
              <w:bottom w:val="single" w:sz="8" w:space="0" w:color="auto"/>
              <w:right w:val="single" w:sz="8" w:space="0" w:color="auto"/>
            </w:tcBorders>
            <w:vAlign w:val="bottom"/>
          </w:tcPr>
          <w:p w14:paraId="604461AF" w14:textId="77777777" w:rsidR="00E50D11" w:rsidRPr="00E50D11" w:rsidRDefault="00E50D11" w:rsidP="00E50D11">
            <w:pPr>
              <w:spacing w:after="0" w:line="240" w:lineRule="auto"/>
              <w:ind w:left="12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109-aktivnosti </w:t>
            </w:r>
            <w:proofErr w:type="spellStart"/>
            <w:proofErr w:type="gramStart"/>
            <w:r w:rsidRPr="00E50D11">
              <w:rPr>
                <w:rFonts w:ascii="Times New Roman" w:eastAsia="Times New Roman" w:hAnsi="Times New Roman" w:cs="Times New Roman"/>
                <w:b/>
                <w:bCs/>
                <w:kern w:val="0"/>
                <w:lang w:eastAsia="en-GB"/>
                <w14:ligatures w14:val="none"/>
              </w:rPr>
              <w:t>soc.zaštite</w:t>
            </w:r>
            <w:proofErr w:type="spellEnd"/>
            <w:proofErr w:type="gram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koje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nisu</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drugdje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svrstane</w:t>
            </w:r>
            <w:proofErr w:type="spellEnd"/>
          </w:p>
        </w:tc>
        <w:tc>
          <w:tcPr>
            <w:tcW w:w="1540" w:type="dxa"/>
            <w:tcBorders>
              <w:bottom w:val="single" w:sz="8" w:space="0" w:color="auto"/>
              <w:right w:val="single" w:sz="8" w:space="0" w:color="auto"/>
            </w:tcBorders>
            <w:vAlign w:val="bottom"/>
          </w:tcPr>
          <w:p w14:paraId="3A64597B" w14:textId="77777777" w:rsidR="00E50D11" w:rsidRPr="00E50D11" w:rsidRDefault="00E50D11" w:rsidP="00E50D11">
            <w:pPr>
              <w:spacing w:after="0" w:line="240" w:lineRule="auto"/>
              <w:jc w:val="center"/>
              <w:rPr>
                <w:rFonts w:ascii="Times New Roman" w:eastAsia="Times New Roman" w:hAnsi="Times New Roman" w:cs="Times New Roman"/>
                <w:w w:val="99"/>
                <w:kern w:val="0"/>
                <w:lang w:eastAsia="en-GB"/>
                <w14:ligatures w14:val="none"/>
              </w:rPr>
            </w:pPr>
            <w:r w:rsidRPr="00E50D11">
              <w:rPr>
                <w:rFonts w:ascii="Times New Roman" w:eastAsia="Times New Roman" w:hAnsi="Times New Roman" w:cs="Times New Roman"/>
                <w:bCs/>
                <w:w w:val="99"/>
                <w:kern w:val="0"/>
                <w:lang w:eastAsia="en-GB"/>
                <w14:ligatures w14:val="none"/>
              </w:rPr>
              <w:t>64.368,85</w:t>
            </w:r>
          </w:p>
        </w:tc>
        <w:tc>
          <w:tcPr>
            <w:tcW w:w="1520" w:type="dxa"/>
            <w:tcBorders>
              <w:bottom w:val="single" w:sz="8" w:space="0" w:color="auto"/>
              <w:right w:val="single" w:sz="8" w:space="0" w:color="auto"/>
            </w:tcBorders>
            <w:vAlign w:val="bottom"/>
          </w:tcPr>
          <w:p w14:paraId="36C99488"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51.956,00</w:t>
            </w:r>
          </w:p>
        </w:tc>
        <w:tc>
          <w:tcPr>
            <w:tcW w:w="1520" w:type="dxa"/>
            <w:tcBorders>
              <w:bottom w:val="single" w:sz="8" w:space="0" w:color="auto"/>
              <w:right w:val="single" w:sz="8" w:space="0" w:color="auto"/>
            </w:tcBorders>
            <w:vAlign w:val="bottom"/>
          </w:tcPr>
          <w:p w14:paraId="6E53FEDE" w14:textId="77777777" w:rsidR="00E50D11" w:rsidRPr="00E50D11" w:rsidRDefault="00E50D11" w:rsidP="00E50D11">
            <w:pPr>
              <w:spacing w:after="0" w:line="240" w:lineRule="auto"/>
              <w:jc w:val="center"/>
              <w:rPr>
                <w:rFonts w:ascii="Times New Roman" w:eastAsia="Times New Roman" w:hAnsi="Times New Roman" w:cs="Times New Roman"/>
                <w:bCs/>
                <w:w w:val="99"/>
                <w:kern w:val="0"/>
                <w:lang w:eastAsia="en-GB"/>
                <w14:ligatures w14:val="none"/>
              </w:rPr>
            </w:pPr>
            <w:r w:rsidRPr="00E50D11">
              <w:rPr>
                <w:rFonts w:ascii="Times New Roman" w:eastAsia="Times New Roman" w:hAnsi="Times New Roman" w:cs="Times New Roman"/>
                <w:bCs/>
                <w:w w:val="99"/>
                <w:kern w:val="0"/>
                <w:lang w:eastAsia="en-GB"/>
                <w14:ligatures w14:val="none"/>
              </w:rPr>
              <w:t>38.473,01</w:t>
            </w:r>
          </w:p>
        </w:tc>
        <w:tc>
          <w:tcPr>
            <w:tcW w:w="1258" w:type="dxa"/>
            <w:tcBorders>
              <w:bottom w:val="single" w:sz="8" w:space="0" w:color="auto"/>
              <w:right w:val="single" w:sz="8" w:space="0" w:color="auto"/>
            </w:tcBorders>
            <w:vAlign w:val="bottom"/>
          </w:tcPr>
          <w:p w14:paraId="27658635"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59,77</w:t>
            </w:r>
          </w:p>
        </w:tc>
        <w:tc>
          <w:tcPr>
            <w:tcW w:w="1162" w:type="dxa"/>
            <w:tcBorders>
              <w:bottom w:val="single" w:sz="8" w:space="0" w:color="auto"/>
              <w:right w:val="single" w:sz="8" w:space="0" w:color="auto"/>
            </w:tcBorders>
            <w:vAlign w:val="bottom"/>
          </w:tcPr>
          <w:p w14:paraId="7CDA66F5" w14:textId="77777777" w:rsidR="00E50D11" w:rsidRPr="00E50D11" w:rsidRDefault="00E50D11" w:rsidP="00E50D11">
            <w:pPr>
              <w:spacing w:after="0" w:line="240" w:lineRule="auto"/>
              <w:jc w:val="center"/>
              <w:rPr>
                <w:rFonts w:ascii="Times New Roman" w:eastAsia="Times New Roman" w:hAnsi="Times New Roman" w:cs="Times New Roman"/>
                <w:bCs/>
                <w:kern w:val="0"/>
                <w:lang w:eastAsia="en-GB"/>
                <w14:ligatures w14:val="none"/>
              </w:rPr>
            </w:pPr>
            <w:r w:rsidRPr="00E50D11">
              <w:rPr>
                <w:rFonts w:ascii="Times New Roman" w:eastAsia="Times New Roman" w:hAnsi="Times New Roman" w:cs="Times New Roman"/>
                <w:bCs/>
                <w:kern w:val="0"/>
                <w:lang w:eastAsia="en-GB"/>
                <w14:ligatures w14:val="none"/>
              </w:rPr>
              <w:t>74,04</w:t>
            </w:r>
          </w:p>
        </w:tc>
      </w:tr>
      <w:tr w:rsidR="00E50D11" w:rsidRPr="00E50D11" w14:paraId="4323F172" w14:textId="77777777" w:rsidTr="00E0754D">
        <w:trPr>
          <w:trHeight w:val="501"/>
        </w:trPr>
        <w:tc>
          <w:tcPr>
            <w:tcW w:w="2080" w:type="dxa"/>
            <w:gridSpan w:val="2"/>
            <w:tcBorders>
              <w:left w:val="single" w:sz="8" w:space="0" w:color="auto"/>
              <w:bottom w:val="single" w:sz="8" w:space="0" w:color="auto"/>
              <w:right w:val="single" w:sz="8" w:space="0" w:color="auto"/>
            </w:tcBorders>
            <w:vAlign w:val="bottom"/>
          </w:tcPr>
          <w:p w14:paraId="3B1C3F2D"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Ukupno</w:t>
            </w:r>
            <w:proofErr w:type="spellEnd"/>
          </w:p>
        </w:tc>
        <w:tc>
          <w:tcPr>
            <w:tcW w:w="1540" w:type="dxa"/>
            <w:tcBorders>
              <w:bottom w:val="single" w:sz="8" w:space="0" w:color="auto"/>
              <w:right w:val="single" w:sz="8" w:space="0" w:color="auto"/>
            </w:tcBorders>
            <w:vAlign w:val="bottom"/>
          </w:tcPr>
          <w:p w14:paraId="45B08800"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4.138.369,99</w:t>
            </w:r>
          </w:p>
        </w:tc>
        <w:tc>
          <w:tcPr>
            <w:tcW w:w="1520" w:type="dxa"/>
            <w:tcBorders>
              <w:bottom w:val="single" w:sz="8" w:space="0" w:color="auto"/>
              <w:right w:val="single" w:sz="8" w:space="0" w:color="auto"/>
            </w:tcBorders>
            <w:vAlign w:val="bottom"/>
          </w:tcPr>
          <w:p w14:paraId="205E3BFF"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11.797.756,00</w:t>
            </w:r>
          </w:p>
        </w:tc>
        <w:tc>
          <w:tcPr>
            <w:tcW w:w="1520" w:type="dxa"/>
            <w:tcBorders>
              <w:bottom w:val="single" w:sz="8" w:space="0" w:color="auto"/>
              <w:right w:val="single" w:sz="8" w:space="0" w:color="auto"/>
            </w:tcBorders>
            <w:vAlign w:val="bottom"/>
          </w:tcPr>
          <w:p w14:paraId="5A3070DD"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5.848.669,27</w:t>
            </w:r>
          </w:p>
        </w:tc>
        <w:tc>
          <w:tcPr>
            <w:tcW w:w="1258" w:type="dxa"/>
            <w:tcBorders>
              <w:bottom w:val="single" w:sz="8" w:space="0" w:color="auto"/>
              <w:right w:val="single" w:sz="8" w:space="0" w:color="auto"/>
            </w:tcBorders>
            <w:vAlign w:val="bottom"/>
          </w:tcPr>
          <w:p w14:paraId="0F66B637"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141,33</w:t>
            </w:r>
          </w:p>
        </w:tc>
        <w:tc>
          <w:tcPr>
            <w:tcW w:w="1162" w:type="dxa"/>
            <w:tcBorders>
              <w:bottom w:val="single" w:sz="8" w:space="0" w:color="auto"/>
              <w:right w:val="single" w:sz="8" w:space="0" w:color="auto"/>
            </w:tcBorders>
            <w:vAlign w:val="bottom"/>
          </w:tcPr>
          <w:p w14:paraId="72690CFB" w14:textId="77777777" w:rsidR="00E50D11" w:rsidRPr="00E50D11" w:rsidRDefault="00E50D11" w:rsidP="00E50D11">
            <w:pPr>
              <w:spacing w:after="0" w:line="240" w:lineRule="auto"/>
              <w:jc w:val="center"/>
              <w:rPr>
                <w:rFonts w:ascii="Times New Roman" w:eastAsiaTheme="minorEastAsia" w:hAnsi="Times New Roman" w:cs="Times New Roman"/>
                <w:b/>
                <w:bCs/>
                <w:kern w:val="0"/>
                <w:sz w:val="20"/>
                <w:szCs w:val="20"/>
                <w:lang w:eastAsia="en-GB"/>
                <w14:ligatures w14:val="none"/>
              </w:rPr>
            </w:pPr>
            <w:r w:rsidRPr="00E50D11">
              <w:rPr>
                <w:rFonts w:ascii="Times New Roman" w:eastAsiaTheme="minorEastAsia" w:hAnsi="Times New Roman" w:cs="Times New Roman"/>
                <w:b/>
                <w:bCs/>
                <w:kern w:val="0"/>
                <w:sz w:val="20"/>
                <w:szCs w:val="20"/>
                <w:lang w:eastAsia="en-GB"/>
                <w14:ligatures w14:val="none"/>
              </w:rPr>
              <w:t>49,57</w:t>
            </w:r>
          </w:p>
        </w:tc>
      </w:tr>
    </w:tbl>
    <w:p w14:paraId="54F26A6B" w14:textId="77777777" w:rsidR="00E50D11" w:rsidRPr="00E50D11" w:rsidRDefault="00E50D11" w:rsidP="00E50D11">
      <w:pPr>
        <w:spacing w:after="0" w:line="1" w:lineRule="exact"/>
        <w:rPr>
          <w:rFonts w:ascii="Times New Roman" w:eastAsiaTheme="minorEastAsia" w:hAnsi="Times New Roman" w:cs="Times New Roman"/>
          <w:color w:val="FF0000"/>
          <w:kern w:val="0"/>
          <w:sz w:val="20"/>
          <w:szCs w:val="20"/>
          <w:lang w:eastAsia="en-GB"/>
          <w14:ligatures w14:val="none"/>
        </w:rPr>
      </w:pPr>
    </w:p>
    <w:p w14:paraId="72E97A10" w14:textId="77777777" w:rsidR="00E50D11" w:rsidRPr="00E50D11" w:rsidRDefault="00E50D11" w:rsidP="00E50D11">
      <w:pPr>
        <w:spacing w:after="0" w:line="335" w:lineRule="exact"/>
        <w:rPr>
          <w:rFonts w:ascii="Times New Roman" w:eastAsiaTheme="minorEastAsia" w:hAnsi="Times New Roman" w:cs="Times New Roman"/>
          <w:color w:val="FF0000"/>
          <w:kern w:val="0"/>
          <w:sz w:val="20"/>
          <w:szCs w:val="20"/>
          <w:lang w:eastAsia="en-GB"/>
          <w14:ligatures w14:val="none"/>
        </w:rPr>
      </w:pPr>
    </w:p>
    <w:p w14:paraId="01FCA6EF" w14:textId="77777777" w:rsidR="00E50D11" w:rsidRPr="00E50D11" w:rsidRDefault="00E50D11" w:rsidP="00E50D11">
      <w:pPr>
        <w:spacing w:after="0" w:line="240" w:lineRule="auto"/>
        <w:ind w:left="700"/>
        <w:rPr>
          <w:rFonts w:ascii="Times New Roman" w:eastAsia="Times New Roman" w:hAnsi="Times New Roman" w:cs="Times New Roman"/>
          <w:b/>
          <w:bCs/>
          <w:kern w:val="0"/>
          <w:sz w:val="24"/>
          <w:szCs w:val="24"/>
          <w:lang w:eastAsia="en-GB"/>
          <w14:ligatures w14:val="none"/>
        </w:rPr>
      </w:pPr>
    </w:p>
    <w:p w14:paraId="549CE0AF" w14:textId="77777777" w:rsidR="00E50D11" w:rsidRPr="00E50D11" w:rsidRDefault="00E50D11" w:rsidP="00E50D11">
      <w:pPr>
        <w:spacing w:after="0" w:line="240" w:lineRule="auto"/>
        <w:ind w:left="7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1.3. RAČUN FINANCIRANJA</w:t>
      </w:r>
    </w:p>
    <w:p w14:paraId="21648CD2"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297B0658" w14:textId="77777777" w:rsidR="00E50D11" w:rsidRPr="00E50D11" w:rsidRDefault="00E50D11" w:rsidP="00E50D11">
      <w:pPr>
        <w:spacing w:after="0" w:line="236" w:lineRule="auto"/>
        <w:ind w:right="2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računu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iskazuju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primici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Primici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zaduživanja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ovom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realizirani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0"/>
          <w:szCs w:val="20"/>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196.075,99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93,26 %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neznatno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odnosu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prethodne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w:t>
      </w:r>
    </w:p>
    <w:p w14:paraId="6FAF1E54" w14:textId="77777777" w:rsidR="00E50D11" w:rsidRPr="00E50D11" w:rsidRDefault="00E50D11" w:rsidP="00E50D11">
      <w:pPr>
        <w:spacing w:after="0" w:line="236" w:lineRule="auto"/>
        <w:ind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dionice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udjele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glavnici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trgovačkih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društava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javnom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sektoru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točnije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dokapitalizaciju</w:t>
      </w:r>
      <w:proofErr w:type="spellEnd"/>
      <w:r w:rsidRPr="00E50D11">
        <w:rPr>
          <w:rFonts w:ascii="Times New Roman" w:eastAsia="Times New Roman" w:hAnsi="Times New Roman" w:cs="Times New Roman"/>
          <w:kern w:val="0"/>
          <w:sz w:val="24"/>
          <w:szCs w:val="24"/>
          <w:lang w:eastAsia="en-GB"/>
          <w14:ligatures w14:val="none"/>
        </w:rPr>
        <w:t xml:space="preserve"> OKD Artić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70.840,00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od 125.235,99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glavnice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primljenog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kredita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Izgradnju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opremanje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Dječjeg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vrtića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Privlaci</w:t>
      </w:r>
      <w:proofErr w:type="spellEnd"/>
      <w:r w:rsidRPr="00E50D11">
        <w:rPr>
          <w:rFonts w:ascii="Times New Roman" w:eastAsiaTheme="minorEastAsia" w:hAnsi="Times New Roman" w:cs="Times New Roman"/>
          <w:kern w:val="0"/>
          <w:sz w:val="24"/>
          <w:szCs w:val="24"/>
          <w:lang w:eastAsia="en-GB"/>
          <w14:ligatures w14:val="none"/>
        </w:rPr>
        <w:t>.</w:t>
      </w:r>
    </w:p>
    <w:p w14:paraId="2C2B7DD8" w14:textId="77777777" w:rsidR="00E50D11" w:rsidRPr="00E50D11" w:rsidRDefault="00E50D11" w:rsidP="00E50D11">
      <w:pPr>
        <w:spacing w:after="0" w:line="236" w:lineRule="auto"/>
        <w:jc w:val="both"/>
        <w:rPr>
          <w:rFonts w:ascii="Times New Roman" w:eastAsia="Times New Roman" w:hAnsi="Times New Roman" w:cs="Times New Roman"/>
          <w:kern w:val="0"/>
          <w:sz w:val="24"/>
          <w:szCs w:val="24"/>
          <w:lang w:eastAsia="en-GB"/>
          <w14:ligatures w14:val="none"/>
        </w:rPr>
      </w:pPr>
    </w:p>
    <w:p w14:paraId="1B878EBA" w14:textId="77777777" w:rsidR="00E50D11" w:rsidRPr="00E50D11" w:rsidRDefault="00E50D11" w:rsidP="00E50D11">
      <w:pPr>
        <w:spacing w:after="0" w:line="233" w:lineRule="auto"/>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nastavku</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prikazuju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primici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podskupine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slijedećoj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tabeli</w:t>
      </w:r>
      <w:proofErr w:type="spellEnd"/>
      <w:r w:rsidRPr="00E50D11">
        <w:rPr>
          <w:rFonts w:ascii="Times New Roman" w:eastAsia="Times New Roman" w:hAnsi="Times New Roman" w:cs="Times New Roman"/>
          <w:kern w:val="0"/>
          <w:sz w:val="24"/>
          <w:szCs w:val="24"/>
          <w:lang w:eastAsia="en-GB"/>
          <w14:ligatures w14:val="none"/>
        </w:rPr>
        <w:t>:</w:t>
      </w:r>
    </w:p>
    <w:p w14:paraId="3A7B4572" w14:textId="77777777" w:rsidR="00E50D11" w:rsidRPr="00E50D11" w:rsidRDefault="00E50D11" w:rsidP="00E50D11">
      <w:pPr>
        <w:spacing w:after="0" w:line="278" w:lineRule="exact"/>
        <w:rPr>
          <w:rFonts w:ascii="Times New Roman" w:eastAsiaTheme="minorEastAsia" w:hAnsi="Times New Roman" w:cs="Times New Roman"/>
          <w:kern w:val="0"/>
          <w:sz w:val="20"/>
          <w:szCs w:val="20"/>
          <w:lang w:eastAsia="en-GB"/>
          <w14:ligatures w14:val="none"/>
        </w:rPr>
      </w:pPr>
    </w:p>
    <w:p w14:paraId="2623F205"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Tabela</w:t>
      </w:r>
      <w:proofErr w:type="spellEnd"/>
      <w:r w:rsidRPr="00E50D11">
        <w:rPr>
          <w:rFonts w:ascii="Times New Roman" w:eastAsia="Times New Roman" w:hAnsi="Times New Roman" w:cs="Times New Roman"/>
          <w:b/>
          <w:bCs/>
          <w:kern w:val="0"/>
          <w:sz w:val="24"/>
          <w:szCs w:val="24"/>
          <w:lang w:eastAsia="en-GB"/>
          <w14:ligatures w14:val="none"/>
        </w:rPr>
        <w:t xml:space="preserve"> 6. </w:t>
      </w:r>
      <w:proofErr w:type="spellStart"/>
      <w:r w:rsidRPr="00E50D11">
        <w:rPr>
          <w:rFonts w:ascii="Times New Roman" w:eastAsia="Times New Roman" w:hAnsi="Times New Roman" w:cs="Times New Roman"/>
          <w:bCs/>
          <w:kern w:val="0"/>
          <w:sz w:val="24"/>
          <w:szCs w:val="24"/>
          <w:lang w:eastAsia="en-GB"/>
          <w14:ligatures w14:val="none"/>
        </w:rPr>
        <w:t>Primici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w:t>
      </w:r>
      <w:r w:rsidRPr="00E50D11">
        <w:rPr>
          <w:rFonts w:ascii="Times New Roman" w:eastAsia="Times New Roman" w:hAnsi="Times New Roman" w:cs="Times New Roman"/>
          <w:kern w:val="0"/>
          <w:sz w:val="24"/>
          <w:szCs w:val="24"/>
          <w:lang w:eastAsia="en-GB"/>
          <w14:ligatures w14:val="none"/>
        </w:rPr>
        <w:t>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ekonomskoj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p>
    <w:p w14:paraId="4C0867DB"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tbl>
      <w:tblPr>
        <w:tblW w:w="9080" w:type="dxa"/>
        <w:tblInd w:w="10" w:type="dxa"/>
        <w:tblLayout w:type="fixed"/>
        <w:tblCellMar>
          <w:left w:w="0" w:type="dxa"/>
          <w:right w:w="0" w:type="dxa"/>
        </w:tblCellMar>
        <w:tblLook w:val="04A0" w:firstRow="1" w:lastRow="0" w:firstColumn="1" w:lastColumn="0" w:noHBand="0" w:noVBand="1"/>
      </w:tblPr>
      <w:tblGrid>
        <w:gridCol w:w="1780"/>
        <w:gridCol w:w="1500"/>
        <w:gridCol w:w="1700"/>
        <w:gridCol w:w="1560"/>
        <w:gridCol w:w="1260"/>
        <w:gridCol w:w="1280"/>
      </w:tblGrid>
      <w:tr w:rsidR="00E50D11" w:rsidRPr="00E50D11" w14:paraId="38CDE674" w14:textId="77777777" w:rsidTr="00E0754D">
        <w:trPr>
          <w:trHeight w:val="262"/>
        </w:trPr>
        <w:tc>
          <w:tcPr>
            <w:tcW w:w="1780" w:type="dxa"/>
            <w:tcBorders>
              <w:top w:val="single" w:sz="8" w:space="0" w:color="auto"/>
              <w:left w:val="single" w:sz="8" w:space="0" w:color="auto"/>
              <w:right w:val="single" w:sz="8" w:space="0" w:color="auto"/>
            </w:tcBorders>
            <w:vAlign w:val="bottom"/>
          </w:tcPr>
          <w:p w14:paraId="798525A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Brojčana</w:t>
            </w:r>
            <w:proofErr w:type="spellEnd"/>
          </w:p>
        </w:tc>
        <w:tc>
          <w:tcPr>
            <w:tcW w:w="1500" w:type="dxa"/>
            <w:tcBorders>
              <w:top w:val="single" w:sz="8" w:space="0" w:color="auto"/>
              <w:right w:val="single" w:sz="8" w:space="0" w:color="auto"/>
            </w:tcBorders>
            <w:vAlign w:val="bottom"/>
          </w:tcPr>
          <w:p w14:paraId="04037E5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Izvršenje</w:t>
            </w:r>
            <w:proofErr w:type="spellEnd"/>
          </w:p>
        </w:tc>
        <w:tc>
          <w:tcPr>
            <w:tcW w:w="1700" w:type="dxa"/>
            <w:tcBorders>
              <w:top w:val="single" w:sz="8" w:space="0" w:color="auto"/>
              <w:right w:val="single" w:sz="8" w:space="0" w:color="auto"/>
            </w:tcBorders>
            <w:vAlign w:val="bottom"/>
          </w:tcPr>
          <w:p w14:paraId="1512D2CF" w14:textId="77777777" w:rsidR="00E50D11" w:rsidRPr="00E50D11" w:rsidRDefault="00E50D11" w:rsidP="00E50D11">
            <w:pPr>
              <w:spacing w:after="0" w:line="240" w:lineRule="auto"/>
              <w:ind w:right="550"/>
              <w:jc w:val="righ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Plan</w:t>
            </w:r>
          </w:p>
        </w:tc>
        <w:tc>
          <w:tcPr>
            <w:tcW w:w="1560" w:type="dxa"/>
            <w:tcBorders>
              <w:top w:val="single" w:sz="8" w:space="0" w:color="auto"/>
              <w:right w:val="single" w:sz="8" w:space="0" w:color="auto"/>
            </w:tcBorders>
            <w:vAlign w:val="bottom"/>
          </w:tcPr>
          <w:p w14:paraId="0E2E04B4" w14:textId="77777777" w:rsidR="00E50D11" w:rsidRPr="00E50D11" w:rsidRDefault="00E50D11" w:rsidP="00E50D11">
            <w:pPr>
              <w:spacing w:after="0" w:line="240" w:lineRule="auto"/>
              <w:ind w:left="26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Ostvarenje</w:t>
            </w:r>
            <w:proofErr w:type="spellEnd"/>
          </w:p>
        </w:tc>
        <w:tc>
          <w:tcPr>
            <w:tcW w:w="1260" w:type="dxa"/>
            <w:tcBorders>
              <w:top w:val="single" w:sz="8" w:space="0" w:color="auto"/>
              <w:right w:val="single" w:sz="8" w:space="0" w:color="auto"/>
            </w:tcBorders>
            <w:vAlign w:val="bottom"/>
          </w:tcPr>
          <w:p w14:paraId="16771508"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izvr</w:t>
            </w:r>
            <w:proofErr w:type="spellEnd"/>
            <w:r w:rsidRPr="00E50D11">
              <w:rPr>
                <w:rFonts w:ascii="Times New Roman" w:eastAsia="Times New Roman" w:hAnsi="Times New Roman" w:cs="Times New Roman"/>
                <w:b/>
                <w:bCs/>
                <w:i/>
                <w:iCs/>
                <w:kern w:val="0"/>
                <w:lang w:eastAsia="en-GB"/>
                <w14:ligatures w14:val="none"/>
              </w:rPr>
              <w:t>.</w:t>
            </w:r>
          </w:p>
        </w:tc>
        <w:tc>
          <w:tcPr>
            <w:tcW w:w="1280" w:type="dxa"/>
            <w:tcBorders>
              <w:top w:val="single" w:sz="8" w:space="0" w:color="auto"/>
              <w:right w:val="single" w:sz="8" w:space="0" w:color="auto"/>
            </w:tcBorders>
            <w:vAlign w:val="bottom"/>
          </w:tcPr>
          <w:p w14:paraId="716E8AC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ost</w:t>
            </w:r>
            <w:proofErr w:type="spellEnd"/>
            <w:r w:rsidRPr="00E50D11">
              <w:rPr>
                <w:rFonts w:ascii="Times New Roman" w:eastAsia="Times New Roman" w:hAnsi="Times New Roman" w:cs="Times New Roman"/>
                <w:b/>
                <w:bCs/>
                <w:i/>
                <w:iCs/>
                <w:kern w:val="0"/>
                <w:lang w:eastAsia="en-GB"/>
                <w14:ligatures w14:val="none"/>
              </w:rPr>
              <w:t>.</w:t>
            </w:r>
          </w:p>
        </w:tc>
      </w:tr>
      <w:tr w:rsidR="00E50D11" w:rsidRPr="00E50D11" w14:paraId="3943BE1D" w14:textId="77777777" w:rsidTr="00E0754D">
        <w:trPr>
          <w:trHeight w:val="254"/>
        </w:trPr>
        <w:tc>
          <w:tcPr>
            <w:tcW w:w="1780" w:type="dxa"/>
            <w:tcBorders>
              <w:left w:val="single" w:sz="8" w:space="0" w:color="auto"/>
              <w:right w:val="single" w:sz="8" w:space="0" w:color="auto"/>
            </w:tcBorders>
            <w:vAlign w:val="bottom"/>
          </w:tcPr>
          <w:p w14:paraId="4E0ECFF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oznaka</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naziv</w:t>
            </w:r>
            <w:proofErr w:type="spellEnd"/>
          </w:p>
        </w:tc>
        <w:tc>
          <w:tcPr>
            <w:tcW w:w="1500" w:type="dxa"/>
            <w:tcBorders>
              <w:right w:val="single" w:sz="8" w:space="0" w:color="auto"/>
            </w:tcBorders>
            <w:vAlign w:val="bottom"/>
          </w:tcPr>
          <w:p w14:paraId="294D698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2024.</w:t>
            </w:r>
          </w:p>
        </w:tc>
        <w:tc>
          <w:tcPr>
            <w:tcW w:w="1700" w:type="dxa"/>
            <w:tcBorders>
              <w:right w:val="single" w:sz="8" w:space="0" w:color="auto"/>
            </w:tcBorders>
            <w:vAlign w:val="bottom"/>
          </w:tcPr>
          <w:p w14:paraId="19D58934"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560" w:type="dxa"/>
            <w:tcBorders>
              <w:right w:val="single" w:sz="8" w:space="0" w:color="auto"/>
            </w:tcBorders>
            <w:vAlign w:val="bottom"/>
          </w:tcPr>
          <w:p w14:paraId="2FFD55B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6"/>
                <w:kern w:val="0"/>
                <w:lang w:eastAsia="en-GB"/>
                <w14:ligatures w14:val="none"/>
              </w:rPr>
              <w:t>2025.</w:t>
            </w:r>
          </w:p>
        </w:tc>
        <w:tc>
          <w:tcPr>
            <w:tcW w:w="1260" w:type="dxa"/>
            <w:tcBorders>
              <w:right w:val="single" w:sz="8" w:space="0" w:color="auto"/>
            </w:tcBorders>
            <w:vAlign w:val="bottom"/>
          </w:tcPr>
          <w:p w14:paraId="24CE7F2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2025./2024.</w:t>
            </w:r>
          </w:p>
        </w:tc>
        <w:tc>
          <w:tcPr>
            <w:tcW w:w="1280" w:type="dxa"/>
            <w:tcBorders>
              <w:right w:val="single" w:sz="8" w:space="0" w:color="auto"/>
            </w:tcBorders>
            <w:vAlign w:val="bottom"/>
          </w:tcPr>
          <w:p w14:paraId="20F02EE5"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w w:val="99"/>
                <w:kern w:val="0"/>
                <w:lang w:eastAsia="en-GB"/>
                <w14:ligatures w14:val="none"/>
              </w:rPr>
              <w:t>2025./</w:t>
            </w:r>
          </w:p>
        </w:tc>
      </w:tr>
      <w:tr w:rsidR="00E50D11" w:rsidRPr="00E50D11" w14:paraId="2F0B2C44" w14:textId="77777777" w:rsidTr="00E0754D">
        <w:trPr>
          <w:trHeight w:val="255"/>
        </w:trPr>
        <w:tc>
          <w:tcPr>
            <w:tcW w:w="1780" w:type="dxa"/>
            <w:tcBorders>
              <w:left w:val="single" w:sz="8" w:space="0" w:color="auto"/>
              <w:bottom w:val="single" w:sz="8" w:space="0" w:color="auto"/>
              <w:right w:val="single" w:sz="8" w:space="0" w:color="auto"/>
            </w:tcBorders>
            <w:vAlign w:val="bottom"/>
          </w:tcPr>
          <w:p w14:paraId="76E13DD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00" w:type="dxa"/>
            <w:tcBorders>
              <w:bottom w:val="single" w:sz="8" w:space="0" w:color="auto"/>
              <w:right w:val="single" w:sz="8" w:space="0" w:color="auto"/>
            </w:tcBorders>
            <w:vAlign w:val="bottom"/>
          </w:tcPr>
          <w:p w14:paraId="3A0E631B"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bottom w:val="single" w:sz="8" w:space="0" w:color="auto"/>
              <w:right w:val="single" w:sz="8" w:space="0" w:color="auto"/>
            </w:tcBorders>
            <w:vAlign w:val="bottom"/>
          </w:tcPr>
          <w:p w14:paraId="54FCE25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8" w:space="0" w:color="auto"/>
              <w:right w:val="single" w:sz="8" w:space="0" w:color="auto"/>
            </w:tcBorders>
            <w:vAlign w:val="bottom"/>
          </w:tcPr>
          <w:p w14:paraId="0484142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5A05C8E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2AF90A41"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i/>
                <w:iCs/>
                <w:kern w:val="0"/>
                <w:lang w:eastAsia="en-GB"/>
                <w14:ligatures w14:val="none"/>
              </w:rPr>
              <w:t>plan 2025.</w:t>
            </w:r>
          </w:p>
        </w:tc>
      </w:tr>
      <w:tr w:rsidR="00E50D11" w:rsidRPr="00E50D11" w14:paraId="5FCFCD74" w14:textId="77777777" w:rsidTr="00E0754D">
        <w:trPr>
          <w:trHeight w:val="239"/>
        </w:trPr>
        <w:tc>
          <w:tcPr>
            <w:tcW w:w="1780" w:type="dxa"/>
            <w:tcBorders>
              <w:left w:val="single" w:sz="8" w:space="0" w:color="auto"/>
              <w:right w:val="single" w:sz="8" w:space="0" w:color="auto"/>
            </w:tcBorders>
            <w:vAlign w:val="bottom"/>
          </w:tcPr>
          <w:p w14:paraId="5AADFF93" w14:textId="77777777" w:rsidR="00E50D11" w:rsidRPr="00E50D11" w:rsidRDefault="00E50D11" w:rsidP="00E50D11">
            <w:pPr>
              <w:spacing w:after="0" w:line="239"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8 </w:t>
            </w:r>
            <w:proofErr w:type="spellStart"/>
            <w:r w:rsidRPr="00E50D11">
              <w:rPr>
                <w:rFonts w:ascii="Times New Roman" w:eastAsia="Times New Roman" w:hAnsi="Times New Roman" w:cs="Times New Roman"/>
                <w:b/>
                <w:bCs/>
                <w:kern w:val="0"/>
                <w:lang w:eastAsia="en-GB"/>
                <w14:ligatures w14:val="none"/>
              </w:rPr>
              <w:t>Primici</w:t>
            </w:r>
            <w:proofErr w:type="spellEnd"/>
            <w:r w:rsidRPr="00E50D11">
              <w:rPr>
                <w:rFonts w:ascii="Times New Roman" w:eastAsia="Times New Roman" w:hAnsi="Times New Roman" w:cs="Times New Roman"/>
                <w:b/>
                <w:bCs/>
                <w:kern w:val="0"/>
                <w:lang w:eastAsia="en-GB"/>
                <w14:ligatures w14:val="none"/>
              </w:rPr>
              <w:t xml:space="preserve"> od</w:t>
            </w:r>
          </w:p>
        </w:tc>
        <w:tc>
          <w:tcPr>
            <w:tcW w:w="1500" w:type="dxa"/>
            <w:tcBorders>
              <w:right w:val="single" w:sz="8" w:space="0" w:color="auto"/>
            </w:tcBorders>
            <w:vAlign w:val="bottom"/>
          </w:tcPr>
          <w:p w14:paraId="60328032"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00" w:type="dxa"/>
            <w:tcBorders>
              <w:right w:val="single" w:sz="8" w:space="0" w:color="auto"/>
            </w:tcBorders>
            <w:vAlign w:val="bottom"/>
          </w:tcPr>
          <w:p w14:paraId="0C6CD72F" w14:textId="77777777" w:rsidR="00E50D11" w:rsidRPr="00E50D11" w:rsidRDefault="00E50D11" w:rsidP="00E50D11">
            <w:pPr>
              <w:spacing w:after="0" w:line="240" w:lineRule="auto"/>
              <w:rPr>
                <w:rFonts w:ascii="Times New Roman" w:eastAsiaTheme="minorEastAsia" w:hAnsi="Times New Roman" w:cs="Times New Roman"/>
                <w:b/>
                <w:kern w:val="0"/>
                <w:sz w:val="20"/>
                <w:szCs w:val="20"/>
                <w:lang w:eastAsia="en-GB"/>
                <w14:ligatures w14:val="none"/>
              </w:rPr>
            </w:pPr>
          </w:p>
        </w:tc>
        <w:tc>
          <w:tcPr>
            <w:tcW w:w="1560" w:type="dxa"/>
            <w:tcBorders>
              <w:right w:val="single" w:sz="8" w:space="0" w:color="auto"/>
            </w:tcBorders>
            <w:vAlign w:val="bottom"/>
          </w:tcPr>
          <w:p w14:paraId="4687D175" w14:textId="77777777" w:rsidR="00E50D11" w:rsidRPr="00E50D11" w:rsidRDefault="00E50D11" w:rsidP="00E50D11">
            <w:pPr>
              <w:spacing w:after="0" w:line="240" w:lineRule="auto"/>
              <w:rPr>
                <w:rFonts w:ascii="Times New Roman" w:eastAsiaTheme="minorEastAsia" w:hAnsi="Times New Roman" w:cs="Times New Roman"/>
                <w:b/>
                <w:kern w:val="0"/>
                <w:sz w:val="20"/>
                <w:szCs w:val="20"/>
                <w:lang w:eastAsia="en-GB"/>
                <w14:ligatures w14:val="none"/>
              </w:rPr>
            </w:pPr>
          </w:p>
        </w:tc>
        <w:tc>
          <w:tcPr>
            <w:tcW w:w="1260" w:type="dxa"/>
            <w:tcBorders>
              <w:right w:val="single" w:sz="8" w:space="0" w:color="auto"/>
            </w:tcBorders>
            <w:vAlign w:val="bottom"/>
          </w:tcPr>
          <w:p w14:paraId="637B55DC" w14:textId="77777777" w:rsidR="00E50D11" w:rsidRPr="00E50D11" w:rsidRDefault="00E50D11" w:rsidP="00E50D11">
            <w:pPr>
              <w:spacing w:after="0" w:line="240" w:lineRule="auto"/>
              <w:rPr>
                <w:rFonts w:ascii="Times New Roman" w:eastAsiaTheme="minorEastAsia" w:hAnsi="Times New Roman" w:cs="Times New Roman"/>
                <w:b/>
                <w:kern w:val="0"/>
                <w:sz w:val="20"/>
                <w:szCs w:val="20"/>
                <w:lang w:eastAsia="en-GB"/>
                <w14:ligatures w14:val="none"/>
              </w:rPr>
            </w:pPr>
          </w:p>
        </w:tc>
        <w:tc>
          <w:tcPr>
            <w:tcW w:w="1280" w:type="dxa"/>
            <w:tcBorders>
              <w:right w:val="single" w:sz="8" w:space="0" w:color="auto"/>
            </w:tcBorders>
            <w:vAlign w:val="bottom"/>
          </w:tcPr>
          <w:p w14:paraId="0D99C965" w14:textId="77777777" w:rsidR="00E50D11" w:rsidRPr="00E50D11" w:rsidRDefault="00E50D11" w:rsidP="00E50D11">
            <w:pPr>
              <w:spacing w:after="0" w:line="240" w:lineRule="auto"/>
              <w:rPr>
                <w:rFonts w:ascii="Times New Roman" w:eastAsiaTheme="minorEastAsia" w:hAnsi="Times New Roman" w:cs="Times New Roman"/>
                <w:b/>
                <w:kern w:val="0"/>
                <w:sz w:val="20"/>
                <w:szCs w:val="20"/>
                <w:lang w:eastAsia="en-GB"/>
                <w14:ligatures w14:val="none"/>
              </w:rPr>
            </w:pPr>
          </w:p>
        </w:tc>
      </w:tr>
      <w:tr w:rsidR="00E50D11" w:rsidRPr="00E50D11" w14:paraId="2AEAD002" w14:textId="77777777" w:rsidTr="00E0754D">
        <w:trPr>
          <w:trHeight w:val="254"/>
        </w:trPr>
        <w:tc>
          <w:tcPr>
            <w:tcW w:w="1780" w:type="dxa"/>
            <w:tcBorders>
              <w:left w:val="single" w:sz="8" w:space="0" w:color="auto"/>
              <w:right w:val="single" w:sz="8" w:space="0" w:color="auto"/>
            </w:tcBorders>
            <w:vAlign w:val="bottom"/>
          </w:tcPr>
          <w:p w14:paraId="4209C9F6"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fin. </w:t>
            </w:r>
            <w:proofErr w:type="spellStart"/>
            <w:r w:rsidRPr="00E50D11">
              <w:rPr>
                <w:rFonts w:ascii="Times New Roman" w:eastAsia="Times New Roman" w:hAnsi="Times New Roman" w:cs="Times New Roman"/>
                <w:b/>
                <w:bCs/>
                <w:kern w:val="0"/>
                <w:lang w:eastAsia="en-GB"/>
                <w14:ligatures w14:val="none"/>
              </w:rPr>
              <w:t>imovine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i</w:t>
            </w:r>
            <w:proofErr w:type="spellEnd"/>
          </w:p>
        </w:tc>
        <w:tc>
          <w:tcPr>
            <w:tcW w:w="1500" w:type="dxa"/>
            <w:tcBorders>
              <w:right w:val="single" w:sz="8" w:space="0" w:color="auto"/>
            </w:tcBorders>
            <w:vAlign w:val="bottom"/>
          </w:tcPr>
          <w:p w14:paraId="0C95AEA6"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0,00</w:t>
            </w:r>
          </w:p>
        </w:tc>
        <w:tc>
          <w:tcPr>
            <w:tcW w:w="1700" w:type="dxa"/>
            <w:tcBorders>
              <w:right w:val="single" w:sz="8" w:space="0" w:color="auto"/>
            </w:tcBorders>
            <w:vAlign w:val="bottom"/>
          </w:tcPr>
          <w:p w14:paraId="6559C655"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3.890.000,00</w:t>
            </w:r>
          </w:p>
        </w:tc>
        <w:tc>
          <w:tcPr>
            <w:tcW w:w="1560" w:type="dxa"/>
            <w:tcBorders>
              <w:right w:val="single" w:sz="8" w:space="0" w:color="auto"/>
            </w:tcBorders>
            <w:vAlign w:val="bottom"/>
          </w:tcPr>
          <w:p w14:paraId="401A9547"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0,00</w:t>
            </w:r>
          </w:p>
        </w:tc>
        <w:tc>
          <w:tcPr>
            <w:tcW w:w="1260" w:type="dxa"/>
            <w:tcBorders>
              <w:right w:val="single" w:sz="8" w:space="0" w:color="auto"/>
            </w:tcBorders>
            <w:vAlign w:val="bottom"/>
          </w:tcPr>
          <w:p w14:paraId="56DD9BEF"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0,00</w:t>
            </w:r>
          </w:p>
        </w:tc>
        <w:tc>
          <w:tcPr>
            <w:tcW w:w="1280" w:type="dxa"/>
            <w:tcBorders>
              <w:right w:val="single" w:sz="8" w:space="0" w:color="auto"/>
            </w:tcBorders>
            <w:vAlign w:val="bottom"/>
          </w:tcPr>
          <w:p w14:paraId="0EB4032F" w14:textId="77777777" w:rsidR="00E50D11" w:rsidRPr="00E50D11" w:rsidRDefault="00E50D11" w:rsidP="00E50D11">
            <w:pPr>
              <w:spacing w:after="0" w:line="240" w:lineRule="auto"/>
              <w:jc w:val="center"/>
              <w:rPr>
                <w:rFonts w:ascii="Times New Roman" w:eastAsiaTheme="minorEastAsia" w:hAnsi="Times New Roman" w:cs="Times New Roman"/>
                <w:b/>
                <w:kern w:val="0"/>
                <w:sz w:val="20"/>
                <w:szCs w:val="20"/>
                <w:lang w:eastAsia="en-GB"/>
                <w14:ligatures w14:val="none"/>
              </w:rPr>
            </w:pPr>
            <w:r w:rsidRPr="00E50D11">
              <w:rPr>
                <w:rFonts w:ascii="Times New Roman" w:eastAsiaTheme="minorEastAsia" w:hAnsi="Times New Roman" w:cs="Times New Roman"/>
                <w:b/>
                <w:kern w:val="0"/>
                <w:sz w:val="20"/>
                <w:szCs w:val="20"/>
                <w:lang w:eastAsia="en-GB"/>
                <w14:ligatures w14:val="none"/>
              </w:rPr>
              <w:t>0,00</w:t>
            </w:r>
          </w:p>
        </w:tc>
      </w:tr>
      <w:tr w:rsidR="00E50D11" w:rsidRPr="00E50D11" w14:paraId="001238AB" w14:textId="77777777" w:rsidTr="00E0754D">
        <w:trPr>
          <w:trHeight w:val="255"/>
        </w:trPr>
        <w:tc>
          <w:tcPr>
            <w:tcW w:w="1780" w:type="dxa"/>
            <w:tcBorders>
              <w:left w:val="single" w:sz="8" w:space="0" w:color="auto"/>
              <w:bottom w:val="single" w:sz="8" w:space="0" w:color="auto"/>
              <w:right w:val="single" w:sz="8" w:space="0" w:color="auto"/>
            </w:tcBorders>
            <w:vAlign w:val="bottom"/>
          </w:tcPr>
          <w:p w14:paraId="0D3A9D7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zaduživanja</w:t>
            </w:r>
            <w:proofErr w:type="spellEnd"/>
          </w:p>
        </w:tc>
        <w:tc>
          <w:tcPr>
            <w:tcW w:w="1500" w:type="dxa"/>
            <w:tcBorders>
              <w:bottom w:val="single" w:sz="8" w:space="0" w:color="auto"/>
              <w:right w:val="single" w:sz="8" w:space="0" w:color="auto"/>
            </w:tcBorders>
            <w:vAlign w:val="bottom"/>
          </w:tcPr>
          <w:p w14:paraId="1CB7B5A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bottom w:val="single" w:sz="8" w:space="0" w:color="auto"/>
              <w:right w:val="single" w:sz="8" w:space="0" w:color="auto"/>
            </w:tcBorders>
            <w:vAlign w:val="bottom"/>
          </w:tcPr>
          <w:p w14:paraId="4EC1605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8" w:space="0" w:color="auto"/>
              <w:right w:val="single" w:sz="8" w:space="0" w:color="auto"/>
            </w:tcBorders>
            <w:vAlign w:val="bottom"/>
          </w:tcPr>
          <w:p w14:paraId="6B9A208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12DDDD7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6485E79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65ACE995" w14:textId="77777777" w:rsidTr="00E0754D">
        <w:trPr>
          <w:trHeight w:val="238"/>
        </w:trPr>
        <w:tc>
          <w:tcPr>
            <w:tcW w:w="1780" w:type="dxa"/>
            <w:tcBorders>
              <w:left w:val="single" w:sz="8" w:space="0" w:color="auto"/>
              <w:right w:val="single" w:sz="8" w:space="0" w:color="auto"/>
            </w:tcBorders>
            <w:vAlign w:val="bottom"/>
          </w:tcPr>
          <w:p w14:paraId="56149D0F" w14:textId="77777777" w:rsidR="00E50D11" w:rsidRPr="00E50D11" w:rsidRDefault="00E50D11" w:rsidP="00E50D11">
            <w:pPr>
              <w:spacing w:after="0" w:line="238"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84 </w:t>
            </w:r>
            <w:proofErr w:type="spellStart"/>
            <w:r w:rsidRPr="00E50D11">
              <w:rPr>
                <w:rFonts w:ascii="Times New Roman" w:eastAsia="Times New Roman" w:hAnsi="Times New Roman" w:cs="Times New Roman"/>
                <w:kern w:val="0"/>
                <w:lang w:eastAsia="en-GB"/>
                <w14:ligatures w14:val="none"/>
              </w:rPr>
              <w:t>Primici</w:t>
            </w:r>
            <w:proofErr w:type="spellEnd"/>
            <w:r w:rsidRPr="00E50D11">
              <w:rPr>
                <w:rFonts w:ascii="Times New Roman" w:eastAsia="Times New Roman" w:hAnsi="Times New Roman" w:cs="Times New Roman"/>
                <w:kern w:val="0"/>
                <w:lang w:eastAsia="en-GB"/>
                <w14:ligatures w14:val="none"/>
              </w:rPr>
              <w:t xml:space="preserve"> od</w:t>
            </w:r>
          </w:p>
        </w:tc>
        <w:tc>
          <w:tcPr>
            <w:tcW w:w="1500" w:type="dxa"/>
            <w:tcBorders>
              <w:right w:val="single" w:sz="8" w:space="0" w:color="auto"/>
            </w:tcBorders>
            <w:vAlign w:val="bottom"/>
          </w:tcPr>
          <w:p w14:paraId="6FDA3758"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00" w:type="dxa"/>
            <w:tcBorders>
              <w:right w:val="single" w:sz="8" w:space="0" w:color="auto"/>
            </w:tcBorders>
            <w:vAlign w:val="bottom"/>
          </w:tcPr>
          <w:p w14:paraId="218A0BD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560" w:type="dxa"/>
            <w:tcBorders>
              <w:right w:val="single" w:sz="8" w:space="0" w:color="auto"/>
            </w:tcBorders>
            <w:vAlign w:val="bottom"/>
          </w:tcPr>
          <w:p w14:paraId="47F57EC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300DE7FF"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80" w:type="dxa"/>
            <w:tcBorders>
              <w:right w:val="single" w:sz="8" w:space="0" w:color="auto"/>
            </w:tcBorders>
            <w:vAlign w:val="bottom"/>
          </w:tcPr>
          <w:p w14:paraId="2089E89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r>
      <w:tr w:rsidR="00E50D11" w:rsidRPr="00E50D11" w14:paraId="08FB86F9" w14:textId="77777777" w:rsidTr="00E0754D">
        <w:trPr>
          <w:trHeight w:val="253"/>
        </w:trPr>
        <w:tc>
          <w:tcPr>
            <w:tcW w:w="1780" w:type="dxa"/>
            <w:tcBorders>
              <w:left w:val="single" w:sz="8" w:space="0" w:color="auto"/>
              <w:bottom w:val="single" w:sz="8" w:space="0" w:color="auto"/>
              <w:right w:val="single" w:sz="8" w:space="0" w:color="auto"/>
            </w:tcBorders>
            <w:vAlign w:val="bottom"/>
          </w:tcPr>
          <w:p w14:paraId="3589D537"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zaduživanja</w:t>
            </w:r>
            <w:proofErr w:type="spellEnd"/>
          </w:p>
        </w:tc>
        <w:tc>
          <w:tcPr>
            <w:tcW w:w="1500" w:type="dxa"/>
            <w:tcBorders>
              <w:bottom w:val="single" w:sz="8" w:space="0" w:color="auto"/>
              <w:right w:val="single" w:sz="8" w:space="0" w:color="auto"/>
            </w:tcBorders>
            <w:vAlign w:val="bottom"/>
          </w:tcPr>
          <w:p w14:paraId="03C581E4"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0,00</w:t>
            </w:r>
          </w:p>
        </w:tc>
        <w:tc>
          <w:tcPr>
            <w:tcW w:w="1700" w:type="dxa"/>
            <w:tcBorders>
              <w:bottom w:val="single" w:sz="8" w:space="0" w:color="auto"/>
              <w:right w:val="single" w:sz="8" w:space="0" w:color="auto"/>
            </w:tcBorders>
            <w:vAlign w:val="bottom"/>
          </w:tcPr>
          <w:p w14:paraId="4B14B250"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3.890.000,00</w:t>
            </w:r>
          </w:p>
        </w:tc>
        <w:tc>
          <w:tcPr>
            <w:tcW w:w="1560" w:type="dxa"/>
            <w:tcBorders>
              <w:bottom w:val="single" w:sz="8" w:space="0" w:color="auto"/>
              <w:right w:val="single" w:sz="8" w:space="0" w:color="auto"/>
            </w:tcBorders>
            <w:vAlign w:val="bottom"/>
          </w:tcPr>
          <w:p w14:paraId="74098086"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60" w:type="dxa"/>
            <w:tcBorders>
              <w:bottom w:val="single" w:sz="8" w:space="0" w:color="auto"/>
              <w:right w:val="single" w:sz="8" w:space="0" w:color="auto"/>
            </w:tcBorders>
            <w:vAlign w:val="bottom"/>
          </w:tcPr>
          <w:p w14:paraId="2B94903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80" w:type="dxa"/>
            <w:tcBorders>
              <w:bottom w:val="single" w:sz="8" w:space="0" w:color="auto"/>
              <w:right w:val="single" w:sz="8" w:space="0" w:color="auto"/>
            </w:tcBorders>
            <w:vAlign w:val="bottom"/>
          </w:tcPr>
          <w:p w14:paraId="7D6E3BDD" w14:textId="77777777" w:rsidR="00E50D11" w:rsidRPr="00E50D11" w:rsidRDefault="00E50D11" w:rsidP="00E50D11">
            <w:pPr>
              <w:spacing w:after="0" w:line="249"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r>
    </w:tbl>
    <w:p w14:paraId="3475B156" w14:textId="77777777" w:rsidR="00E50D11" w:rsidRPr="00E50D11" w:rsidRDefault="00E50D11" w:rsidP="00E50D11">
      <w:pPr>
        <w:spacing w:after="0" w:line="1" w:lineRule="exact"/>
        <w:rPr>
          <w:rFonts w:ascii="Times New Roman" w:eastAsiaTheme="minorEastAsia" w:hAnsi="Times New Roman" w:cs="Times New Roman"/>
          <w:kern w:val="0"/>
          <w:sz w:val="20"/>
          <w:szCs w:val="20"/>
          <w:lang w:eastAsia="en-GB"/>
          <w14:ligatures w14:val="none"/>
        </w:rPr>
      </w:pPr>
      <w:bookmarkStart w:id="6" w:name="page14"/>
      <w:bookmarkEnd w:id="6"/>
    </w:p>
    <w:tbl>
      <w:tblPr>
        <w:tblW w:w="9080" w:type="dxa"/>
        <w:tblInd w:w="10" w:type="dxa"/>
        <w:tblLayout w:type="fixed"/>
        <w:tblCellMar>
          <w:left w:w="0" w:type="dxa"/>
          <w:right w:w="0" w:type="dxa"/>
        </w:tblCellMar>
        <w:tblLook w:val="04A0" w:firstRow="1" w:lastRow="0" w:firstColumn="1" w:lastColumn="0" w:noHBand="0" w:noVBand="1"/>
      </w:tblPr>
      <w:tblGrid>
        <w:gridCol w:w="1823"/>
        <w:gridCol w:w="1418"/>
        <w:gridCol w:w="1701"/>
        <w:gridCol w:w="1598"/>
        <w:gridCol w:w="1260"/>
        <w:gridCol w:w="1280"/>
      </w:tblGrid>
      <w:tr w:rsidR="00E50D11" w:rsidRPr="00E50D11" w14:paraId="5F831FA0" w14:textId="77777777" w:rsidTr="00E0754D">
        <w:trPr>
          <w:trHeight w:val="257"/>
        </w:trPr>
        <w:tc>
          <w:tcPr>
            <w:tcW w:w="1823" w:type="dxa"/>
            <w:tcBorders>
              <w:top w:val="single" w:sz="8" w:space="0" w:color="auto"/>
              <w:left w:val="single" w:sz="8" w:space="0" w:color="auto"/>
              <w:right w:val="single" w:sz="8" w:space="0" w:color="auto"/>
            </w:tcBorders>
            <w:vAlign w:val="bottom"/>
          </w:tcPr>
          <w:p w14:paraId="2220F08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844 </w:t>
            </w:r>
            <w:proofErr w:type="spellStart"/>
            <w:r w:rsidRPr="00E50D11">
              <w:rPr>
                <w:rFonts w:ascii="Times New Roman" w:eastAsia="Times New Roman" w:hAnsi="Times New Roman" w:cs="Times New Roman"/>
                <w:kern w:val="0"/>
                <w:lang w:eastAsia="en-GB"/>
                <w14:ligatures w14:val="none"/>
              </w:rPr>
              <w:t>Primljeni</w:t>
            </w:r>
            <w:proofErr w:type="spellEnd"/>
          </w:p>
        </w:tc>
        <w:tc>
          <w:tcPr>
            <w:tcW w:w="1418" w:type="dxa"/>
            <w:tcBorders>
              <w:top w:val="single" w:sz="8" w:space="0" w:color="auto"/>
              <w:right w:val="single" w:sz="8" w:space="0" w:color="auto"/>
            </w:tcBorders>
            <w:vAlign w:val="bottom"/>
          </w:tcPr>
          <w:p w14:paraId="64B8656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1" w:type="dxa"/>
            <w:tcBorders>
              <w:top w:val="single" w:sz="8" w:space="0" w:color="auto"/>
              <w:right w:val="single" w:sz="8" w:space="0" w:color="auto"/>
            </w:tcBorders>
            <w:vAlign w:val="bottom"/>
          </w:tcPr>
          <w:p w14:paraId="1116EBA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98" w:type="dxa"/>
            <w:tcBorders>
              <w:top w:val="single" w:sz="8" w:space="0" w:color="auto"/>
              <w:right w:val="single" w:sz="8" w:space="0" w:color="auto"/>
            </w:tcBorders>
            <w:vAlign w:val="bottom"/>
          </w:tcPr>
          <w:p w14:paraId="375B00D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top w:val="single" w:sz="8" w:space="0" w:color="auto"/>
              <w:right w:val="single" w:sz="8" w:space="0" w:color="auto"/>
            </w:tcBorders>
            <w:vAlign w:val="bottom"/>
          </w:tcPr>
          <w:p w14:paraId="393D1C0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top w:val="single" w:sz="8" w:space="0" w:color="auto"/>
              <w:right w:val="single" w:sz="8" w:space="0" w:color="auto"/>
            </w:tcBorders>
            <w:vAlign w:val="bottom"/>
          </w:tcPr>
          <w:p w14:paraId="7868975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4DDA1F90" w14:textId="77777777" w:rsidTr="00E0754D">
        <w:trPr>
          <w:trHeight w:val="258"/>
        </w:trPr>
        <w:tc>
          <w:tcPr>
            <w:tcW w:w="1823" w:type="dxa"/>
            <w:tcBorders>
              <w:left w:val="single" w:sz="8" w:space="0" w:color="auto"/>
              <w:bottom w:val="single" w:sz="8" w:space="0" w:color="auto"/>
              <w:right w:val="single" w:sz="8" w:space="0" w:color="auto"/>
            </w:tcBorders>
            <w:vAlign w:val="bottom"/>
          </w:tcPr>
          <w:p w14:paraId="4461255A"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krediti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zajmovi</w:t>
            </w:r>
            <w:proofErr w:type="spellEnd"/>
          </w:p>
        </w:tc>
        <w:tc>
          <w:tcPr>
            <w:tcW w:w="1418" w:type="dxa"/>
            <w:tcBorders>
              <w:bottom w:val="single" w:sz="8" w:space="0" w:color="auto"/>
              <w:right w:val="single" w:sz="8" w:space="0" w:color="auto"/>
            </w:tcBorders>
            <w:vAlign w:val="bottom"/>
          </w:tcPr>
          <w:p w14:paraId="5DE2BA9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0,00</w:t>
            </w:r>
          </w:p>
        </w:tc>
        <w:tc>
          <w:tcPr>
            <w:tcW w:w="1701" w:type="dxa"/>
            <w:tcBorders>
              <w:bottom w:val="single" w:sz="8" w:space="0" w:color="auto"/>
              <w:right w:val="single" w:sz="8" w:space="0" w:color="auto"/>
            </w:tcBorders>
            <w:vAlign w:val="bottom"/>
          </w:tcPr>
          <w:p w14:paraId="5E1C5AD0"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3.890.000,00</w:t>
            </w:r>
          </w:p>
        </w:tc>
        <w:tc>
          <w:tcPr>
            <w:tcW w:w="1598" w:type="dxa"/>
            <w:tcBorders>
              <w:bottom w:val="single" w:sz="8" w:space="0" w:color="auto"/>
              <w:right w:val="single" w:sz="8" w:space="0" w:color="auto"/>
            </w:tcBorders>
            <w:vAlign w:val="bottom"/>
          </w:tcPr>
          <w:p w14:paraId="00D4CD5C"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60" w:type="dxa"/>
            <w:tcBorders>
              <w:bottom w:val="single" w:sz="8" w:space="0" w:color="auto"/>
              <w:right w:val="single" w:sz="8" w:space="0" w:color="auto"/>
            </w:tcBorders>
            <w:vAlign w:val="bottom"/>
          </w:tcPr>
          <w:p w14:paraId="7ED6F632" w14:textId="77777777" w:rsidR="00E50D11" w:rsidRPr="00E50D11" w:rsidRDefault="00E50D11" w:rsidP="00E50D11">
            <w:pPr>
              <w:spacing w:after="0" w:line="240" w:lineRule="auto"/>
              <w:ind w:right="330"/>
              <w:jc w:val="right"/>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c>
          <w:tcPr>
            <w:tcW w:w="1280" w:type="dxa"/>
            <w:tcBorders>
              <w:bottom w:val="single" w:sz="8" w:space="0" w:color="auto"/>
              <w:right w:val="single" w:sz="8" w:space="0" w:color="auto"/>
            </w:tcBorders>
            <w:vAlign w:val="bottom"/>
          </w:tcPr>
          <w:p w14:paraId="17AFC9B7"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0,00</w:t>
            </w:r>
          </w:p>
        </w:tc>
      </w:tr>
      <w:tr w:rsidR="00E50D11" w:rsidRPr="00E50D11" w14:paraId="29542E0B" w14:textId="77777777" w:rsidTr="00E0754D">
        <w:trPr>
          <w:trHeight w:val="241"/>
        </w:trPr>
        <w:tc>
          <w:tcPr>
            <w:tcW w:w="1823" w:type="dxa"/>
            <w:tcBorders>
              <w:left w:val="single" w:sz="8" w:space="0" w:color="auto"/>
              <w:right w:val="single" w:sz="8" w:space="0" w:color="auto"/>
            </w:tcBorders>
            <w:vAlign w:val="bottom"/>
          </w:tcPr>
          <w:p w14:paraId="43F9A5FD"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5 </w:t>
            </w:r>
            <w:proofErr w:type="spellStart"/>
            <w:r w:rsidRPr="00E50D11">
              <w:rPr>
                <w:rFonts w:ascii="Times New Roman" w:eastAsia="Times New Roman" w:hAnsi="Times New Roman" w:cs="Times New Roman"/>
                <w:b/>
                <w:bCs/>
                <w:kern w:val="0"/>
                <w:lang w:eastAsia="en-GB"/>
                <w14:ligatures w14:val="none"/>
              </w:rPr>
              <w:t>Izdaci</w:t>
            </w:r>
            <w:proofErr w:type="spellEnd"/>
            <w:r w:rsidRPr="00E50D11">
              <w:rPr>
                <w:rFonts w:ascii="Times New Roman" w:eastAsia="Times New Roman" w:hAnsi="Times New Roman" w:cs="Times New Roman"/>
                <w:b/>
                <w:bCs/>
                <w:kern w:val="0"/>
                <w:lang w:eastAsia="en-GB"/>
                <w14:ligatures w14:val="none"/>
              </w:rPr>
              <w:t xml:space="preserve"> za fin.</w:t>
            </w:r>
          </w:p>
        </w:tc>
        <w:tc>
          <w:tcPr>
            <w:tcW w:w="1418" w:type="dxa"/>
            <w:tcBorders>
              <w:right w:val="single" w:sz="8" w:space="0" w:color="auto"/>
            </w:tcBorders>
            <w:vAlign w:val="bottom"/>
          </w:tcPr>
          <w:p w14:paraId="5B61AA1C"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01" w:type="dxa"/>
            <w:tcBorders>
              <w:right w:val="single" w:sz="8" w:space="0" w:color="auto"/>
            </w:tcBorders>
            <w:vAlign w:val="bottom"/>
          </w:tcPr>
          <w:p w14:paraId="4CC7CDC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598" w:type="dxa"/>
            <w:tcBorders>
              <w:right w:val="single" w:sz="8" w:space="0" w:color="auto"/>
            </w:tcBorders>
            <w:vAlign w:val="bottom"/>
          </w:tcPr>
          <w:p w14:paraId="282E7B27"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1A37468F"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80" w:type="dxa"/>
            <w:tcBorders>
              <w:right w:val="single" w:sz="8" w:space="0" w:color="auto"/>
            </w:tcBorders>
            <w:vAlign w:val="bottom"/>
          </w:tcPr>
          <w:p w14:paraId="559AA90D"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r>
      <w:tr w:rsidR="00E50D11" w:rsidRPr="00E50D11" w14:paraId="4C8F4A80" w14:textId="77777777" w:rsidTr="00E0754D">
        <w:trPr>
          <w:trHeight w:val="254"/>
        </w:trPr>
        <w:tc>
          <w:tcPr>
            <w:tcW w:w="1823" w:type="dxa"/>
            <w:tcBorders>
              <w:left w:val="single" w:sz="8" w:space="0" w:color="auto"/>
              <w:right w:val="single" w:sz="8" w:space="0" w:color="auto"/>
            </w:tcBorders>
            <w:vAlign w:val="bottom"/>
          </w:tcPr>
          <w:p w14:paraId="1D771911"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imovinu</w:t>
            </w:r>
            <w:proofErr w:type="spellEnd"/>
            <w:r w:rsidRPr="00E50D11">
              <w:rPr>
                <w:rFonts w:ascii="Times New Roman" w:eastAsia="Times New Roman" w:hAnsi="Times New Roman" w:cs="Times New Roman"/>
                <w:b/>
                <w:bCs/>
                <w:kern w:val="0"/>
                <w:lang w:eastAsia="en-GB"/>
                <w14:ligatures w14:val="none"/>
              </w:rPr>
              <w:t xml:space="preserve"> i</w:t>
            </w:r>
          </w:p>
        </w:tc>
        <w:tc>
          <w:tcPr>
            <w:tcW w:w="1418" w:type="dxa"/>
            <w:tcBorders>
              <w:right w:val="single" w:sz="8" w:space="0" w:color="auto"/>
            </w:tcBorders>
            <w:vAlign w:val="bottom"/>
          </w:tcPr>
          <w:p w14:paraId="7D095612"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b/>
                <w:kern w:val="0"/>
                <w:lang w:eastAsia="en-GB"/>
                <w14:ligatures w14:val="none"/>
              </w:rPr>
              <w:t>215.121,08</w:t>
            </w:r>
          </w:p>
        </w:tc>
        <w:tc>
          <w:tcPr>
            <w:tcW w:w="1701" w:type="dxa"/>
            <w:tcBorders>
              <w:right w:val="single" w:sz="8" w:space="0" w:color="auto"/>
            </w:tcBorders>
            <w:vAlign w:val="bottom"/>
          </w:tcPr>
          <w:p w14:paraId="6A37F9E1"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210.244,00</w:t>
            </w:r>
          </w:p>
        </w:tc>
        <w:tc>
          <w:tcPr>
            <w:tcW w:w="1598" w:type="dxa"/>
            <w:tcBorders>
              <w:right w:val="single" w:sz="8" w:space="0" w:color="auto"/>
            </w:tcBorders>
            <w:vAlign w:val="bottom"/>
          </w:tcPr>
          <w:p w14:paraId="007A2AFF"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196.075,99</w:t>
            </w:r>
          </w:p>
        </w:tc>
        <w:tc>
          <w:tcPr>
            <w:tcW w:w="1260" w:type="dxa"/>
            <w:tcBorders>
              <w:right w:val="single" w:sz="8" w:space="0" w:color="auto"/>
            </w:tcBorders>
            <w:vAlign w:val="bottom"/>
          </w:tcPr>
          <w:p w14:paraId="69D02E95" w14:textId="77777777" w:rsidR="00E50D11" w:rsidRPr="00E50D11" w:rsidRDefault="00E50D11" w:rsidP="00E50D11">
            <w:pPr>
              <w:spacing w:after="0" w:line="240" w:lineRule="auto"/>
              <w:ind w:right="330"/>
              <w:jc w:val="right"/>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91,15</w:t>
            </w:r>
          </w:p>
        </w:tc>
        <w:tc>
          <w:tcPr>
            <w:tcW w:w="1280" w:type="dxa"/>
            <w:tcBorders>
              <w:right w:val="single" w:sz="8" w:space="0" w:color="auto"/>
            </w:tcBorders>
            <w:vAlign w:val="bottom"/>
          </w:tcPr>
          <w:p w14:paraId="729801F0" w14:textId="77777777" w:rsidR="00E50D11" w:rsidRPr="00E50D11" w:rsidRDefault="00E50D11" w:rsidP="00E50D11">
            <w:pPr>
              <w:spacing w:after="0" w:line="240" w:lineRule="auto"/>
              <w:jc w:val="center"/>
              <w:rPr>
                <w:rFonts w:ascii="Times New Roman" w:eastAsiaTheme="minorEastAsia" w:hAnsi="Times New Roman" w:cs="Times New Roman"/>
                <w:b/>
                <w:kern w:val="0"/>
                <w:lang w:eastAsia="en-GB"/>
                <w14:ligatures w14:val="none"/>
              </w:rPr>
            </w:pPr>
            <w:r w:rsidRPr="00E50D11">
              <w:rPr>
                <w:rFonts w:ascii="Times New Roman" w:eastAsiaTheme="minorEastAsia" w:hAnsi="Times New Roman" w:cs="Times New Roman"/>
                <w:b/>
                <w:kern w:val="0"/>
                <w:lang w:eastAsia="en-GB"/>
                <w14:ligatures w14:val="none"/>
              </w:rPr>
              <w:t>93,26</w:t>
            </w:r>
          </w:p>
        </w:tc>
      </w:tr>
      <w:tr w:rsidR="00E50D11" w:rsidRPr="00E50D11" w14:paraId="59BCA2FE" w14:textId="77777777" w:rsidTr="00E0754D">
        <w:trPr>
          <w:trHeight w:val="255"/>
        </w:trPr>
        <w:tc>
          <w:tcPr>
            <w:tcW w:w="1823" w:type="dxa"/>
            <w:tcBorders>
              <w:left w:val="single" w:sz="8" w:space="0" w:color="auto"/>
              <w:right w:val="single" w:sz="8" w:space="0" w:color="auto"/>
            </w:tcBorders>
            <w:vAlign w:val="bottom"/>
          </w:tcPr>
          <w:p w14:paraId="3029E326"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otplate</w:t>
            </w:r>
            <w:proofErr w:type="spellEnd"/>
          </w:p>
        </w:tc>
        <w:tc>
          <w:tcPr>
            <w:tcW w:w="1418" w:type="dxa"/>
            <w:tcBorders>
              <w:right w:val="single" w:sz="8" w:space="0" w:color="auto"/>
            </w:tcBorders>
            <w:vAlign w:val="bottom"/>
          </w:tcPr>
          <w:p w14:paraId="51FBE9B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1" w:type="dxa"/>
            <w:tcBorders>
              <w:right w:val="single" w:sz="8" w:space="0" w:color="auto"/>
            </w:tcBorders>
            <w:vAlign w:val="bottom"/>
          </w:tcPr>
          <w:p w14:paraId="484110A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98" w:type="dxa"/>
            <w:tcBorders>
              <w:right w:val="single" w:sz="8" w:space="0" w:color="auto"/>
            </w:tcBorders>
            <w:vAlign w:val="bottom"/>
          </w:tcPr>
          <w:p w14:paraId="0329B3D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71E4DD4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740AB48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463234E2" w14:textId="77777777" w:rsidTr="00E0754D">
        <w:trPr>
          <w:trHeight w:val="255"/>
        </w:trPr>
        <w:tc>
          <w:tcPr>
            <w:tcW w:w="1823" w:type="dxa"/>
            <w:tcBorders>
              <w:left w:val="single" w:sz="8" w:space="0" w:color="auto"/>
              <w:bottom w:val="single" w:sz="8" w:space="0" w:color="auto"/>
              <w:right w:val="single" w:sz="8" w:space="0" w:color="auto"/>
            </w:tcBorders>
            <w:vAlign w:val="bottom"/>
          </w:tcPr>
          <w:p w14:paraId="34C5BF2B"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zajmova</w:t>
            </w:r>
            <w:proofErr w:type="spellEnd"/>
          </w:p>
        </w:tc>
        <w:tc>
          <w:tcPr>
            <w:tcW w:w="1418" w:type="dxa"/>
            <w:tcBorders>
              <w:bottom w:val="single" w:sz="8" w:space="0" w:color="auto"/>
              <w:right w:val="single" w:sz="8" w:space="0" w:color="auto"/>
            </w:tcBorders>
            <w:vAlign w:val="bottom"/>
          </w:tcPr>
          <w:p w14:paraId="2143A6B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1" w:type="dxa"/>
            <w:tcBorders>
              <w:bottom w:val="single" w:sz="8" w:space="0" w:color="auto"/>
              <w:right w:val="single" w:sz="8" w:space="0" w:color="auto"/>
            </w:tcBorders>
            <w:vAlign w:val="bottom"/>
          </w:tcPr>
          <w:p w14:paraId="3B60A3D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98" w:type="dxa"/>
            <w:tcBorders>
              <w:bottom w:val="single" w:sz="8" w:space="0" w:color="auto"/>
              <w:right w:val="single" w:sz="8" w:space="0" w:color="auto"/>
            </w:tcBorders>
            <w:vAlign w:val="bottom"/>
          </w:tcPr>
          <w:p w14:paraId="057B0AC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5C598F0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72D0900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1BB21F4A" w14:textId="77777777" w:rsidTr="00E0754D">
        <w:trPr>
          <w:trHeight w:val="233"/>
        </w:trPr>
        <w:tc>
          <w:tcPr>
            <w:tcW w:w="1823" w:type="dxa"/>
            <w:tcBorders>
              <w:left w:val="single" w:sz="8" w:space="0" w:color="auto"/>
              <w:right w:val="single" w:sz="8" w:space="0" w:color="auto"/>
            </w:tcBorders>
            <w:vAlign w:val="bottom"/>
          </w:tcPr>
          <w:p w14:paraId="0F23A1F0" w14:textId="77777777" w:rsidR="00E50D11" w:rsidRPr="00E50D11" w:rsidRDefault="00E50D11" w:rsidP="00E50D11">
            <w:pPr>
              <w:spacing w:after="0" w:line="23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53 </w:t>
            </w:r>
            <w:proofErr w:type="spellStart"/>
            <w:r w:rsidRPr="00E50D11">
              <w:rPr>
                <w:rFonts w:ascii="Times New Roman" w:eastAsia="Times New Roman" w:hAnsi="Times New Roman" w:cs="Times New Roman"/>
                <w:kern w:val="0"/>
                <w:lang w:eastAsia="en-GB"/>
                <w14:ligatures w14:val="none"/>
              </w:rPr>
              <w:t>Izdaci</w:t>
            </w:r>
            <w:proofErr w:type="spellEnd"/>
            <w:r w:rsidRPr="00E50D11">
              <w:rPr>
                <w:rFonts w:ascii="Times New Roman" w:eastAsia="Times New Roman" w:hAnsi="Times New Roman" w:cs="Times New Roman"/>
                <w:kern w:val="0"/>
                <w:lang w:eastAsia="en-GB"/>
                <w14:ligatures w14:val="none"/>
              </w:rPr>
              <w:t xml:space="preserve"> za</w:t>
            </w:r>
          </w:p>
        </w:tc>
        <w:tc>
          <w:tcPr>
            <w:tcW w:w="1418" w:type="dxa"/>
            <w:tcBorders>
              <w:right w:val="single" w:sz="8" w:space="0" w:color="auto"/>
            </w:tcBorders>
            <w:vAlign w:val="bottom"/>
          </w:tcPr>
          <w:p w14:paraId="650833E0"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701" w:type="dxa"/>
            <w:tcBorders>
              <w:right w:val="single" w:sz="8" w:space="0" w:color="auto"/>
            </w:tcBorders>
            <w:vAlign w:val="bottom"/>
          </w:tcPr>
          <w:p w14:paraId="06BB015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598" w:type="dxa"/>
            <w:tcBorders>
              <w:right w:val="single" w:sz="8" w:space="0" w:color="auto"/>
            </w:tcBorders>
            <w:vAlign w:val="bottom"/>
          </w:tcPr>
          <w:p w14:paraId="4F2F9F87"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60" w:type="dxa"/>
            <w:tcBorders>
              <w:right w:val="single" w:sz="8" w:space="0" w:color="auto"/>
            </w:tcBorders>
            <w:vAlign w:val="bottom"/>
          </w:tcPr>
          <w:p w14:paraId="7107E2F8"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1280" w:type="dxa"/>
            <w:tcBorders>
              <w:right w:val="single" w:sz="8" w:space="0" w:color="auto"/>
            </w:tcBorders>
            <w:vAlign w:val="bottom"/>
          </w:tcPr>
          <w:p w14:paraId="569B37A2"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r>
      <w:tr w:rsidR="00E50D11" w:rsidRPr="00E50D11" w14:paraId="5A887E3C" w14:textId="77777777" w:rsidTr="00E0754D">
        <w:trPr>
          <w:trHeight w:val="254"/>
        </w:trPr>
        <w:tc>
          <w:tcPr>
            <w:tcW w:w="1823" w:type="dxa"/>
            <w:tcBorders>
              <w:left w:val="single" w:sz="8" w:space="0" w:color="auto"/>
              <w:right w:val="single" w:sz="8" w:space="0" w:color="auto"/>
            </w:tcBorders>
            <w:vAlign w:val="bottom"/>
          </w:tcPr>
          <w:p w14:paraId="1B6720C4"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dionice</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udjele</w:t>
            </w:r>
            <w:proofErr w:type="spellEnd"/>
          </w:p>
        </w:tc>
        <w:tc>
          <w:tcPr>
            <w:tcW w:w="1418" w:type="dxa"/>
            <w:tcBorders>
              <w:right w:val="single" w:sz="8" w:space="0" w:color="auto"/>
            </w:tcBorders>
            <w:vAlign w:val="bottom"/>
          </w:tcPr>
          <w:p w14:paraId="5E60D299"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78.500,00</w:t>
            </w:r>
          </w:p>
        </w:tc>
        <w:tc>
          <w:tcPr>
            <w:tcW w:w="1701" w:type="dxa"/>
            <w:tcBorders>
              <w:right w:val="single" w:sz="8" w:space="0" w:color="auto"/>
            </w:tcBorders>
            <w:vAlign w:val="bottom"/>
          </w:tcPr>
          <w:p w14:paraId="437C17CA"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73.494,00</w:t>
            </w:r>
          </w:p>
        </w:tc>
        <w:tc>
          <w:tcPr>
            <w:tcW w:w="1598" w:type="dxa"/>
            <w:tcBorders>
              <w:right w:val="single" w:sz="8" w:space="0" w:color="auto"/>
            </w:tcBorders>
            <w:vAlign w:val="bottom"/>
          </w:tcPr>
          <w:p w14:paraId="0AA982EB"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70.840,00</w:t>
            </w:r>
          </w:p>
        </w:tc>
        <w:tc>
          <w:tcPr>
            <w:tcW w:w="1260" w:type="dxa"/>
            <w:tcBorders>
              <w:right w:val="single" w:sz="8" w:space="0" w:color="auto"/>
            </w:tcBorders>
            <w:vAlign w:val="bottom"/>
          </w:tcPr>
          <w:p w14:paraId="24101F61" w14:textId="77777777" w:rsidR="00E50D11" w:rsidRPr="00E50D11" w:rsidRDefault="00E50D11" w:rsidP="00E50D11">
            <w:pPr>
              <w:spacing w:after="0" w:line="240" w:lineRule="auto"/>
              <w:ind w:right="330"/>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90,24</w:t>
            </w:r>
          </w:p>
        </w:tc>
        <w:tc>
          <w:tcPr>
            <w:tcW w:w="1280" w:type="dxa"/>
            <w:tcBorders>
              <w:right w:val="single" w:sz="8" w:space="0" w:color="auto"/>
            </w:tcBorders>
            <w:vAlign w:val="bottom"/>
          </w:tcPr>
          <w:p w14:paraId="199093F3"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0"/>
                <w:szCs w:val="20"/>
                <w:lang w:eastAsia="en-GB"/>
                <w14:ligatures w14:val="none"/>
              </w:rPr>
              <w:t>96,39</w:t>
            </w:r>
          </w:p>
        </w:tc>
      </w:tr>
      <w:tr w:rsidR="00E50D11" w:rsidRPr="00E50D11" w14:paraId="2F46DBEE" w14:textId="77777777" w:rsidTr="00E0754D">
        <w:trPr>
          <w:trHeight w:val="258"/>
        </w:trPr>
        <w:tc>
          <w:tcPr>
            <w:tcW w:w="1823" w:type="dxa"/>
            <w:tcBorders>
              <w:left w:val="single" w:sz="8" w:space="0" w:color="auto"/>
              <w:bottom w:val="single" w:sz="8" w:space="0" w:color="auto"/>
              <w:right w:val="single" w:sz="8" w:space="0" w:color="auto"/>
            </w:tcBorders>
            <w:vAlign w:val="bottom"/>
          </w:tcPr>
          <w:p w14:paraId="415F9D0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u </w:t>
            </w:r>
            <w:proofErr w:type="spellStart"/>
            <w:r w:rsidRPr="00E50D11">
              <w:rPr>
                <w:rFonts w:ascii="Times New Roman" w:eastAsia="Times New Roman" w:hAnsi="Times New Roman" w:cs="Times New Roman"/>
                <w:kern w:val="0"/>
                <w:lang w:eastAsia="en-GB"/>
                <w14:ligatures w14:val="none"/>
              </w:rPr>
              <w:t>glavnici</w:t>
            </w:r>
            <w:proofErr w:type="spellEnd"/>
          </w:p>
        </w:tc>
        <w:tc>
          <w:tcPr>
            <w:tcW w:w="1418" w:type="dxa"/>
            <w:tcBorders>
              <w:bottom w:val="single" w:sz="8" w:space="0" w:color="auto"/>
              <w:right w:val="single" w:sz="8" w:space="0" w:color="auto"/>
            </w:tcBorders>
            <w:vAlign w:val="bottom"/>
          </w:tcPr>
          <w:p w14:paraId="0C1848E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01" w:type="dxa"/>
            <w:tcBorders>
              <w:bottom w:val="single" w:sz="8" w:space="0" w:color="auto"/>
              <w:right w:val="single" w:sz="8" w:space="0" w:color="auto"/>
            </w:tcBorders>
            <w:vAlign w:val="bottom"/>
          </w:tcPr>
          <w:p w14:paraId="1AB259B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98" w:type="dxa"/>
            <w:tcBorders>
              <w:bottom w:val="single" w:sz="8" w:space="0" w:color="auto"/>
              <w:right w:val="single" w:sz="8" w:space="0" w:color="auto"/>
            </w:tcBorders>
            <w:vAlign w:val="bottom"/>
          </w:tcPr>
          <w:p w14:paraId="4729262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10A9DAD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5F3C81A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33ADB642" w14:textId="77777777" w:rsidTr="00E0754D">
        <w:trPr>
          <w:trHeight w:val="241"/>
        </w:trPr>
        <w:tc>
          <w:tcPr>
            <w:tcW w:w="1823" w:type="dxa"/>
            <w:tcBorders>
              <w:left w:val="single" w:sz="8" w:space="0" w:color="auto"/>
              <w:right w:val="single" w:sz="8" w:space="0" w:color="auto"/>
            </w:tcBorders>
            <w:vAlign w:val="bottom"/>
          </w:tcPr>
          <w:p w14:paraId="4C700164" w14:textId="77777777" w:rsidR="00E50D11" w:rsidRPr="00E50D11" w:rsidRDefault="00E50D11" w:rsidP="00E50D11">
            <w:pPr>
              <w:spacing w:after="0" w:line="241"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532 </w:t>
            </w:r>
            <w:proofErr w:type="spellStart"/>
            <w:r w:rsidRPr="00E50D11">
              <w:rPr>
                <w:rFonts w:ascii="Times New Roman" w:eastAsia="Times New Roman" w:hAnsi="Times New Roman" w:cs="Times New Roman"/>
                <w:kern w:val="0"/>
                <w:lang w:eastAsia="en-GB"/>
                <w14:ligatures w14:val="none"/>
              </w:rPr>
              <w:t>Dionice</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p>
        </w:tc>
        <w:tc>
          <w:tcPr>
            <w:tcW w:w="1418" w:type="dxa"/>
            <w:tcBorders>
              <w:right w:val="single" w:sz="8" w:space="0" w:color="auto"/>
            </w:tcBorders>
            <w:vAlign w:val="bottom"/>
          </w:tcPr>
          <w:p w14:paraId="7FF2418D" w14:textId="77777777" w:rsidR="00E50D11" w:rsidRPr="00E50D11" w:rsidRDefault="00E50D11" w:rsidP="00E50D11">
            <w:pPr>
              <w:spacing w:after="0" w:line="240" w:lineRule="auto"/>
              <w:jc w:val="center"/>
              <w:rPr>
                <w:rFonts w:ascii="Times New Roman" w:eastAsiaTheme="minorEastAsia" w:hAnsi="Times New Roman" w:cs="Times New Roman"/>
                <w:kern w:val="0"/>
                <w:sz w:val="20"/>
                <w:szCs w:val="20"/>
                <w:lang w:eastAsia="en-GB"/>
                <w14:ligatures w14:val="none"/>
              </w:rPr>
            </w:pPr>
          </w:p>
        </w:tc>
        <w:tc>
          <w:tcPr>
            <w:tcW w:w="1701" w:type="dxa"/>
            <w:tcBorders>
              <w:right w:val="single" w:sz="8" w:space="0" w:color="auto"/>
            </w:tcBorders>
            <w:vAlign w:val="bottom"/>
          </w:tcPr>
          <w:p w14:paraId="0BC9B17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98" w:type="dxa"/>
            <w:tcBorders>
              <w:right w:val="single" w:sz="8" w:space="0" w:color="auto"/>
            </w:tcBorders>
            <w:vAlign w:val="bottom"/>
          </w:tcPr>
          <w:p w14:paraId="53A9E3C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3794BA1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5FB4BC6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64E6D852" w14:textId="77777777" w:rsidTr="00E0754D">
        <w:trPr>
          <w:trHeight w:val="250"/>
        </w:trPr>
        <w:tc>
          <w:tcPr>
            <w:tcW w:w="1823" w:type="dxa"/>
            <w:tcBorders>
              <w:left w:val="single" w:sz="8" w:space="0" w:color="auto"/>
              <w:right w:val="single" w:sz="8" w:space="0" w:color="auto"/>
            </w:tcBorders>
            <w:vAlign w:val="bottom"/>
          </w:tcPr>
          <w:p w14:paraId="2A35C3D7" w14:textId="77777777" w:rsidR="00E50D11" w:rsidRPr="00E50D11" w:rsidRDefault="00E50D11" w:rsidP="00E50D11">
            <w:pPr>
              <w:spacing w:after="0" w:line="250"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udjeli</w:t>
            </w:r>
            <w:proofErr w:type="spellEnd"/>
            <w:r w:rsidRPr="00E50D11">
              <w:rPr>
                <w:rFonts w:ascii="Times New Roman" w:eastAsia="Times New Roman" w:hAnsi="Times New Roman" w:cs="Times New Roman"/>
                <w:kern w:val="0"/>
                <w:lang w:eastAsia="en-GB"/>
                <w14:ligatures w14:val="none"/>
              </w:rPr>
              <w:t xml:space="preserve"> u </w:t>
            </w:r>
            <w:proofErr w:type="spellStart"/>
            <w:r w:rsidRPr="00E50D11">
              <w:rPr>
                <w:rFonts w:ascii="Times New Roman" w:eastAsia="Times New Roman" w:hAnsi="Times New Roman" w:cs="Times New Roman"/>
                <w:kern w:val="0"/>
                <w:lang w:eastAsia="en-GB"/>
                <w14:ligatures w14:val="none"/>
              </w:rPr>
              <w:t>glavnici</w:t>
            </w:r>
            <w:proofErr w:type="spellEnd"/>
          </w:p>
        </w:tc>
        <w:tc>
          <w:tcPr>
            <w:tcW w:w="1418" w:type="dxa"/>
            <w:tcBorders>
              <w:right w:val="single" w:sz="8" w:space="0" w:color="auto"/>
            </w:tcBorders>
            <w:vAlign w:val="bottom"/>
          </w:tcPr>
          <w:p w14:paraId="6BA6DBFB" w14:textId="77777777" w:rsidR="00E50D11" w:rsidRPr="00E50D11" w:rsidRDefault="00E50D11" w:rsidP="00E50D11">
            <w:pPr>
              <w:spacing w:after="0" w:line="250" w:lineRule="exact"/>
              <w:jc w:val="center"/>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lang w:eastAsia="en-GB"/>
                <w14:ligatures w14:val="none"/>
              </w:rPr>
              <w:t>78.500,00</w:t>
            </w:r>
          </w:p>
        </w:tc>
        <w:tc>
          <w:tcPr>
            <w:tcW w:w="1701" w:type="dxa"/>
            <w:tcBorders>
              <w:right w:val="single" w:sz="8" w:space="0" w:color="auto"/>
            </w:tcBorders>
            <w:vAlign w:val="bottom"/>
          </w:tcPr>
          <w:p w14:paraId="7B5213F5" w14:textId="77777777" w:rsidR="00E50D11" w:rsidRPr="00E50D11" w:rsidRDefault="00E50D11" w:rsidP="00E50D11">
            <w:pPr>
              <w:spacing w:after="0" w:line="250"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73.494,000</w:t>
            </w:r>
          </w:p>
        </w:tc>
        <w:tc>
          <w:tcPr>
            <w:tcW w:w="1598" w:type="dxa"/>
            <w:tcBorders>
              <w:right w:val="single" w:sz="8" w:space="0" w:color="auto"/>
            </w:tcBorders>
            <w:vAlign w:val="bottom"/>
          </w:tcPr>
          <w:p w14:paraId="16D48DE0" w14:textId="77777777" w:rsidR="00E50D11" w:rsidRPr="00E50D11" w:rsidRDefault="00E50D11" w:rsidP="00E50D11">
            <w:pPr>
              <w:spacing w:after="0" w:line="250"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70.840,00</w:t>
            </w:r>
          </w:p>
        </w:tc>
        <w:tc>
          <w:tcPr>
            <w:tcW w:w="1260" w:type="dxa"/>
            <w:tcBorders>
              <w:right w:val="single" w:sz="8" w:space="0" w:color="auto"/>
            </w:tcBorders>
            <w:vAlign w:val="bottom"/>
          </w:tcPr>
          <w:p w14:paraId="73538531" w14:textId="77777777" w:rsidR="00E50D11" w:rsidRPr="00E50D11" w:rsidRDefault="00E50D11" w:rsidP="00E50D11">
            <w:pPr>
              <w:spacing w:after="0" w:line="250" w:lineRule="exact"/>
              <w:ind w:right="330"/>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90,24</w:t>
            </w:r>
          </w:p>
        </w:tc>
        <w:tc>
          <w:tcPr>
            <w:tcW w:w="1280" w:type="dxa"/>
            <w:tcBorders>
              <w:right w:val="single" w:sz="8" w:space="0" w:color="auto"/>
            </w:tcBorders>
            <w:vAlign w:val="bottom"/>
          </w:tcPr>
          <w:p w14:paraId="66299931" w14:textId="77777777" w:rsidR="00E50D11" w:rsidRPr="00E50D11" w:rsidRDefault="00E50D11" w:rsidP="00E50D11">
            <w:pPr>
              <w:spacing w:after="0" w:line="250"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sz w:val="20"/>
                <w:szCs w:val="20"/>
                <w:lang w:eastAsia="en-GB"/>
                <w14:ligatures w14:val="none"/>
              </w:rPr>
              <w:t>96,39</w:t>
            </w:r>
          </w:p>
        </w:tc>
      </w:tr>
      <w:tr w:rsidR="00E50D11" w:rsidRPr="00E50D11" w14:paraId="3FD86CDD" w14:textId="77777777" w:rsidTr="00E0754D">
        <w:trPr>
          <w:trHeight w:val="254"/>
        </w:trPr>
        <w:tc>
          <w:tcPr>
            <w:tcW w:w="1823" w:type="dxa"/>
            <w:tcBorders>
              <w:left w:val="single" w:sz="8" w:space="0" w:color="auto"/>
              <w:right w:val="single" w:sz="8" w:space="0" w:color="auto"/>
            </w:tcBorders>
            <w:vAlign w:val="bottom"/>
          </w:tcPr>
          <w:p w14:paraId="0705B4BC"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trg</w:t>
            </w:r>
            <w:proofErr w:type="spellEnd"/>
            <w:r w:rsidRPr="00E50D11">
              <w:rPr>
                <w:rFonts w:ascii="Times New Roman" w:eastAsia="Times New Roman" w:hAnsi="Times New Roman" w:cs="Times New Roman"/>
                <w:kern w:val="0"/>
                <w:lang w:eastAsia="en-GB"/>
                <w14:ligatures w14:val="none"/>
              </w:rPr>
              <w:t xml:space="preserve">. dr. u </w:t>
            </w:r>
            <w:proofErr w:type="spellStart"/>
            <w:r w:rsidRPr="00E50D11">
              <w:rPr>
                <w:rFonts w:ascii="Times New Roman" w:eastAsia="Times New Roman" w:hAnsi="Times New Roman" w:cs="Times New Roman"/>
                <w:kern w:val="0"/>
                <w:lang w:eastAsia="en-GB"/>
                <w14:ligatures w14:val="none"/>
              </w:rPr>
              <w:t>javnom</w:t>
            </w:r>
            <w:proofErr w:type="spellEnd"/>
          </w:p>
        </w:tc>
        <w:tc>
          <w:tcPr>
            <w:tcW w:w="1418" w:type="dxa"/>
            <w:tcBorders>
              <w:right w:val="single" w:sz="8" w:space="0" w:color="auto"/>
            </w:tcBorders>
            <w:vAlign w:val="bottom"/>
          </w:tcPr>
          <w:p w14:paraId="00F335D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01" w:type="dxa"/>
            <w:tcBorders>
              <w:right w:val="single" w:sz="8" w:space="0" w:color="auto"/>
            </w:tcBorders>
            <w:vAlign w:val="bottom"/>
          </w:tcPr>
          <w:p w14:paraId="0D652CA9"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98" w:type="dxa"/>
            <w:tcBorders>
              <w:right w:val="single" w:sz="8" w:space="0" w:color="auto"/>
            </w:tcBorders>
            <w:vAlign w:val="bottom"/>
          </w:tcPr>
          <w:p w14:paraId="7D6F01A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26A0044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63D00EE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32D2D1D1" w14:textId="77777777" w:rsidTr="00E0754D">
        <w:trPr>
          <w:trHeight w:val="258"/>
        </w:trPr>
        <w:tc>
          <w:tcPr>
            <w:tcW w:w="1823" w:type="dxa"/>
            <w:tcBorders>
              <w:left w:val="single" w:sz="8" w:space="0" w:color="auto"/>
              <w:bottom w:val="single" w:sz="8" w:space="0" w:color="auto"/>
              <w:right w:val="single" w:sz="8" w:space="0" w:color="auto"/>
            </w:tcBorders>
            <w:vAlign w:val="bottom"/>
          </w:tcPr>
          <w:p w14:paraId="6CD535EC"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sektoru</w:t>
            </w:r>
            <w:proofErr w:type="spellEnd"/>
          </w:p>
        </w:tc>
        <w:tc>
          <w:tcPr>
            <w:tcW w:w="1418" w:type="dxa"/>
            <w:tcBorders>
              <w:bottom w:val="single" w:sz="8" w:space="0" w:color="auto"/>
              <w:right w:val="single" w:sz="8" w:space="0" w:color="auto"/>
            </w:tcBorders>
            <w:vAlign w:val="bottom"/>
          </w:tcPr>
          <w:p w14:paraId="4A827E3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701" w:type="dxa"/>
            <w:tcBorders>
              <w:bottom w:val="single" w:sz="8" w:space="0" w:color="auto"/>
              <w:right w:val="single" w:sz="8" w:space="0" w:color="auto"/>
            </w:tcBorders>
            <w:vAlign w:val="bottom"/>
          </w:tcPr>
          <w:p w14:paraId="0B30078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598" w:type="dxa"/>
            <w:tcBorders>
              <w:bottom w:val="single" w:sz="8" w:space="0" w:color="auto"/>
              <w:right w:val="single" w:sz="8" w:space="0" w:color="auto"/>
            </w:tcBorders>
            <w:vAlign w:val="bottom"/>
          </w:tcPr>
          <w:p w14:paraId="4C9D84D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51FDC17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0EF39CC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
        </w:tc>
      </w:tr>
      <w:tr w:rsidR="00E50D11" w:rsidRPr="00E50D11" w14:paraId="5B45DDBF" w14:textId="77777777" w:rsidTr="00E0754D">
        <w:trPr>
          <w:trHeight w:val="258"/>
        </w:trPr>
        <w:tc>
          <w:tcPr>
            <w:tcW w:w="1823" w:type="dxa"/>
            <w:tcBorders>
              <w:top w:val="single" w:sz="4" w:space="0" w:color="auto"/>
              <w:left w:val="single" w:sz="4" w:space="0" w:color="auto"/>
              <w:bottom w:val="single" w:sz="4" w:space="0" w:color="auto"/>
              <w:right w:val="single" w:sz="4" w:space="0" w:color="auto"/>
            </w:tcBorders>
            <w:vAlign w:val="bottom"/>
          </w:tcPr>
          <w:p w14:paraId="5CC80FFF" w14:textId="77777777" w:rsidR="00E50D11" w:rsidRPr="00E50D11" w:rsidRDefault="00E50D11" w:rsidP="00E50D11">
            <w:pPr>
              <w:spacing w:after="0" w:line="240" w:lineRule="auto"/>
              <w:ind w:left="120"/>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lastRenderedPageBreak/>
              <w:t xml:space="preserve">54 </w:t>
            </w:r>
            <w:proofErr w:type="spellStart"/>
            <w:r w:rsidRPr="00E50D11">
              <w:rPr>
                <w:rFonts w:ascii="Times New Roman" w:eastAsia="Times New Roman" w:hAnsi="Times New Roman" w:cs="Times New Roman"/>
                <w:kern w:val="0"/>
                <w:lang w:eastAsia="en-GB"/>
                <w14:ligatures w14:val="none"/>
              </w:rPr>
              <w:t>Izdaci</w:t>
            </w:r>
            <w:proofErr w:type="spellEnd"/>
            <w:r w:rsidRPr="00E50D11">
              <w:rPr>
                <w:rFonts w:ascii="Times New Roman" w:eastAsia="Times New Roman" w:hAnsi="Times New Roman" w:cs="Times New Roman"/>
                <w:kern w:val="0"/>
                <w:lang w:eastAsia="en-GB"/>
                <w14:ligatures w14:val="none"/>
              </w:rPr>
              <w:t xml:space="preserve"> za </w:t>
            </w:r>
            <w:proofErr w:type="spellStart"/>
            <w:r w:rsidRPr="00E50D11">
              <w:rPr>
                <w:rFonts w:ascii="Times New Roman" w:eastAsia="Times New Roman" w:hAnsi="Times New Roman" w:cs="Times New Roman"/>
                <w:kern w:val="0"/>
                <w:lang w:eastAsia="en-GB"/>
                <w14:ligatures w14:val="none"/>
              </w:rPr>
              <w:t>otplatu</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glavnice</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primljenih</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kredita</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zajmova</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14:paraId="021A980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136.621,08</w:t>
            </w:r>
          </w:p>
        </w:tc>
        <w:tc>
          <w:tcPr>
            <w:tcW w:w="1701" w:type="dxa"/>
            <w:tcBorders>
              <w:top w:val="single" w:sz="4" w:space="0" w:color="auto"/>
              <w:left w:val="single" w:sz="4" w:space="0" w:color="auto"/>
              <w:bottom w:val="single" w:sz="4" w:space="0" w:color="auto"/>
              <w:right w:val="single" w:sz="4" w:space="0" w:color="auto"/>
            </w:tcBorders>
            <w:vAlign w:val="bottom"/>
          </w:tcPr>
          <w:p w14:paraId="51464D8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136.750,00</w:t>
            </w:r>
          </w:p>
        </w:tc>
        <w:tc>
          <w:tcPr>
            <w:tcW w:w="1598" w:type="dxa"/>
            <w:tcBorders>
              <w:top w:val="single" w:sz="4" w:space="0" w:color="auto"/>
              <w:left w:val="single" w:sz="4" w:space="0" w:color="auto"/>
              <w:bottom w:val="single" w:sz="4" w:space="0" w:color="auto"/>
              <w:right w:val="single" w:sz="4" w:space="0" w:color="auto"/>
            </w:tcBorders>
            <w:vAlign w:val="bottom"/>
          </w:tcPr>
          <w:p w14:paraId="111A2FB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125.235,99</w:t>
            </w:r>
          </w:p>
        </w:tc>
        <w:tc>
          <w:tcPr>
            <w:tcW w:w="1260" w:type="dxa"/>
            <w:tcBorders>
              <w:top w:val="single" w:sz="4" w:space="0" w:color="auto"/>
              <w:left w:val="single" w:sz="4" w:space="0" w:color="auto"/>
              <w:bottom w:val="single" w:sz="4" w:space="0" w:color="auto"/>
              <w:right w:val="single" w:sz="4" w:space="0" w:color="auto"/>
            </w:tcBorders>
            <w:vAlign w:val="bottom"/>
          </w:tcPr>
          <w:p w14:paraId="34A50B8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91,67</w:t>
            </w:r>
          </w:p>
        </w:tc>
        <w:tc>
          <w:tcPr>
            <w:tcW w:w="1280" w:type="dxa"/>
            <w:tcBorders>
              <w:top w:val="single" w:sz="4" w:space="0" w:color="auto"/>
              <w:left w:val="single" w:sz="4" w:space="0" w:color="auto"/>
              <w:bottom w:val="single" w:sz="4" w:space="0" w:color="auto"/>
              <w:right w:val="single" w:sz="4" w:space="0" w:color="auto"/>
            </w:tcBorders>
            <w:vAlign w:val="bottom"/>
          </w:tcPr>
          <w:p w14:paraId="3AB8B6B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91,58</w:t>
            </w:r>
          </w:p>
        </w:tc>
      </w:tr>
      <w:tr w:rsidR="00E50D11" w:rsidRPr="00E50D11" w14:paraId="426A5874" w14:textId="77777777" w:rsidTr="00E0754D">
        <w:trPr>
          <w:trHeight w:val="258"/>
        </w:trPr>
        <w:tc>
          <w:tcPr>
            <w:tcW w:w="1823" w:type="dxa"/>
            <w:tcBorders>
              <w:top w:val="single" w:sz="4" w:space="0" w:color="auto"/>
              <w:left w:val="single" w:sz="4" w:space="0" w:color="auto"/>
              <w:bottom w:val="single" w:sz="4" w:space="0" w:color="auto"/>
              <w:right w:val="single" w:sz="4" w:space="0" w:color="auto"/>
            </w:tcBorders>
            <w:vAlign w:val="bottom"/>
          </w:tcPr>
          <w:p w14:paraId="2258D7BB" w14:textId="77777777" w:rsidR="00E50D11" w:rsidRPr="00E50D11" w:rsidRDefault="00E50D11" w:rsidP="00E50D11">
            <w:pPr>
              <w:spacing w:after="0" w:line="240" w:lineRule="auto"/>
              <w:ind w:left="120"/>
              <w:rPr>
                <w:rFonts w:ascii="Times New Roman" w:eastAsia="Times New Roman"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 xml:space="preserve">544 </w:t>
            </w:r>
            <w:proofErr w:type="spellStart"/>
            <w:r w:rsidRPr="00E50D11">
              <w:rPr>
                <w:rFonts w:ascii="Times New Roman" w:eastAsia="Times New Roman" w:hAnsi="Times New Roman" w:cs="Times New Roman"/>
                <w:kern w:val="0"/>
                <w:lang w:eastAsia="en-GB"/>
                <w14:ligatures w14:val="none"/>
              </w:rPr>
              <w:t>Otpl</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Glavnice</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primlj</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kreditnih</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zajmova</w:t>
            </w:r>
            <w:proofErr w:type="spellEnd"/>
            <w:r w:rsidRPr="00E50D11">
              <w:rPr>
                <w:rFonts w:ascii="Times New Roman" w:eastAsia="Times New Roman" w:hAnsi="Times New Roman" w:cs="Times New Roman"/>
                <w:kern w:val="0"/>
                <w:lang w:eastAsia="en-GB"/>
                <w14:ligatures w14:val="none"/>
              </w:rPr>
              <w:t xml:space="preserve"> od </w:t>
            </w:r>
            <w:proofErr w:type="spellStart"/>
            <w:r w:rsidRPr="00E50D11">
              <w:rPr>
                <w:rFonts w:ascii="Times New Roman" w:eastAsia="Times New Roman" w:hAnsi="Times New Roman" w:cs="Times New Roman"/>
                <w:kern w:val="0"/>
                <w:lang w:eastAsia="en-GB"/>
                <w14:ligatures w14:val="none"/>
              </w:rPr>
              <w:t>kreditnih</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ostalih</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javnih</w:t>
            </w:r>
            <w:proofErr w:type="spellEnd"/>
            <w:r w:rsidRPr="00E50D11">
              <w:rPr>
                <w:rFonts w:ascii="Times New Roman" w:eastAsia="Times New Roman" w:hAnsi="Times New Roman" w:cs="Times New Roman"/>
                <w:kern w:val="0"/>
                <w:lang w:eastAsia="en-GB"/>
                <w14:ligatures w14:val="none"/>
              </w:rPr>
              <w:t xml:space="preserve"> inst.</w:t>
            </w:r>
          </w:p>
        </w:tc>
        <w:tc>
          <w:tcPr>
            <w:tcW w:w="1418" w:type="dxa"/>
            <w:tcBorders>
              <w:top w:val="single" w:sz="4" w:space="0" w:color="auto"/>
              <w:left w:val="single" w:sz="4" w:space="0" w:color="auto"/>
              <w:bottom w:val="single" w:sz="4" w:space="0" w:color="auto"/>
              <w:right w:val="single" w:sz="4" w:space="0" w:color="auto"/>
            </w:tcBorders>
            <w:vAlign w:val="bottom"/>
          </w:tcPr>
          <w:p w14:paraId="4558F7A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136.621,08</w:t>
            </w:r>
          </w:p>
        </w:tc>
        <w:tc>
          <w:tcPr>
            <w:tcW w:w="1701" w:type="dxa"/>
            <w:tcBorders>
              <w:top w:val="single" w:sz="4" w:space="0" w:color="auto"/>
              <w:left w:val="single" w:sz="4" w:space="0" w:color="auto"/>
              <w:bottom w:val="single" w:sz="4" w:space="0" w:color="auto"/>
              <w:right w:val="single" w:sz="4" w:space="0" w:color="auto"/>
            </w:tcBorders>
            <w:vAlign w:val="bottom"/>
          </w:tcPr>
          <w:p w14:paraId="0120950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136.750,00</w:t>
            </w:r>
          </w:p>
        </w:tc>
        <w:tc>
          <w:tcPr>
            <w:tcW w:w="1598" w:type="dxa"/>
            <w:tcBorders>
              <w:top w:val="single" w:sz="4" w:space="0" w:color="auto"/>
              <w:left w:val="single" w:sz="4" w:space="0" w:color="auto"/>
              <w:bottom w:val="single" w:sz="4" w:space="0" w:color="auto"/>
              <w:right w:val="single" w:sz="4" w:space="0" w:color="auto"/>
            </w:tcBorders>
            <w:vAlign w:val="bottom"/>
          </w:tcPr>
          <w:p w14:paraId="5A0240E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125.235,99</w:t>
            </w:r>
          </w:p>
        </w:tc>
        <w:tc>
          <w:tcPr>
            <w:tcW w:w="1260" w:type="dxa"/>
            <w:tcBorders>
              <w:top w:val="single" w:sz="4" w:space="0" w:color="auto"/>
              <w:left w:val="single" w:sz="4" w:space="0" w:color="auto"/>
              <w:bottom w:val="single" w:sz="4" w:space="0" w:color="auto"/>
              <w:right w:val="single" w:sz="4" w:space="0" w:color="auto"/>
            </w:tcBorders>
            <w:vAlign w:val="bottom"/>
          </w:tcPr>
          <w:p w14:paraId="2381A8F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91,67</w:t>
            </w:r>
          </w:p>
        </w:tc>
        <w:tc>
          <w:tcPr>
            <w:tcW w:w="1280" w:type="dxa"/>
            <w:tcBorders>
              <w:top w:val="single" w:sz="4" w:space="0" w:color="auto"/>
              <w:left w:val="single" w:sz="4" w:space="0" w:color="auto"/>
              <w:bottom w:val="single" w:sz="4" w:space="0" w:color="auto"/>
              <w:right w:val="single" w:sz="4" w:space="0" w:color="auto"/>
            </w:tcBorders>
            <w:vAlign w:val="bottom"/>
          </w:tcPr>
          <w:p w14:paraId="403B6A5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91,58</w:t>
            </w:r>
          </w:p>
        </w:tc>
      </w:tr>
    </w:tbl>
    <w:p w14:paraId="04D0285F"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40A969E7" w14:textId="77777777" w:rsidR="00E50D11" w:rsidRPr="00E50D11" w:rsidRDefault="00E50D11" w:rsidP="00E50D11">
      <w:pPr>
        <w:spacing w:after="0" w:line="355" w:lineRule="exact"/>
        <w:rPr>
          <w:rFonts w:ascii="Times New Roman" w:eastAsiaTheme="minorEastAsia" w:hAnsi="Times New Roman" w:cs="Times New Roman"/>
          <w:kern w:val="0"/>
          <w:sz w:val="20"/>
          <w:szCs w:val="20"/>
          <w:lang w:eastAsia="en-GB"/>
          <w14:ligatures w14:val="none"/>
        </w:rPr>
      </w:pPr>
    </w:p>
    <w:p w14:paraId="3E508EE5" w14:textId="77777777" w:rsidR="00E50D11" w:rsidRPr="00E50D11" w:rsidRDefault="00E50D11" w:rsidP="00E50D11">
      <w:pPr>
        <w:spacing w:after="0" w:line="233" w:lineRule="auto"/>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nastavku</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prikazuju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izvorima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slijedećoj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tabeli</w:t>
      </w:r>
      <w:proofErr w:type="spellEnd"/>
      <w:r w:rsidRPr="00E50D11">
        <w:rPr>
          <w:rFonts w:ascii="Times New Roman" w:eastAsia="Times New Roman" w:hAnsi="Times New Roman" w:cs="Times New Roman"/>
          <w:kern w:val="0"/>
          <w:sz w:val="24"/>
          <w:szCs w:val="24"/>
          <w:lang w:eastAsia="en-GB"/>
          <w14:ligatures w14:val="none"/>
        </w:rPr>
        <w:t>:</w:t>
      </w:r>
    </w:p>
    <w:p w14:paraId="3386C813" w14:textId="77777777" w:rsidR="00E50D11" w:rsidRPr="00E50D11" w:rsidRDefault="00E50D11" w:rsidP="00E50D11">
      <w:pPr>
        <w:spacing w:after="0" w:line="278" w:lineRule="exact"/>
        <w:rPr>
          <w:rFonts w:ascii="Times New Roman" w:eastAsiaTheme="minorEastAsia" w:hAnsi="Times New Roman" w:cs="Times New Roman"/>
          <w:color w:val="FF0000"/>
          <w:kern w:val="0"/>
          <w:sz w:val="20"/>
          <w:szCs w:val="20"/>
          <w:lang w:eastAsia="en-GB"/>
          <w14:ligatures w14:val="none"/>
        </w:rPr>
      </w:pPr>
    </w:p>
    <w:p w14:paraId="54B6556C"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Tabela</w:t>
      </w:r>
      <w:proofErr w:type="spellEnd"/>
      <w:r w:rsidRPr="00E50D11">
        <w:rPr>
          <w:rFonts w:ascii="Times New Roman" w:eastAsia="Times New Roman" w:hAnsi="Times New Roman" w:cs="Times New Roman"/>
          <w:b/>
          <w:bCs/>
          <w:kern w:val="0"/>
          <w:sz w:val="24"/>
          <w:szCs w:val="24"/>
          <w:lang w:eastAsia="en-GB"/>
          <w14:ligatures w14:val="none"/>
        </w:rPr>
        <w:t xml:space="preserve"> 7.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financijsku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izvorima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financiranja</w:t>
      </w:r>
      <w:proofErr w:type="spellEnd"/>
      <w:r w:rsidRPr="00E50D11">
        <w:rPr>
          <w:rFonts w:ascii="Times New Roman" w:eastAsia="Times New Roman" w:hAnsi="Times New Roman" w:cs="Times New Roman"/>
          <w:kern w:val="0"/>
          <w:sz w:val="24"/>
          <w:szCs w:val="24"/>
          <w:lang w:eastAsia="en-GB"/>
          <w14:ligatures w14:val="none"/>
        </w:rPr>
        <w:t>:</w:t>
      </w:r>
    </w:p>
    <w:p w14:paraId="71F7E5E0" w14:textId="77777777" w:rsidR="00E50D11" w:rsidRPr="00E50D11" w:rsidRDefault="00E50D11" w:rsidP="00E50D11">
      <w:pPr>
        <w:spacing w:after="0" w:line="242" w:lineRule="exact"/>
        <w:rPr>
          <w:rFonts w:ascii="Times New Roman" w:eastAsiaTheme="minorEastAsia" w:hAnsi="Times New Roman" w:cs="Times New Roman"/>
          <w:kern w:val="0"/>
          <w:sz w:val="20"/>
          <w:szCs w:val="20"/>
          <w:lang w:eastAsia="en-GB"/>
          <w14:ligatures w14:val="none"/>
        </w:rPr>
      </w:pPr>
    </w:p>
    <w:tbl>
      <w:tblPr>
        <w:tblW w:w="9080" w:type="dxa"/>
        <w:tblInd w:w="10" w:type="dxa"/>
        <w:tblLayout w:type="fixed"/>
        <w:tblCellMar>
          <w:left w:w="0" w:type="dxa"/>
          <w:right w:w="0" w:type="dxa"/>
        </w:tblCellMar>
        <w:tblLook w:val="04A0" w:firstRow="1" w:lastRow="0" w:firstColumn="1" w:lastColumn="0" w:noHBand="0" w:noVBand="1"/>
      </w:tblPr>
      <w:tblGrid>
        <w:gridCol w:w="1720"/>
        <w:gridCol w:w="1560"/>
        <w:gridCol w:w="1700"/>
        <w:gridCol w:w="1560"/>
        <w:gridCol w:w="1260"/>
        <w:gridCol w:w="1280"/>
      </w:tblGrid>
      <w:tr w:rsidR="00E50D11" w:rsidRPr="00E50D11" w14:paraId="6E60F015" w14:textId="77777777" w:rsidTr="00E0754D">
        <w:trPr>
          <w:trHeight w:val="136"/>
        </w:trPr>
        <w:tc>
          <w:tcPr>
            <w:tcW w:w="1720" w:type="dxa"/>
            <w:tcBorders>
              <w:top w:val="single" w:sz="8" w:space="0" w:color="auto"/>
              <w:left w:val="single" w:sz="8" w:space="0" w:color="auto"/>
              <w:right w:val="single" w:sz="8" w:space="0" w:color="auto"/>
            </w:tcBorders>
            <w:vAlign w:val="bottom"/>
          </w:tcPr>
          <w:p w14:paraId="4E3AB3D1"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Brojčana</w:t>
            </w:r>
            <w:proofErr w:type="spellEnd"/>
          </w:p>
        </w:tc>
        <w:tc>
          <w:tcPr>
            <w:tcW w:w="1560" w:type="dxa"/>
            <w:tcBorders>
              <w:top w:val="single" w:sz="8" w:space="0" w:color="auto"/>
              <w:right w:val="single" w:sz="8" w:space="0" w:color="auto"/>
            </w:tcBorders>
            <w:vAlign w:val="bottom"/>
          </w:tcPr>
          <w:p w14:paraId="3D11331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Izvršenje</w:t>
            </w:r>
            <w:proofErr w:type="spellEnd"/>
          </w:p>
        </w:tc>
        <w:tc>
          <w:tcPr>
            <w:tcW w:w="1700" w:type="dxa"/>
            <w:tcBorders>
              <w:top w:val="single" w:sz="8" w:space="0" w:color="auto"/>
              <w:right w:val="single" w:sz="8" w:space="0" w:color="auto"/>
            </w:tcBorders>
            <w:vAlign w:val="bottom"/>
          </w:tcPr>
          <w:p w14:paraId="57E0DA5B" w14:textId="77777777" w:rsidR="00E50D11" w:rsidRPr="00E50D11" w:rsidRDefault="00E50D11" w:rsidP="00E50D11">
            <w:pPr>
              <w:spacing w:after="0" w:line="240" w:lineRule="auto"/>
              <w:ind w:left="6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kern w:val="0"/>
                <w:lang w:eastAsia="en-GB"/>
                <w14:ligatures w14:val="none"/>
              </w:rPr>
              <w:t>Plan</w:t>
            </w:r>
          </w:p>
        </w:tc>
        <w:tc>
          <w:tcPr>
            <w:tcW w:w="1560" w:type="dxa"/>
            <w:tcBorders>
              <w:top w:val="single" w:sz="8" w:space="0" w:color="auto"/>
              <w:right w:val="single" w:sz="8" w:space="0" w:color="auto"/>
            </w:tcBorders>
            <w:vAlign w:val="bottom"/>
          </w:tcPr>
          <w:p w14:paraId="6825C453" w14:textId="77777777" w:rsidR="00E50D11" w:rsidRPr="00E50D11" w:rsidRDefault="00E50D11" w:rsidP="00E50D11">
            <w:pPr>
              <w:spacing w:after="0" w:line="240" w:lineRule="auto"/>
              <w:ind w:left="26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Ostvarenje</w:t>
            </w:r>
            <w:proofErr w:type="spellEnd"/>
          </w:p>
        </w:tc>
        <w:tc>
          <w:tcPr>
            <w:tcW w:w="1260" w:type="dxa"/>
            <w:tcBorders>
              <w:top w:val="single" w:sz="8" w:space="0" w:color="auto"/>
              <w:right w:val="single" w:sz="8" w:space="0" w:color="auto"/>
            </w:tcBorders>
            <w:vAlign w:val="bottom"/>
          </w:tcPr>
          <w:p w14:paraId="0BE99A3E" w14:textId="77777777" w:rsidR="00E50D11" w:rsidRPr="00E50D11" w:rsidRDefault="00E50D11" w:rsidP="00E50D11">
            <w:pPr>
              <w:spacing w:after="0" w:line="240" w:lineRule="auto"/>
              <w:ind w:left="10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izvr</w:t>
            </w:r>
            <w:proofErr w:type="spellEnd"/>
            <w:r w:rsidRPr="00E50D11">
              <w:rPr>
                <w:rFonts w:ascii="Times New Roman" w:eastAsia="Times New Roman" w:hAnsi="Times New Roman" w:cs="Times New Roman"/>
                <w:b/>
                <w:bCs/>
                <w:i/>
                <w:iCs/>
                <w:kern w:val="0"/>
                <w:lang w:eastAsia="en-GB"/>
                <w14:ligatures w14:val="none"/>
              </w:rPr>
              <w:t>.</w:t>
            </w:r>
          </w:p>
        </w:tc>
        <w:tc>
          <w:tcPr>
            <w:tcW w:w="1280" w:type="dxa"/>
            <w:tcBorders>
              <w:top w:val="single" w:sz="8" w:space="0" w:color="auto"/>
              <w:right w:val="single" w:sz="8" w:space="0" w:color="auto"/>
            </w:tcBorders>
            <w:vAlign w:val="bottom"/>
          </w:tcPr>
          <w:p w14:paraId="1BCEFA3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Indeks</w:t>
            </w:r>
            <w:proofErr w:type="spellEnd"/>
          </w:p>
        </w:tc>
      </w:tr>
      <w:tr w:rsidR="00E50D11" w:rsidRPr="00E50D11" w14:paraId="2F700BD6" w14:textId="77777777" w:rsidTr="00E0754D">
        <w:trPr>
          <w:trHeight w:val="254"/>
        </w:trPr>
        <w:tc>
          <w:tcPr>
            <w:tcW w:w="1720" w:type="dxa"/>
            <w:tcBorders>
              <w:left w:val="single" w:sz="8" w:space="0" w:color="auto"/>
              <w:right w:val="single" w:sz="8" w:space="0" w:color="auto"/>
            </w:tcBorders>
            <w:vAlign w:val="bottom"/>
          </w:tcPr>
          <w:p w14:paraId="17E73E02"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oznaka</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i</w:t>
            </w:r>
            <w:proofErr w:type="spellEnd"/>
            <w:r w:rsidRPr="00E50D11">
              <w:rPr>
                <w:rFonts w:ascii="Times New Roman" w:eastAsia="Times New Roman" w:hAnsi="Times New Roman" w:cs="Times New Roman"/>
                <w:b/>
                <w:bCs/>
                <w:i/>
                <w:iCs/>
                <w:kern w:val="0"/>
                <w:lang w:eastAsia="en-GB"/>
                <w14:ligatures w14:val="none"/>
              </w:rPr>
              <w:t xml:space="preserve"> </w:t>
            </w:r>
            <w:proofErr w:type="spellStart"/>
            <w:r w:rsidRPr="00E50D11">
              <w:rPr>
                <w:rFonts w:ascii="Times New Roman" w:eastAsia="Times New Roman" w:hAnsi="Times New Roman" w:cs="Times New Roman"/>
                <w:b/>
                <w:bCs/>
                <w:i/>
                <w:iCs/>
                <w:kern w:val="0"/>
                <w:lang w:eastAsia="en-GB"/>
                <w14:ligatures w14:val="none"/>
              </w:rPr>
              <w:t>naziv</w:t>
            </w:r>
            <w:proofErr w:type="spellEnd"/>
          </w:p>
        </w:tc>
        <w:tc>
          <w:tcPr>
            <w:tcW w:w="1560" w:type="dxa"/>
            <w:tcBorders>
              <w:right w:val="single" w:sz="8" w:space="0" w:color="auto"/>
            </w:tcBorders>
            <w:vAlign w:val="bottom"/>
          </w:tcPr>
          <w:p w14:paraId="1D42874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kern w:val="0"/>
                <w:lang w:eastAsia="en-GB"/>
                <w14:ligatures w14:val="none"/>
              </w:rPr>
              <w:t>2024.</w:t>
            </w:r>
          </w:p>
        </w:tc>
        <w:tc>
          <w:tcPr>
            <w:tcW w:w="1700" w:type="dxa"/>
            <w:tcBorders>
              <w:right w:val="single" w:sz="8" w:space="0" w:color="auto"/>
            </w:tcBorders>
            <w:vAlign w:val="bottom"/>
          </w:tcPr>
          <w:p w14:paraId="1C4B88C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kern w:val="0"/>
                <w:lang w:eastAsia="en-GB"/>
                <w14:ligatures w14:val="none"/>
              </w:rPr>
              <w:t>2025.</w:t>
            </w:r>
          </w:p>
        </w:tc>
        <w:tc>
          <w:tcPr>
            <w:tcW w:w="1560" w:type="dxa"/>
            <w:tcBorders>
              <w:right w:val="single" w:sz="8" w:space="0" w:color="auto"/>
            </w:tcBorders>
            <w:vAlign w:val="bottom"/>
          </w:tcPr>
          <w:p w14:paraId="18CA1A2D"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w w:val="96"/>
                <w:kern w:val="0"/>
                <w:lang w:eastAsia="en-GB"/>
                <w14:ligatures w14:val="none"/>
              </w:rPr>
              <w:t>2025.</w:t>
            </w:r>
          </w:p>
        </w:tc>
        <w:tc>
          <w:tcPr>
            <w:tcW w:w="1260" w:type="dxa"/>
            <w:tcBorders>
              <w:right w:val="single" w:sz="8" w:space="0" w:color="auto"/>
            </w:tcBorders>
            <w:vAlign w:val="bottom"/>
          </w:tcPr>
          <w:p w14:paraId="1C5ADD7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kern w:val="0"/>
                <w:lang w:eastAsia="en-GB"/>
                <w14:ligatures w14:val="none"/>
              </w:rPr>
              <w:t>2025./2024.</w:t>
            </w:r>
          </w:p>
        </w:tc>
        <w:tc>
          <w:tcPr>
            <w:tcW w:w="1280" w:type="dxa"/>
            <w:tcBorders>
              <w:right w:val="single" w:sz="8" w:space="0" w:color="auto"/>
            </w:tcBorders>
            <w:vAlign w:val="bottom"/>
          </w:tcPr>
          <w:p w14:paraId="64EE925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i/>
                <w:iCs/>
                <w:kern w:val="0"/>
                <w:lang w:eastAsia="en-GB"/>
                <w14:ligatures w14:val="none"/>
              </w:rPr>
              <w:t>ostv</w:t>
            </w:r>
            <w:proofErr w:type="spellEnd"/>
            <w:r w:rsidRPr="00E50D11">
              <w:rPr>
                <w:rFonts w:ascii="Times New Roman" w:eastAsia="Times New Roman" w:hAnsi="Times New Roman" w:cs="Times New Roman"/>
                <w:b/>
                <w:bCs/>
                <w:i/>
                <w:iCs/>
                <w:kern w:val="0"/>
                <w:lang w:eastAsia="en-GB"/>
                <w14:ligatures w14:val="none"/>
              </w:rPr>
              <w:t>.</w:t>
            </w:r>
          </w:p>
        </w:tc>
      </w:tr>
      <w:tr w:rsidR="00E50D11" w:rsidRPr="00E50D11" w14:paraId="465F84E7" w14:textId="77777777" w:rsidTr="00E0754D">
        <w:trPr>
          <w:trHeight w:val="254"/>
        </w:trPr>
        <w:tc>
          <w:tcPr>
            <w:tcW w:w="1720" w:type="dxa"/>
            <w:tcBorders>
              <w:left w:val="single" w:sz="8" w:space="0" w:color="auto"/>
              <w:right w:val="single" w:sz="8" w:space="0" w:color="auto"/>
            </w:tcBorders>
            <w:vAlign w:val="bottom"/>
          </w:tcPr>
          <w:p w14:paraId="7882E57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50AAB09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3F459C7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6C8FAA7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5E8B640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248967C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w w:val="99"/>
                <w:kern w:val="0"/>
                <w:lang w:eastAsia="en-GB"/>
                <w14:ligatures w14:val="none"/>
              </w:rPr>
              <w:t>2025./plan</w:t>
            </w:r>
          </w:p>
        </w:tc>
      </w:tr>
      <w:tr w:rsidR="00E50D11" w:rsidRPr="00E50D11" w14:paraId="0795258C" w14:textId="77777777" w:rsidTr="00E0754D">
        <w:trPr>
          <w:trHeight w:val="251"/>
        </w:trPr>
        <w:tc>
          <w:tcPr>
            <w:tcW w:w="1720" w:type="dxa"/>
            <w:tcBorders>
              <w:left w:val="single" w:sz="8" w:space="0" w:color="auto"/>
              <w:bottom w:val="single" w:sz="8" w:space="0" w:color="auto"/>
              <w:right w:val="single" w:sz="8" w:space="0" w:color="auto"/>
            </w:tcBorders>
            <w:vAlign w:val="bottom"/>
          </w:tcPr>
          <w:p w14:paraId="597A678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8" w:space="0" w:color="auto"/>
              <w:right w:val="single" w:sz="8" w:space="0" w:color="auto"/>
            </w:tcBorders>
            <w:vAlign w:val="bottom"/>
          </w:tcPr>
          <w:p w14:paraId="47E3CA6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bottom w:val="single" w:sz="8" w:space="0" w:color="auto"/>
              <w:right w:val="single" w:sz="8" w:space="0" w:color="auto"/>
            </w:tcBorders>
            <w:vAlign w:val="bottom"/>
          </w:tcPr>
          <w:p w14:paraId="08D8385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8" w:space="0" w:color="auto"/>
              <w:right w:val="single" w:sz="8" w:space="0" w:color="auto"/>
            </w:tcBorders>
            <w:vAlign w:val="bottom"/>
          </w:tcPr>
          <w:p w14:paraId="69F55B0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04B2396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44518CD8"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i/>
                <w:iCs/>
                <w:w w:val="99"/>
                <w:kern w:val="0"/>
                <w:lang w:eastAsia="en-GB"/>
                <w14:ligatures w14:val="none"/>
              </w:rPr>
              <w:t>2025.</w:t>
            </w:r>
          </w:p>
        </w:tc>
      </w:tr>
      <w:tr w:rsidR="00E50D11" w:rsidRPr="00E50D11" w14:paraId="3FA56C92" w14:textId="77777777" w:rsidTr="00E0754D">
        <w:trPr>
          <w:trHeight w:val="108"/>
        </w:trPr>
        <w:tc>
          <w:tcPr>
            <w:tcW w:w="1720" w:type="dxa"/>
            <w:tcBorders>
              <w:left w:val="single" w:sz="8" w:space="0" w:color="auto"/>
              <w:right w:val="single" w:sz="8" w:space="0" w:color="auto"/>
            </w:tcBorders>
            <w:vAlign w:val="bottom"/>
          </w:tcPr>
          <w:p w14:paraId="7FCE0E9F" w14:textId="77777777" w:rsidR="00E50D11" w:rsidRPr="00E50D11" w:rsidRDefault="00E50D11" w:rsidP="00E50D11">
            <w:pPr>
              <w:spacing w:after="0" w:line="243"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UKUPNI</w:t>
            </w:r>
          </w:p>
        </w:tc>
        <w:tc>
          <w:tcPr>
            <w:tcW w:w="1560" w:type="dxa"/>
            <w:tcBorders>
              <w:right w:val="single" w:sz="8" w:space="0" w:color="auto"/>
            </w:tcBorders>
            <w:vAlign w:val="bottom"/>
          </w:tcPr>
          <w:p w14:paraId="1F13F4C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5BA167D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5A1A0AE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34224C8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22DE27B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5D7EDA79" w14:textId="77777777" w:rsidTr="00E0754D">
        <w:trPr>
          <w:trHeight w:val="256"/>
        </w:trPr>
        <w:tc>
          <w:tcPr>
            <w:tcW w:w="1720" w:type="dxa"/>
            <w:tcBorders>
              <w:left w:val="single" w:sz="8" w:space="0" w:color="auto"/>
              <w:bottom w:val="single" w:sz="8" w:space="0" w:color="auto"/>
              <w:right w:val="single" w:sz="8" w:space="0" w:color="auto"/>
            </w:tcBorders>
            <w:vAlign w:val="bottom"/>
          </w:tcPr>
          <w:p w14:paraId="4842EA84"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PRIMICI</w:t>
            </w:r>
          </w:p>
        </w:tc>
        <w:tc>
          <w:tcPr>
            <w:tcW w:w="1560" w:type="dxa"/>
            <w:tcBorders>
              <w:bottom w:val="single" w:sz="8" w:space="0" w:color="auto"/>
              <w:right w:val="single" w:sz="8" w:space="0" w:color="auto"/>
            </w:tcBorders>
            <w:vAlign w:val="bottom"/>
          </w:tcPr>
          <w:p w14:paraId="4A2B9CC0"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0,00</w:t>
            </w:r>
          </w:p>
        </w:tc>
        <w:tc>
          <w:tcPr>
            <w:tcW w:w="1700" w:type="dxa"/>
            <w:tcBorders>
              <w:bottom w:val="single" w:sz="8" w:space="0" w:color="auto"/>
              <w:right w:val="single" w:sz="8" w:space="0" w:color="auto"/>
            </w:tcBorders>
            <w:vAlign w:val="bottom"/>
          </w:tcPr>
          <w:p w14:paraId="06294094"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3.890.000,00</w:t>
            </w:r>
          </w:p>
        </w:tc>
        <w:tc>
          <w:tcPr>
            <w:tcW w:w="1560" w:type="dxa"/>
            <w:tcBorders>
              <w:bottom w:val="single" w:sz="8" w:space="0" w:color="auto"/>
              <w:right w:val="single" w:sz="8" w:space="0" w:color="auto"/>
            </w:tcBorders>
            <w:vAlign w:val="bottom"/>
          </w:tcPr>
          <w:p w14:paraId="779F2489"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0,00</w:t>
            </w:r>
          </w:p>
        </w:tc>
        <w:tc>
          <w:tcPr>
            <w:tcW w:w="1260" w:type="dxa"/>
            <w:tcBorders>
              <w:bottom w:val="single" w:sz="8" w:space="0" w:color="auto"/>
              <w:right w:val="single" w:sz="8" w:space="0" w:color="auto"/>
            </w:tcBorders>
            <w:vAlign w:val="bottom"/>
          </w:tcPr>
          <w:p w14:paraId="2F499382"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0,00</w:t>
            </w:r>
          </w:p>
        </w:tc>
        <w:tc>
          <w:tcPr>
            <w:tcW w:w="1280" w:type="dxa"/>
            <w:tcBorders>
              <w:bottom w:val="single" w:sz="8" w:space="0" w:color="auto"/>
              <w:right w:val="single" w:sz="8" w:space="0" w:color="auto"/>
            </w:tcBorders>
            <w:vAlign w:val="bottom"/>
          </w:tcPr>
          <w:p w14:paraId="34AC9FE5"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0,00</w:t>
            </w:r>
          </w:p>
        </w:tc>
      </w:tr>
      <w:tr w:rsidR="00E50D11" w:rsidRPr="00E50D11" w14:paraId="75D2DF21" w14:textId="77777777" w:rsidTr="00E0754D">
        <w:trPr>
          <w:trHeight w:val="243"/>
        </w:trPr>
        <w:tc>
          <w:tcPr>
            <w:tcW w:w="1720" w:type="dxa"/>
            <w:tcBorders>
              <w:left w:val="single" w:sz="8" w:space="0" w:color="auto"/>
              <w:right w:val="single" w:sz="8" w:space="0" w:color="auto"/>
            </w:tcBorders>
            <w:vAlign w:val="bottom"/>
          </w:tcPr>
          <w:p w14:paraId="66903C55" w14:textId="77777777" w:rsidR="00E50D11" w:rsidRPr="00E50D11" w:rsidRDefault="00E50D11" w:rsidP="00E50D11">
            <w:pPr>
              <w:spacing w:after="0" w:line="243"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 xml:space="preserve">8 </w:t>
            </w:r>
            <w:proofErr w:type="spellStart"/>
            <w:r w:rsidRPr="00E50D11">
              <w:rPr>
                <w:rFonts w:ascii="Times New Roman" w:eastAsia="Times New Roman" w:hAnsi="Times New Roman" w:cs="Times New Roman"/>
                <w:b/>
                <w:bCs/>
                <w:kern w:val="0"/>
                <w:lang w:eastAsia="en-GB"/>
                <w14:ligatures w14:val="none"/>
              </w:rPr>
              <w:t>Namjenski</w:t>
            </w:r>
            <w:proofErr w:type="spellEnd"/>
          </w:p>
        </w:tc>
        <w:tc>
          <w:tcPr>
            <w:tcW w:w="1560" w:type="dxa"/>
            <w:tcBorders>
              <w:right w:val="single" w:sz="8" w:space="0" w:color="auto"/>
            </w:tcBorders>
            <w:vAlign w:val="bottom"/>
          </w:tcPr>
          <w:p w14:paraId="466763B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07685CD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49BE47E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23D9FBD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7C9EDEB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0EDEFEBB" w14:textId="77777777" w:rsidTr="00E0754D">
        <w:trPr>
          <w:trHeight w:val="251"/>
        </w:trPr>
        <w:tc>
          <w:tcPr>
            <w:tcW w:w="1720" w:type="dxa"/>
            <w:tcBorders>
              <w:left w:val="single" w:sz="8" w:space="0" w:color="auto"/>
              <w:bottom w:val="single" w:sz="8" w:space="0" w:color="auto"/>
              <w:right w:val="single" w:sz="8" w:space="0" w:color="auto"/>
            </w:tcBorders>
            <w:vAlign w:val="bottom"/>
          </w:tcPr>
          <w:p w14:paraId="35C6EE4C" w14:textId="77777777" w:rsidR="00E50D11" w:rsidRPr="00E50D11" w:rsidRDefault="00E50D11" w:rsidP="00E50D11">
            <w:pPr>
              <w:spacing w:after="0" w:line="249" w:lineRule="exact"/>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kern w:val="0"/>
                <w:lang w:eastAsia="en-GB"/>
                <w14:ligatures w14:val="none"/>
              </w:rPr>
              <w:t>primici</w:t>
            </w:r>
            <w:proofErr w:type="spellEnd"/>
          </w:p>
        </w:tc>
        <w:tc>
          <w:tcPr>
            <w:tcW w:w="1560" w:type="dxa"/>
            <w:tcBorders>
              <w:bottom w:val="single" w:sz="8" w:space="0" w:color="auto"/>
              <w:right w:val="single" w:sz="8" w:space="0" w:color="auto"/>
            </w:tcBorders>
            <w:vAlign w:val="bottom"/>
          </w:tcPr>
          <w:p w14:paraId="2BB0B672"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700" w:type="dxa"/>
            <w:tcBorders>
              <w:bottom w:val="single" w:sz="8" w:space="0" w:color="auto"/>
              <w:right w:val="single" w:sz="8" w:space="0" w:color="auto"/>
            </w:tcBorders>
            <w:vAlign w:val="bottom"/>
          </w:tcPr>
          <w:p w14:paraId="35540F47"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3.890.000,00</w:t>
            </w:r>
          </w:p>
        </w:tc>
        <w:tc>
          <w:tcPr>
            <w:tcW w:w="1560" w:type="dxa"/>
            <w:tcBorders>
              <w:bottom w:val="single" w:sz="8" w:space="0" w:color="auto"/>
              <w:right w:val="single" w:sz="8" w:space="0" w:color="auto"/>
            </w:tcBorders>
            <w:vAlign w:val="bottom"/>
          </w:tcPr>
          <w:p w14:paraId="74DAE4CA"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260" w:type="dxa"/>
            <w:tcBorders>
              <w:bottom w:val="single" w:sz="8" w:space="0" w:color="auto"/>
              <w:right w:val="single" w:sz="8" w:space="0" w:color="auto"/>
            </w:tcBorders>
            <w:vAlign w:val="bottom"/>
          </w:tcPr>
          <w:p w14:paraId="0C881CF6"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280" w:type="dxa"/>
            <w:tcBorders>
              <w:bottom w:val="single" w:sz="8" w:space="0" w:color="auto"/>
              <w:right w:val="single" w:sz="8" w:space="0" w:color="auto"/>
            </w:tcBorders>
            <w:vAlign w:val="bottom"/>
          </w:tcPr>
          <w:p w14:paraId="5CCBBB58" w14:textId="77777777" w:rsidR="00E50D11" w:rsidRPr="00E50D11" w:rsidRDefault="00E50D11" w:rsidP="00E50D11">
            <w:pPr>
              <w:spacing w:after="0" w:line="249" w:lineRule="exact"/>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r>
      <w:tr w:rsidR="00E50D11" w:rsidRPr="00E50D11" w14:paraId="195BB42F" w14:textId="77777777" w:rsidTr="00E0754D">
        <w:trPr>
          <w:trHeight w:val="238"/>
        </w:trPr>
        <w:tc>
          <w:tcPr>
            <w:tcW w:w="1720" w:type="dxa"/>
            <w:tcBorders>
              <w:left w:val="single" w:sz="8" w:space="0" w:color="auto"/>
              <w:right w:val="single" w:sz="8" w:space="0" w:color="auto"/>
            </w:tcBorders>
            <w:vAlign w:val="bottom"/>
          </w:tcPr>
          <w:p w14:paraId="1BDF04A8" w14:textId="77777777" w:rsidR="00E50D11" w:rsidRPr="00E50D11" w:rsidRDefault="00E50D11" w:rsidP="00E50D11">
            <w:pPr>
              <w:spacing w:after="0" w:line="238"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 xml:space="preserve">81 </w:t>
            </w:r>
            <w:proofErr w:type="spellStart"/>
            <w:r w:rsidRPr="00E50D11">
              <w:rPr>
                <w:rFonts w:ascii="Times New Roman" w:eastAsia="Times New Roman" w:hAnsi="Times New Roman" w:cs="Times New Roman"/>
                <w:kern w:val="0"/>
                <w:lang w:eastAsia="en-GB"/>
                <w14:ligatures w14:val="none"/>
              </w:rPr>
              <w:t>Namjenski</w:t>
            </w:r>
            <w:proofErr w:type="spellEnd"/>
          </w:p>
        </w:tc>
        <w:tc>
          <w:tcPr>
            <w:tcW w:w="1560" w:type="dxa"/>
            <w:tcBorders>
              <w:right w:val="single" w:sz="8" w:space="0" w:color="auto"/>
            </w:tcBorders>
            <w:vAlign w:val="bottom"/>
          </w:tcPr>
          <w:p w14:paraId="55C267C3"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1E138FA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6F7B2ED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63C0F640"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7CB3D0B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5BA4ABF6" w14:textId="77777777" w:rsidTr="00E0754D">
        <w:trPr>
          <w:trHeight w:val="258"/>
        </w:trPr>
        <w:tc>
          <w:tcPr>
            <w:tcW w:w="1720" w:type="dxa"/>
            <w:tcBorders>
              <w:left w:val="single" w:sz="8" w:space="0" w:color="auto"/>
              <w:bottom w:val="single" w:sz="8" w:space="0" w:color="auto"/>
              <w:right w:val="single" w:sz="8" w:space="0" w:color="auto"/>
            </w:tcBorders>
            <w:vAlign w:val="bottom"/>
          </w:tcPr>
          <w:p w14:paraId="6E1C3A86"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kern w:val="0"/>
                <w:lang w:eastAsia="en-GB"/>
                <w14:ligatures w14:val="none"/>
              </w:rPr>
              <w:t>primici</w:t>
            </w:r>
            <w:proofErr w:type="spellEnd"/>
          </w:p>
        </w:tc>
        <w:tc>
          <w:tcPr>
            <w:tcW w:w="1560" w:type="dxa"/>
            <w:tcBorders>
              <w:bottom w:val="single" w:sz="8" w:space="0" w:color="auto"/>
              <w:right w:val="single" w:sz="8" w:space="0" w:color="auto"/>
            </w:tcBorders>
            <w:vAlign w:val="bottom"/>
          </w:tcPr>
          <w:p w14:paraId="4BFE238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700" w:type="dxa"/>
            <w:tcBorders>
              <w:bottom w:val="single" w:sz="8" w:space="0" w:color="auto"/>
              <w:right w:val="single" w:sz="8" w:space="0" w:color="auto"/>
            </w:tcBorders>
            <w:vAlign w:val="bottom"/>
          </w:tcPr>
          <w:p w14:paraId="6FA523B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3.890.000,00</w:t>
            </w:r>
          </w:p>
        </w:tc>
        <w:tc>
          <w:tcPr>
            <w:tcW w:w="1560" w:type="dxa"/>
            <w:tcBorders>
              <w:bottom w:val="single" w:sz="8" w:space="0" w:color="auto"/>
              <w:right w:val="single" w:sz="8" w:space="0" w:color="auto"/>
            </w:tcBorders>
            <w:vAlign w:val="bottom"/>
          </w:tcPr>
          <w:p w14:paraId="2D5910F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260" w:type="dxa"/>
            <w:tcBorders>
              <w:bottom w:val="single" w:sz="8" w:space="0" w:color="auto"/>
              <w:right w:val="single" w:sz="8" w:space="0" w:color="auto"/>
            </w:tcBorders>
            <w:vAlign w:val="bottom"/>
          </w:tcPr>
          <w:p w14:paraId="4CED48D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c>
          <w:tcPr>
            <w:tcW w:w="1280" w:type="dxa"/>
            <w:tcBorders>
              <w:bottom w:val="single" w:sz="8" w:space="0" w:color="auto"/>
              <w:right w:val="single" w:sz="8" w:space="0" w:color="auto"/>
            </w:tcBorders>
            <w:vAlign w:val="bottom"/>
          </w:tcPr>
          <w:p w14:paraId="460F7FBF"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0,00</w:t>
            </w:r>
          </w:p>
        </w:tc>
      </w:tr>
      <w:tr w:rsidR="00E50D11" w:rsidRPr="00E50D11" w14:paraId="1961C850" w14:textId="77777777" w:rsidTr="00E0754D">
        <w:trPr>
          <w:trHeight w:val="245"/>
        </w:trPr>
        <w:tc>
          <w:tcPr>
            <w:tcW w:w="1720" w:type="dxa"/>
            <w:tcBorders>
              <w:left w:val="single" w:sz="8" w:space="0" w:color="auto"/>
              <w:right w:val="single" w:sz="8" w:space="0" w:color="auto"/>
            </w:tcBorders>
            <w:vAlign w:val="bottom"/>
          </w:tcPr>
          <w:p w14:paraId="5765D395" w14:textId="77777777" w:rsidR="00E50D11" w:rsidRPr="00E50D11" w:rsidRDefault="00E50D11" w:rsidP="00E50D11">
            <w:pPr>
              <w:spacing w:after="0" w:line="245"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UKUPNI</w:t>
            </w:r>
          </w:p>
        </w:tc>
        <w:tc>
          <w:tcPr>
            <w:tcW w:w="1560" w:type="dxa"/>
            <w:tcBorders>
              <w:right w:val="single" w:sz="8" w:space="0" w:color="auto"/>
            </w:tcBorders>
            <w:vAlign w:val="bottom"/>
          </w:tcPr>
          <w:p w14:paraId="7872E573"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6AD96350"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30C3DBB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64CFD0D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138CBE00"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72E96997" w14:textId="77777777" w:rsidTr="00E0754D">
        <w:trPr>
          <w:trHeight w:val="251"/>
        </w:trPr>
        <w:tc>
          <w:tcPr>
            <w:tcW w:w="1720" w:type="dxa"/>
            <w:tcBorders>
              <w:left w:val="single" w:sz="8" w:space="0" w:color="auto"/>
              <w:bottom w:val="single" w:sz="8" w:space="0" w:color="auto"/>
              <w:right w:val="single" w:sz="8" w:space="0" w:color="auto"/>
            </w:tcBorders>
            <w:vAlign w:val="bottom"/>
          </w:tcPr>
          <w:p w14:paraId="574E7562" w14:textId="77777777" w:rsidR="00E50D11" w:rsidRPr="00E50D11" w:rsidRDefault="00E50D11" w:rsidP="00E50D11">
            <w:pPr>
              <w:spacing w:after="0" w:line="249"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IZDACI</w:t>
            </w:r>
          </w:p>
        </w:tc>
        <w:tc>
          <w:tcPr>
            <w:tcW w:w="1560" w:type="dxa"/>
            <w:tcBorders>
              <w:bottom w:val="single" w:sz="8" w:space="0" w:color="auto"/>
              <w:right w:val="single" w:sz="8" w:space="0" w:color="auto"/>
            </w:tcBorders>
            <w:vAlign w:val="bottom"/>
          </w:tcPr>
          <w:p w14:paraId="77FA2603"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215.121,08</w:t>
            </w:r>
          </w:p>
        </w:tc>
        <w:tc>
          <w:tcPr>
            <w:tcW w:w="1700" w:type="dxa"/>
            <w:tcBorders>
              <w:bottom w:val="single" w:sz="8" w:space="0" w:color="auto"/>
              <w:right w:val="single" w:sz="8" w:space="0" w:color="auto"/>
            </w:tcBorders>
            <w:vAlign w:val="bottom"/>
          </w:tcPr>
          <w:p w14:paraId="52913321"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210.244,00</w:t>
            </w:r>
          </w:p>
        </w:tc>
        <w:tc>
          <w:tcPr>
            <w:tcW w:w="1560" w:type="dxa"/>
            <w:tcBorders>
              <w:bottom w:val="single" w:sz="8" w:space="0" w:color="auto"/>
              <w:right w:val="single" w:sz="8" w:space="0" w:color="auto"/>
            </w:tcBorders>
            <w:vAlign w:val="bottom"/>
          </w:tcPr>
          <w:p w14:paraId="27636483"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196.075,99</w:t>
            </w:r>
          </w:p>
        </w:tc>
        <w:tc>
          <w:tcPr>
            <w:tcW w:w="1260" w:type="dxa"/>
            <w:tcBorders>
              <w:bottom w:val="single" w:sz="8" w:space="0" w:color="auto"/>
              <w:right w:val="single" w:sz="8" w:space="0" w:color="auto"/>
            </w:tcBorders>
            <w:vAlign w:val="bottom"/>
          </w:tcPr>
          <w:p w14:paraId="2B13C22B"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91,15</w:t>
            </w:r>
          </w:p>
        </w:tc>
        <w:tc>
          <w:tcPr>
            <w:tcW w:w="1280" w:type="dxa"/>
            <w:tcBorders>
              <w:bottom w:val="single" w:sz="8" w:space="0" w:color="auto"/>
              <w:right w:val="single" w:sz="8" w:space="0" w:color="auto"/>
            </w:tcBorders>
            <w:vAlign w:val="bottom"/>
          </w:tcPr>
          <w:p w14:paraId="300CB786" w14:textId="77777777" w:rsidR="00E50D11" w:rsidRPr="00E50D11" w:rsidRDefault="00E50D11" w:rsidP="00E50D11">
            <w:pPr>
              <w:spacing w:after="0" w:line="249" w:lineRule="exact"/>
              <w:jc w:val="center"/>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b/>
                <w:bCs/>
                <w:kern w:val="0"/>
                <w:lang w:eastAsia="en-GB"/>
                <w14:ligatures w14:val="none"/>
              </w:rPr>
              <w:t>93,26</w:t>
            </w:r>
          </w:p>
        </w:tc>
      </w:tr>
      <w:tr w:rsidR="00E50D11" w:rsidRPr="00E50D11" w14:paraId="783CA783" w14:textId="77777777" w:rsidTr="00E0754D">
        <w:trPr>
          <w:trHeight w:val="244"/>
        </w:trPr>
        <w:tc>
          <w:tcPr>
            <w:tcW w:w="1720" w:type="dxa"/>
            <w:tcBorders>
              <w:left w:val="single" w:sz="8" w:space="0" w:color="auto"/>
              <w:right w:val="single" w:sz="8" w:space="0" w:color="auto"/>
            </w:tcBorders>
            <w:vAlign w:val="bottom"/>
          </w:tcPr>
          <w:p w14:paraId="7F84C4DB" w14:textId="77777777" w:rsidR="00E50D11" w:rsidRPr="00E50D11" w:rsidRDefault="00E50D11" w:rsidP="00E50D11">
            <w:pPr>
              <w:spacing w:after="0" w:line="244"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b/>
                <w:bCs/>
                <w:kern w:val="0"/>
                <w:lang w:eastAsia="en-GB"/>
                <w14:ligatures w14:val="none"/>
              </w:rPr>
              <w:t xml:space="preserve">1 </w:t>
            </w:r>
            <w:proofErr w:type="spellStart"/>
            <w:r w:rsidRPr="00E50D11">
              <w:rPr>
                <w:rFonts w:ascii="Times New Roman" w:eastAsia="Times New Roman" w:hAnsi="Times New Roman" w:cs="Times New Roman"/>
                <w:b/>
                <w:bCs/>
                <w:kern w:val="0"/>
                <w:lang w:eastAsia="en-GB"/>
                <w14:ligatures w14:val="none"/>
              </w:rPr>
              <w:t>Opći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prihodi</w:t>
            </w:r>
            <w:proofErr w:type="spellEnd"/>
          </w:p>
        </w:tc>
        <w:tc>
          <w:tcPr>
            <w:tcW w:w="1560" w:type="dxa"/>
            <w:tcBorders>
              <w:right w:val="single" w:sz="8" w:space="0" w:color="auto"/>
            </w:tcBorders>
            <w:vAlign w:val="bottom"/>
          </w:tcPr>
          <w:p w14:paraId="2381014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271A635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3A62186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604F4E2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5D754DF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167D277D" w14:textId="77777777" w:rsidTr="00E0754D">
        <w:trPr>
          <w:trHeight w:val="255"/>
        </w:trPr>
        <w:tc>
          <w:tcPr>
            <w:tcW w:w="1720" w:type="dxa"/>
            <w:tcBorders>
              <w:left w:val="single" w:sz="8" w:space="0" w:color="auto"/>
              <w:bottom w:val="single" w:sz="8" w:space="0" w:color="auto"/>
              <w:right w:val="single" w:sz="8" w:space="0" w:color="auto"/>
            </w:tcBorders>
            <w:vAlign w:val="bottom"/>
          </w:tcPr>
          <w:p w14:paraId="49F341ED"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b/>
                <w:bCs/>
                <w:kern w:val="0"/>
                <w:lang w:eastAsia="en-GB"/>
                <w14:ligatures w14:val="none"/>
              </w:rPr>
              <w:t>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primci</w:t>
            </w:r>
            <w:proofErr w:type="spellEnd"/>
          </w:p>
        </w:tc>
        <w:tc>
          <w:tcPr>
            <w:tcW w:w="1560" w:type="dxa"/>
            <w:tcBorders>
              <w:bottom w:val="single" w:sz="8" w:space="0" w:color="auto"/>
              <w:right w:val="single" w:sz="8" w:space="0" w:color="auto"/>
            </w:tcBorders>
            <w:vAlign w:val="bottom"/>
          </w:tcPr>
          <w:p w14:paraId="14350C5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136.621,08</w:t>
            </w:r>
          </w:p>
        </w:tc>
        <w:tc>
          <w:tcPr>
            <w:tcW w:w="1700" w:type="dxa"/>
            <w:tcBorders>
              <w:bottom w:val="single" w:sz="8" w:space="0" w:color="auto"/>
              <w:right w:val="single" w:sz="8" w:space="0" w:color="auto"/>
            </w:tcBorders>
            <w:vAlign w:val="bottom"/>
          </w:tcPr>
          <w:p w14:paraId="52267CDB"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140.244,00</w:t>
            </w:r>
          </w:p>
        </w:tc>
        <w:tc>
          <w:tcPr>
            <w:tcW w:w="1560" w:type="dxa"/>
            <w:tcBorders>
              <w:bottom w:val="single" w:sz="8" w:space="0" w:color="auto"/>
              <w:right w:val="single" w:sz="8" w:space="0" w:color="auto"/>
            </w:tcBorders>
            <w:vAlign w:val="bottom"/>
          </w:tcPr>
          <w:p w14:paraId="2990B9F2"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126.075,99</w:t>
            </w:r>
          </w:p>
        </w:tc>
        <w:tc>
          <w:tcPr>
            <w:tcW w:w="1260" w:type="dxa"/>
            <w:tcBorders>
              <w:bottom w:val="single" w:sz="8" w:space="0" w:color="auto"/>
              <w:right w:val="single" w:sz="8" w:space="0" w:color="auto"/>
            </w:tcBorders>
            <w:vAlign w:val="bottom"/>
          </w:tcPr>
          <w:p w14:paraId="303A515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92,28</w:t>
            </w:r>
          </w:p>
        </w:tc>
        <w:tc>
          <w:tcPr>
            <w:tcW w:w="1280" w:type="dxa"/>
            <w:tcBorders>
              <w:bottom w:val="single" w:sz="8" w:space="0" w:color="auto"/>
              <w:right w:val="single" w:sz="8" w:space="0" w:color="auto"/>
            </w:tcBorders>
            <w:vAlign w:val="bottom"/>
          </w:tcPr>
          <w:p w14:paraId="484EEA3E"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89,90</w:t>
            </w:r>
          </w:p>
        </w:tc>
      </w:tr>
      <w:tr w:rsidR="00E50D11" w:rsidRPr="00E50D11" w14:paraId="4A7907C0" w14:textId="77777777" w:rsidTr="00E0754D">
        <w:trPr>
          <w:trHeight w:val="233"/>
        </w:trPr>
        <w:tc>
          <w:tcPr>
            <w:tcW w:w="1720" w:type="dxa"/>
            <w:tcBorders>
              <w:left w:val="single" w:sz="8" w:space="0" w:color="auto"/>
              <w:right w:val="single" w:sz="8" w:space="0" w:color="auto"/>
            </w:tcBorders>
            <w:vAlign w:val="bottom"/>
          </w:tcPr>
          <w:p w14:paraId="5A60AD84" w14:textId="77777777" w:rsidR="00E50D11" w:rsidRPr="00E50D11" w:rsidRDefault="00E50D11" w:rsidP="00E50D11">
            <w:pPr>
              <w:spacing w:after="0" w:line="233" w:lineRule="exact"/>
              <w:ind w:left="120"/>
              <w:rPr>
                <w:rFonts w:ascii="Times New Roman" w:eastAsiaTheme="minorEastAsia" w:hAnsi="Times New Roman" w:cs="Times New Roman"/>
                <w:kern w:val="0"/>
                <w:lang w:eastAsia="en-GB"/>
                <w14:ligatures w14:val="none"/>
              </w:rPr>
            </w:pPr>
            <w:r w:rsidRPr="00E50D11">
              <w:rPr>
                <w:rFonts w:ascii="Times New Roman" w:eastAsia="Times New Roman" w:hAnsi="Times New Roman" w:cs="Times New Roman"/>
                <w:kern w:val="0"/>
                <w:lang w:eastAsia="en-GB"/>
                <w14:ligatures w14:val="none"/>
              </w:rPr>
              <w:t xml:space="preserve">11 </w:t>
            </w:r>
            <w:proofErr w:type="spellStart"/>
            <w:r w:rsidRPr="00E50D11">
              <w:rPr>
                <w:rFonts w:ascii="Times New Roman" w:eastAsia="Times New Roman" w:hAnsi="Times New Roman" w:cs="Times New Roman"/>
                <w:kern w:val="0"/>
                <w:lang w:eastAsia="en-GB"/>
                <w14:ligatures w14:val="none"/>
              </w:rPr>
              <w:t>Opći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prihodi</w:t>
            </w:r>
            <w:proofErr w:type="spellEnd"/>
          </w:p>
        </w:tc>
        <w:tc>
          <w:tcPr>
            <w:tcW w:w="1560" w:type="dxa"/>
            <w:tcBorders>
              <w:right w:val="single" w:sz="8" w:space="0" w:color="auto"/>
            </w:tcBorders>
            <w:vAlign w:val="bottom"/>
          </w:tcPr>
          <w:p w14:paraId="49ED894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38B7567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6C7CAA2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0598B0B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4DBF99B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6BD80888" w14:textId="77777777" w:rsidTr="00E0754D">
        <w:trPr>
          <w:trHeight w:val="258"/>
        </w:trPr>
        <w:tc>
          <w:tcPr>
            <w:tcW w:w="1720" w:type="dxa"/>
            <w:tcBorders>
              <w:left w:val="single" w:sz="8" w:space="0" w:color="auto"/>
              <w:bottom w:val="single" w:sz="8" w:space="0" w:color="auto"/>
              <w:right w:val="single" w:sz="8" w:space="0" w:color="auto"/>
            </w:tcBorders>
            <w:vAlign w:val="bottom"/>
          </w:tcPr>
          <w:p w14:paraId="202B3DC6" w14:textId="77777777" w:rsidR="00E50D11" w:rsidRPr="00E50D11" w:rsidRDefault="00E50D11" w:rsidP="00E50D11">
            <w:pPr>
              <w:spacing w:after="0" w:line="240" w:lineRule="auto"/>
              <w:ind w:left="120"/>
              <w:rPr>
                <w:rFonts w:ascii="Times New Roman" w:eastAsiaTheme="minorEastAsia" w:hAnsi="Times New Roman" w:cs="Times New Roman"/>
                <w:kern w:val="0"/>
                <w:lang w:eastAsia="en-GB"/>
                <w14:ligatures w14:val="none"/>
              </w:rPr>
            </w:pP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primci</w:t>
            </w:r>
            <w:proofErr w:type="spellEnd"/>
          </w:p>
        </w:tc>
        <w:tc>
          <w:tcPr>
            <w:tcW w:w="1560" w:type="dxa"/>
            <w:tcBorders>
              <w:bottom w:val="single" w:sz="8" w:space="0" w:color="auto"/>
              <w:right w:val="single" w:sz="8" w:space="0" w:color="auto"/>
            </w:tcBorders>
            <w:vAlign w:val="bottom"/>
          </w:tcPr>
          <w:p w14:paraId="35ED936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136.621,08</w:t>
            </w:r>
          </w:p>
        </w:tc>
        <w:tc>
          <w:tcPr>
            <w:tcW w:w="1700" w:type="dxa"/>
            <w:tcBorders>
              <w:bottom w:val="single" w:sz="8" w:space="0" w:color="auto"/>
              <w:right w:val="single" w:sz="8" w:space="0" w:color="auto"/>
            </w:tcBorders>
            <w:vAlign w:val="bottom"/>
          </w:tcPr>
          <w:p w14:paraId="763D5C7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140.244,00</w:t>
            </w:r>
          </w:p>
        </w:tc>
        <w:tc>
          <w:tcPr>
            <w:tcW w:w="1560" w:type="dxa"/>
            <w:tcBorders>
              <w:bottom w:val="single" w:sz="8" w:space="0" w:color="auto"/>
              <w:right w:val="single" w:sz="8" w:space="0" w:color="auto"/>
            </w:tcBorders>
            <w:vAlign w:val="bottom"/>
          </w:tcPr>
          <w:p w14:paraId="2B103C7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126.075,99</w:t>
            </w:r>
          </w:p>
        </w:tc>
        <w:tc>
          <w:tcPr>
            <w:tcW w:w="1260" w:type="dxa"/>
            <w:tcBorders>
              <w:bottom w:val="single" w:sz="8" w:space="0" w:color="auto"/>
              <w:right w:val="single" w:sz="8" w:space="0" w:color="auto"/>
            </w:tcBorders>
            <w:vAlign w:val="bottom"/>
          </w:tcPr>
          <w:p w14:paraId="28EC3371"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92,28</w:t>
            </w:r>
          </w:p>
        </w:tc>
        <w:tc>
          <w:tcPr>
            <w:tcW w:w="1280" w:type="dxa"/>
            <w:tcBorders>
              <w:bottom w:val="single" w:sz="8" w:space="0" w:color="auto"/>
              <w:right w:val="single" w:sz="8" w:space="0" w:color="auto"/>
            </w:tcBorders>
            <w:vAlign w:val="bottom"/>
          </w:tcPr>
          <w:p w14:paraId="087E2ED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89,90</w:t>
            </w:r>
          </w:p>
        </w:tc>
      </w:tr>
      <w:tr w:rsidR="00E50D11" w:rsidRPr="00E50D11" w14:paraId="431F85F9" w14:textId="77777777" w:rsidTr="00E0754D">
        <w:trPr>
          <w:trHeight w:val="245"/>
        </w:trPr>
        <w:tc>
          <w:tcPr>
            <w:tcW w:w="1720" w:type="dxa"/>
            <w:tcBorders>
              <w:left w:val="single" w:sz="8" w:space="0" w:color="auto"/>
              <w:right w:val="single" w:sz="8" w:space="0" w:color="auto"/>
            </w:tcBorders>
            <w:vAlign w:val="bottom"/>
          </w:tcPr>
          <w:p w14:paraId="59CC311B" w14:textId="77777777" w:rsidR="00E50D11" w:rsidRPr="00E50D11" w:rsidRDefault="00E50D11" w:rsidP="00E50D11">
            <w:pPr>
              <w:spacing w:after="0" w:line="245"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4 </w:t>
            </w:r>
            <w:proofErr w:type="spellStart"/>
            <w:r w:rsidRPr="00E50D11">
              <w:rPr>
                <w:rFonts w:ascii="Times New Roman" w:eastAsia="Times New Roman" w:hAnsi="Times New Roman" w:cs="Times New Roman"/>
                <w:b/>
                <w:bCs/>
                <w:kern w:val="0"/>
                <w:lang w:eastAsia="en-GB"/>
                <w14:ligatures w14:val="none"/>
              </w:rPr>
              <w:t>Prihodi</w:t>
            </w:r>
            <w:proofErr w:type="spellEnd"/>
            <w:r w:rsidRPr="00E50D11">
              <w:rPr>
                <w:rFonts w:ascii="Times New Roman" w:eastAsia="Times New Roman" w:hAnsi="Times New Roman" w:cs="Times New Roman"/>
                <w:b/>
                <w:bCs/>
                <w:kern w:val="0"/>
                <w:lang w:eastAsia="en-GB"/>
                <w14:ligatures w14:val="none"/>
              </w:rPr>
              <w:t xml:space="preserve"> za</w:t>
            </w:r>
          </w:p>
        </w:tc>
        <w:tc>
          <w:tcPr>
            <w:tcW w:w="1560" w:type="dxa"/>
            <w:tcBorders>
              <w:right w:val="single" w:sz="8" w:space="0" w:color="auto"/>
            </w:tcBorders>
            <w:vAlign w:val="bottom"/>
          </w:tcPr>
          <w:p w14:paraId="0984C1A3"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4505421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75C6195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4BC7116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2EF3340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5B184EA6" w14:textId="77777777" w:rsidTr="00E0754D">
        <w:trPr>
          <w:trHeight w:val="254"/>
        </w:trPr>
        <w:tc>
          <w:tcPr>
            <w:tcW w:w="1720" w:type="dxa"/>
            <w:tcBorders>
              <w:left w:val="single" w:sz="8" w:space="0" w:color="auto"/>
              <w:right w:val="single" w:sz="8" w:space="0" w:color="auto"/>
            </w:tcBorders>
            <w:vAlign w:val="bottom"/>
          </w:tcPr>
          <w:p w14:paraId="2B63795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posebne</w:t>
            </w:r>
            <w:proofErr w:type="spellEnd"/>
          </w:p>
        </w:tc>
        <w:tc>
          <w:tcPr>
            <w:tcW w:w="1560" w:type="dxa"/>
            <w:tcBorders>
              <w:right w:val="single" w:sz="8" w:space="0" w:color="auto"/>
            </w:tcBorders>
            <w:vAlign w:val="bottom"/>
          </w:tcPr>
          <w:p w14:paraId="223327A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78.500,00</w:t>
            </w:r>
          </w:p>
        </w:tc>
        <w:tc>
          <w:tcPr>
            <w:tcW w:w="1700" w:type="dxa"/>
            <w:tcBorders>
              <w:right w:val="single" w:sz="8" w:space="0" w:color="auto"/>
            </w:tcBorders>
            <w:vAlign w:val="bottom"/>
          </w:tcPr>
          <w:p w14:paraId="1F84B664"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70.000,00</w:t>
            </w:r>
          </w:p>
        </w:tc>
        <w:tc>
          <w:tcPr>
            <w:tcW w:w="1560" w:type="dxa"/>
            <w:tcBorders>
              <w:right w:val="single" w:sz="8" w:space="0" w:color="auto"/>
            </w:tcBorders>
            <w:vAlign w:val="bottom"/>
          </w:tcPr>
          <w:p w14:paraId="4155DED0"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70.000,00</w:t>
            </w:r>
          </w:p>
        </w:tc>
        <w:tc>
          <w:tcPr>
            <w:tcW w:w="1260" w:type="dxa"/>
            <w:tcBorders>
              <w:right w:val="single" w:sz="8" w:space="0" w:color="auto"/>
            </w:tcBorders>
            <w:vAlign w:val="bottom"/>
          </w:tcPr>
          <w:p w14:paraId="1651AC27"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89,17</w:t>
            </w:r>
          </w:p>
        </w:tc>
        <w:tc>
          <w:tcPr>
            <w:tcW w:w="1280" w:type="dxa"/>
            <w:tcBorders>
              <w:right w:val="single" w:sz="8" w:space="0" w:color="auto"/>
            </w:tcBorders>
            <w:vAlign w:val="bottom"/>
          </w:tcPr>
          <w:p w14:paraId="56461ECC"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100,00</w:t>
            </w:r>
          </w:p>
        </w:tc>
      </w:tr>
      <w:tr w:rsidR="00E50D11" w:rsidRPr="00E50D11" w14:paraId="404D949D" w14:textId="77777777" w:rsidTr="00E0754D">
        <w:trPr>
          <w:trHeight w:val="251"/>
        </w:trPr>
        <w:tc>
          <w:tcPr>
            <w:tcW w:w="1720" w:type="dxa"/>
            <w:tcBorders>
              <w:left w:val="single" w:sz="8" w:space="0" w:color="auto"/>
              <w:bottom w:val="single" w:sz="8" w:space="0" w:color="auto"/>
              <w:right w:val="single" w:sz="8" w:space="0" w:color="auto"/>
            </w:tcBorders>
            <w:vAlign w:val="bottom"/>
          </w:tcPr>
          <w:p w14:paraId="4E8E2EA4" w14:textId="77777777" w:rsidR="00E50D11" w:rsidRPr="00E50D11" w:rsidRDefault="00E50D11" w:rsidP="00E50D11">
            <w:pPr>
              <w:spacing w:after="0" w:line="249"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namjene</w:t>
            </w:r>
            <w:proofErr w:type="spellEnd"/>
          </w:p>
        </w:tc>
        <w:tc>
          <w:tcPr>
            <w:tcW w:w="1560" w:type="dxa"/>
            <w:tcBorders>
              <w:bottom w:val="single" w:sz="8" w:space="0" w:color="auto"/>
              <w:right w:val="single" w:sz="8" w:space="0" w:color="auto"/>
            </w:tcBorders>
            <w:vAlign w:val="bottom"/>
          </w:tcPr>
          <w:p w14:paraId="3FA0187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bottom w:val="single" w:sz="8" w:space="0" w:color="auto"/>
              <w:right w:val="single" w:sz="8" w:space="0" w:color="auto"/>
            </w:tcBorders>
            <w:vAlign w:val="bottom"/>
          </w:tcPr>
          <w:p w14:paraId="7BD7E46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8" w:space="0" w:color="auto"/>
              <w:right w:val="single" w:sz="8" w:space="0" w:color="auto"/>
            </w:tcBorders>
            <w:vAlign w:val="bottom"/>
          </w:tcPr>
          <w:p w14:paraId="2462F6D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8" w:space="0" w:color="auto"/>
              <w:right w:val="single" w:sz="8" w:space="0" w:color="auto"/>
            </w:tcBorders>
            <w:vAlign w:val="bottom"/>
          </w:tcPr>
          <w:p w14:paraId="03A4C72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8" w:space="0" w:color="auto"/>
              <w:right w:val="single" w:sz="8" w:space="0" w:color="auto"/>
            </w:tcBorders>
            <w:vAlign w:val="bottom"/>
          </w:tcPr>
          <w:p w14:paraId="6379520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50CD3E96" w14:textId="77777777" w:rsidTr="00E0754D">
        <w:trPr>
          <w:trHeight w:val="238"/>
        </w:trPr>
        <w:tc>
          <w:tcPr>
            <w:tcW w:w="1720" w:type="dxa"/>
            <w:tcBorders>
              <w:left w:val="single" w:sz="8" w:space="0" w:color="auto"/>
              <w:right w:val="single" w:sz="8" w:space="0" w:color="auto"/>
            </w:tcBorders>
            <w:vAlign w:val="bottom"/>
          </w:tcPr>
          <w:p w14:paraId="7B4B2758" w14:textId="77777777" w:rsidR="00E50D11" w:rsidRPr="00E50D11" w:rsidRDefault="00E50D11" w:rsidP="00E50D11">
            <w:pPr>
              <w:spacing w:after="0" w:line="239"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 xml:space="preserve">41 </w:t>
            </w:r>
            <w:proofErr w:type="spellStart"/>
            <w:r w:rsidRPr="00E50D11">
              <w:rPr>
                <w:rFonts w:ascii="Times New Roman" w:eastAsia="Times New Roman" w:hAnsi="Times New Roman" w:cs="Times New Roman"/>
                <w:kern w:val="0"/>
                <w:lang w:eastAsia="en-GB"/>
                <w14:ligatures w14:val="none"/>
              </w:rPr>
              <w:t>Prihodi</w:t>
            </w:r>
            <w:proofErr w:type="spellEnd"/>
            <w:r w:rsidRPr="00E50D11">
              <w:rPr>
                <w:rFonts w:ascii="Times New Roman" w:eastAsia="Times New Roman" w:hAnsi="Times New Roman" w:cs="Times New Roman"/>
                <w:kern w:val="0"/>
                <w:lang w:eastAsia="en-GB"/>
                <w14:ligatures w14:val="none"/>
              </w:rPr>
              <w:t xml:space="preserve"> za</w:t>
            </w:r>
          </w:p>
        </w:tc>
        <w:tc>
          <w:tcPr>
            <w:tcW w:w="1560" w:type="dxa"/>
            <w:tcBorders>
              <w:right w:val="single" w:sz="8" w:space="0" w:color="auto"/>
            </w:tcBorders>
            <w:vAlign w:val="bottom"/>
          </w:tcPr>
          <w:p w14:paraId="0D3152C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right w:val="single" w:sz="8" w:space="0" w:color="auto"/>
            </w:tcBorders>
            <w:vAlign w:val="bottom"/>
          </w:tcPr>
          <w:p w14:paraId="3841873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right w:val="single" w:sz="8" w:space="0" w:color="auto"/>
            </w:tcBorders>
            <w:vAlign w:val="bottom"/>
          </w:tcPr>
          <w:p w14:paraId="44ED2A8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right w:val="single" w:sz="8" w:space="0" w:color="auto"/>
            </w:tcBorders>
            <w:vAlign w:val="bottom"/>
          </w:tcPr>
          <w:p w14:paraId="5985B6A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right w:val="single" w:sz="8" w:space="0" w:color="auto"/>
            </w:tcBorders>
            <w:vAlign w:val="bottom"/>
          </w:tcPr>
          <w:p w14:paraId="79BC887E"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r w:rsidR="00E50D11" w:rsidRPr="00E50D11" w14:paraId="4438C175" w14:textId="77777777" w:rsidTr="00E0754D">
        <w:trPr>
          <w:trHeight w:val="254"/>
        </w:trPr>
        <w:tc>
          <w:tcPr>
            <w:tcW w:w="1720" w:type="dxa"/>
            <w:tcBorders>
              <w:left w:val="single" w:sz="8" w:space="0" w:color="auto"/>
              <w:right w:val="single" w:sz="8" w:space="0" w:color="auto"/>
            </w:tcBorders>
            <w:vAlign w:val="bottom"/>
          </w:tcPr>
          <w:p w14:paraId="6CE6E13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posebne</w:t>
            </w:r>
            <w:proofErr w:type="spellEnd"/>
          </w:p>
        </w:tc>
        <w:tc>
          <w:tcPr>
            <w:tcW w:w="1560" w:type="dxa"/>
            <w:tcBorders>
              <w:right w:val="single" w:sz="8" w:space="0" w:color="auto"/>
            </w:tcBorders>
            <w:vAlign w:val="bottom"/>
          </w:tcPr>
          <w:p w14:paraId="705B34A6"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78.500,00</w:t>
            </w:r>
          </w:p>
        </w:tc>
        <w:tc>
          <w:tcPr>
            <w:tcW w:w="1700" w:type="dxa"/>
            <w:tcBorders>
              <w:right w:val="single" w:sz="8" w:space="0" w:color="auto"/>
            </w:tcBorders>
            <w:vAlign w:val="bottom"/>
          </w:tcPr>
          <w:p w14:paraId="75FFC8B3"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70.000,00</w:t>
            </w:r>
          </w:p>
        </w:tc>
        <w:tc>
          <w:tcPr>
            <w:tcW w:w="1560" w:type="dxa"/>
            <w:tcBorders>
              <w:right w:val="single" w:sz="8" w:space="0" w:color="auto"/>
            </w:tcBorders>
            <w:vAlign w:val="bottom"/>
          </w:tcPr>
          <w:p w14:paraId="70C379BA"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70.000,00</w:t>
            </w:r>
          </w:p>
        </w:tc>
        <w:tc>
          <w:tcPr>
            <w:tcW w:w="1260" w:type="dxa"/>
            <w:tcBorders>
              <w:right w:val="single" w:sz="8" w:space="0" w:color="auto"/>
            </w:tcBorders>
            <w:vAlign w:val="bottom"/>
          </w:tcPr>
          <w:p w14:paraId="1621DAC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89,17</w:t>
            </w:r>
          </w:p>
        </w:tc>
        <w:tc>
          <w:tcPr>
            <w:tcW w:w="1280" w:type="dxa"/>
            <w:tcBorders>
              <w:right w:val="single" w:sz="8" w:space="0" w:color="auto"/>
            </w:tcBorders>
            <w:vAlign w:val="bottom"/>
          </w:tcPr>
          <w:p w14:paraId="2BD27755" w14:textId="77777777" w:rsidR="00E50D11" w:rsidRPr="00E50D11" w:rsidRDefault="00E50D11" w:rsidP="00E50D11">
            <w:pPr>
              <w:spacing w:after="0" w:line="240" w:lineRule="auto"/>
              <w:jc w:val="center"/>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kern w:val="0"/>
                <w:lang w:eastAsia="en-GB"/>
                <w14:ligatures w14:val="none"/>
              </w:rPr>
              <w:t>100,00</w:t>
            </w:r>
          </w:p>
        </w:tc>
      </w:tr>
      <w:tr w:rsidR="00E50D11" w:rsidRPr="00E50D11" w14:paraId="3253E564" w14:textId="77777777" w:rsidTr="00E0754D">
        <w:trPr>
          <w:trHeight w:val="258"/>
        </w:trPr>
        <w:tc>
          <w:tcPr>
            <w:tcW w:w="1720" w:type="dxa"/>
            <w:tcBorders>
              <w:left w:val="single" w:sz="8" w:space="0" w:color="auto"/>
              <w:bottom w:val="single" w:sz="4" w:space="0" w:color="auto"/>
              <w:right w:val="single" w:sz="8" w:space="0" w:color="auto"/>
            </w:tcBorders>
            <w:vAlign w:val="bottom"/>
          </w:tcPr>
          <w:p w14:paraId="50628D94"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lang w:eastAsia="en-GB"/>
                <w14:ligatures w14:val="none"/>
              </w:rPr>
              <w:t>namjene</w:t>
            </w:r>
            <w:proofErr w:type="spellEnd"/>
          </w:p>
        </w:tc>
        <w:tc>
          <w:tcPr>
            <w:tcW w:w="1560" w:type="dxa"/>
            <w:tcBorders>
              <w:bottom w:val="single" w:sz="4" w:space="0" w:color="auto"/>
              <w:right w:val="single" w:sz="8" w:space="0" w:color="auto"/>
            </w:tcBorders>
            <w:vAlign w:val="bottom"/>
          </w:tcPr>
          <w:p w14:paraId="6FDE4C1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00" w:type="dxa"/>
            <w:tcBorders>
              <w:bottom w:val="single" w:sz="4" w:space="0" w:color="auto"/>
              <w:right w:val="single" w:sz="8" w:space="0" w:color="auto"/>
            </w:tcBorders>
            <w:vAlign w:val="bottom"/>
          </w:tcPr>
          <w:p w14:paraId="3E19183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560" w:type="dxa"/>
            <w:tcBorders>
              <w:bottom w:val="single" w:sz="4" w:space="0" w:color="auto"/>
              <w:right w:val="single" w:sz="8" w:space="0" w:color="auto"/>
            </w:tcBorders>
            <w:vAlign w:val="bottom"/>
          </w:tcPr>
          <w:p w14:paraId="63C1FEEB"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60" w:type="dxa"/>
            <w:tcBorders>
              <w:bottom w:val="single" w:sz="4" w:space="0" w:color="auto"/>
              <w:right w:val="single" w:sz="8" w:space="0" w:color="auto"/>
            </w:tcBorders>
            <w:vAlign w:val="bottom"/>
          </w:tcPr>
          <w:p w14:paraId="245D658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280" w:type="dxa"/>
            <w:tcBorders>
              <w:bottom w:val="single" w:sz="4" w:space="0" w:color="auto"/>
              <w:right w:val="single" w:sz="8" w:space="0" w:color="auto"/>
            </w:tcBorders>
            <w:vAlign w:val="bottom"/>
          </w:tcPr>
          <w:p w14:paraId="2E0C8B9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r>
    </w:tbl>
    <w:p w14:paraId="5793F662" w14:textId="77777777" w:rsidR="00E50D11" w:rsidRPr="00E50D11" w:rsidRDefault="00E50D11" w:rsidP="00E50D11">
      <w:pPr>
        <w:spacing w:after="0" w:line="240" w:lineRule="auto"/>
        <w:ind w:right="20"/>
        <w:rPr>
          <w:rFonts w:ascii="Times New Roman" w:eastAsiaTheme="minorEastAsia" w:hAnsi="Times New Roman" w:cs="Times New Roman"/>
          <w:color w:val="FF0000"/>
          <w:kern w:val="0"/>
          <w:sz w:val="20"/>
          <w:szCs w:val="20"/>
          <w:lang w:eastAsia="en-GB"/>
          <w14:ligatures w14:val="none"/>
        </w:rPr>
        <w:sectPr w:rsidR="00E50D11" w:rsidRPr="00E50D11" w:rsidSect="00E50D11">
          <w:pgSz w:w="11900" w:h="16838"/>
          <w:pgMar w:top="1407" w:right="1404" w:bottom="414" w:left="1420" w:header="0" w:footer="0" w:gutter="0"/>
          <w:cols w:space="720" w:equalWidth="0">
            <w:col w:w="9080"/>
          </w:cols>
        </w:sectPr>
      </w:pPr>
    </w:p>
    <w:p w14:paraId="625FEB43"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bookmarkStart w:id="7" w:name="page10"/>
      <w:bookmarkEnd w:id="7"/>
      <w:r w:rsidRPr="00E50D11">
        <w:rPr>
          <w:rFonts w:ascii="Times New Roman" w:eastAsia="Times New Roman" w:hAnsi="Times New Roman" w:cs="Times New Roman"/>
          <w:b/>
          <w:bCs/>
          <w:kern w:val="0"/>
          <w:lang w:eastAsia="en-GB"/>
          <w14:ligatures w14:val="none"/>
        </w:rPr>
        <w:lastRenderedPageBreak/>
        <w:t>RASPOLOŽIVA SREDSTVA IZ PRETHODNIH GODINA</w:t>
      </w:r>
    </w:p>
    <w:p w14:paraId="14D14521" w14:textId="77777777" w:rsidR="00E50D11" w:rsidRPr="00E50D11" w:rsidRDefault="00E50D11" w:rsidP="00E50D11">
      <w:pPr>
        <w:spacing w:after="0" w:line="275" w:lineRule="exact"/>
        <w:rPr>
          <w:rFonts w:ascii="Times New Roman" w:eastAsiaTheme="minorEastAsia" w:hAnsi="Times New Roman" w:cs="Times New Roman"/>
          <w:kern w:val="0"/>
          <w:sz w:val="20"/>
          <w:szCs w:val="20"/>
          <w:lang w:eastAsia="en-GB"/>
          <w14:ligatures w14:val="none"/>
        </w:rPr>
      </w:pPr>
    </w:p>
    <w:p w14:paraId="3B55CA05" w14:textId="77777777" w:rsidR="00E50D11" w:rsidRPr="00E50D11" w:rsidRDefault="00E50D11" w:rsidP="00E50D11">
      <w:pPr>
        <w:spacing w:after="0" w:line="240" w:lineRule="auto"/>
        <w:ind w:left="4"/>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lang w:eastAsia="en-GB"/>
          <w14:ligatures w14:val="none"/>
        </w:rPr>
        <w:t>Rezultat</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poslovanja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Općine</w:t>
      </w:r>
      <w:proofErr w:type="spellEnd"/>
      <w:r w:rsidRPr="00E50D11">
        <w:rPr>
          <w:rFonts w:ascii="Times New Roman" w:eastAsia="Times New Roman" w:hAnsi="Times New Roman" w:cs="Times New Roman"/>
          <w:b/>
          <w:bCs/>
          <w:kern w:val="0"/>
          <w:lang w:eastAsia="en-GB"/>
          <w14:ligatures w14:val="none"/>
        </w:rPr>
        <w:t xml:space="preserve"> Privlaka </w:t>
      </w:r>
      <w:proofErr w:type="spellStart"/>
      <w:r w:rsidRPr="00E50D11">
        <w:rPr>
          <w:rFonts w:ascii="Times New Roman" w:eastAsia="Times New Roman" w:hAnsi="Times New Roman" w:cs="Times New Roman"/>
          <w:b/>
          <w:bCs/>
          <w:kern w:val="0"/>
          <w:lang w:eastAsia="en-GB"/>
          <w14:ligatures w14:val="none"/>
        </w:rPr>
        <w:t>na</w:t>
      </w:r>
      <w:proofErr w:type="spellEnd"/>
      <w:r w:rsidRPr="00E50D11">
        <w:rPr>
          <w:rFonts w:ascii="Times New Roman" w:eastAsia="Times New Roman" w:hAnsi="Times New Roman" w:cs="Times New Roman"/>
          <w:b/>
          <w:bCs/>
          <w:kern w:val="0"/>
          <w:lang w:eastAsia="en-GB"/>
          <w14:ligatures w14:val="none"/>
        </w:rPr>
        <w:t xml:space="preserve"> dan 31.12.2025. </w:t>
      </w:r>
      <w:proofErr w:type="spellStart"/>
      <w:r w:rsidRPr="00E50D11">
        <w:rPr>
          <w:rFonts w:ascii="Times New Roman" w:eastAsia="Times New Roman" w:hAnsi="Times New Roman" w:cs="Times New Roman"/>
          <w:b/>
          <w:bCs/>
          <w:kern w:val="0"/>
          <w:lang w:eastAsia="en-GB"/>
          <w14:ligatures w14:val="none"/>
        </w:rPr>
        <w:t>godine</w:t>
      </w:r>
      <w:proofErr w:type="spellEnd"/>
    </w:p>
    <w:p w14:paraId="65340325" w14:textId="77777777" w:rsidR="00E50D11" w:rsidRPr="00E50D11" w:rsidRDefault="00E50D11" w:rsidP="00E50D11">
      <w:pPr>
        <w:spacing w:after="0" w:line="283" w:lineRule="exact"/>
        <w:rPr>
          <w:rFonts w:ascii="Times New Roman" w:eastAsiaTheme="minorEastAsia" w:hAnsi="Times New Roman" w:cs="Times New Roman"/>
          <w:kern w:val="0"/>
          <w:sz w:val="20"/>
          <w:szCs w:val="20"/>
          <w:highlight w:val="yellow"/>
          <w:lang w:eastAsia="en-GB"/>
          <w14:ligatures w14:val="none"/>
        </w:rPr>
      </w:pPr>
    </w:p>
    <w:p w14:paraId="1769A0C6"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3"/>
          <w:szCs w:val="23"/>
          <w:lang w:eastAsia="en-GB"/>
          <w14:ligatures w14:val="none"/>
        </w:rPr>
        <w:t xml:space="preserve">Općina Privlaka je u 2025. </w:t>
      </w:r>
      <w:proofErr w:type="spellStart"/>
      <w:r w:rsidRPr="00E50D11">
        <w:rPr>
          <w:rFonts w:ascii="Times New Roman" w:eastAsia="Times New Roman" w:hAnsi="Times New Roman" w:cs="Times New Roman"/>
          <w:kern w:val="0"/>
          <w:sz w:val="23"/>
          <w:szCs w:val="23"/>
          <w:lang w:eastAsia="en-GB"/>
          <w14:ligatures w14:val="none"/>
        </w:rPr>
        <w:t>godini</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ostvarila</w:t>
      </w:r>
      <w:proofErr w:type="spellEnd"/>
      <w:r w:rsidRPr="00E50D11">
        <w:rPr>
          <w:rFonts w:ascii="Times New Roman" w:eastAsia="Times New Roman" w:hAnsi="Times New Roman" w:cs="Times New Roman"/>
          <w:kern w:val="0"/>
          <w:sz w:val="23"/>
          <w:szCs w:val="23"/>
          <w:lang w:eastAsia="en-GB"/>
          <w14:ligatures w14:val="none"/>
        </w:rPr>
        <w:t xml:space="preserve"> </w:t>
      </w:r>
      <w:r w:rsidRPr="00E50D11">
        <w:rPr>
          <w:rFonts w:ascii="Times New Roman" w:eastAsia="Times New Roman" w:hAnsi="Times New Roman" w:cs="Times New Roman"/>
          <w:bCs/>
          <w:kern w:val="0"/>
          <w:sz w:val="24"/>
          <w:szCs w:val="24"/>
          <w:lang w:val="en-US"/>
          <w14:ligatures w14:val="none"/>
        </w:rPr>
        <w:t xml:space="preserve">4.642.445,51 </w:t>
      </w:r>
      <w:proofErr w:type="spellStart"/>
      <w:r w:rsidRPr="00E50D11">
        <w:rPr>
          <w:rFonts w:ascii="Times New Roman" w:eastAsia="Times New Roman" w:hAnsi="Times New Roman" w:cs="Times New Roman"/>
          <w:bCs/>
          <w:kern w:val="0"/>
          <w:sz w:val="24"/>
          <w:szCs w:val="24"/>
          <w:lang w:val="en-US"/>
          <w14:ligatures w14:val="none"/>
        </w:rPr>
        <w:t>eura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ukupnih</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prihoda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i</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primitaka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te</w:t>
      </w:r>
      <w:proofErr w:type="spellEnd"/>
      <w:r w:rsidRPr="00E50D11">
        <w:rPr>
          <w:rFonts w:ascii="Times New Roman" w:eastAsia="Times New Roman" w:hAnsi="Times New Roman" w:cs="Times New Roman"/>
          <w:kern w:val="0"/>
          <w:sz w:val="23"/>
          <w:szCs w:val="23"/>
          <w:lang w:eastAsia="en-GB"/>
          <w14:ligatures w14:val="none"/>
        </w:rPr>
        <w:t xml:space="preserve"> </w:t>
      </w:r>
      <w:r w:rsidRPr="00E50D11">
        <w:rPr>
          <w:rFonts w:ascii="Times New Roman" w:eastAsia="Times New Roman" w:hAnsi="Times New Roman" w:cs="Times New Roman"/>
          <w:bCs/>
          <w:kern w:val="0"/>
          <w:sz w:val="24"/>
          <w:szCs w:val="24"/>
          <w:lang w:val="en-US"/>
          <w14:ligatures w14:val="none"/>
        </w:rPr>
        <w:t>5.948.306,87</w:t>
      </w:r>
      <w:r w:rsidRPr="00E50D11">
        <w:rPr>
          <w:rFonts w:ascii="Arial" w:eastAsia="Times New Roman" w:hAnsi="Arial" w:cs="Arial"/>
          <w:b/>
          <w:bCs/>
          <w:kern w:val="0"/>
          <w:sz w:val="16"/>
          <w:szCs w:val="16"/>
          <w:lang w:val="en-US"/>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eura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ukupnih</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rashoda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i</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izdataka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što</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dovodi</w:t>
      </w:r>
      <w:proofErr w:type="spellEnd"/>
      <w:r w:rsidRPr="00E50D11">
        <w:rPr>
          <w:rFonts w:ascii="Times New Roman" w:eastAsia="Times New Roman" w:hAnsi="Times New Roman" w:cs="Times New Roman"/>
          <w:kern w:val="0"/>
          <w:sz w:val="23"/>
          <w:szCs w:val="23"/>
          <w:lang w:eastAsia="en-GB"/>
          <w14:ligatures w14:val="none"/>
        </w:rPr>
        <w:t xml:space="preserve"> do </w:t>
      </w:r>
      <w:proofErr w:type="spellStart"/>
      <w:r w:rsidRPr="00E50D11">
        <w:rPr>
          <w:rFonts w:ascii="Times New Roman" w:eastAsia="Times New Roman" w:hAnsi="Times New Roman" w:cs="Times New Roman"/>
          <w:kern w:val="0"/>
          <w:sz w:val="23"/>
          <w:szCs w:val="23"/>
          <w:lang w:eastAsia="en-GB"/>
          <w14:ligatures w14:val="none"/>
        </w:rPr>
        <w:t>ostvarenog</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financijskog</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rezultata</w:t>
      </w:r>
      <w:proofErr w:type="spellEnd"/>
      <w:r w:rsidRPr="00E50D11">
        <w:rPr>
          <w:rFonts w:ascii="Times New Roman" w:eastAsia="Times New Roman" w:hAnsi="Times New Roman" w:cs="Times New Roman"/>
          <w:kern w:val="0"/>
          <w:sz w:val="23"/>
          <w:szCs w:val="23"/>
          <w:lang w:eastAsia="en-GB"/>
          <w14:ligatures w14:val="none"/>
        </w:rPr>
        <w:t xml:space="preserve"> koji </w:t>
      </w:r>
      <w:proofErr w:type="spellStart"/>
      <w:r w:rsidRPr="00E50D11">
        <w:rPr>
          <w:rFonts w:ascii="Times New Roman" w:eastAsia="Times New Roman" w:hAnsi="Times New Roman" w:cs="Times New Roman"/>
          <w:kern w:val="0"/>
          <w:sz w:val="23"/>
          <w:szCs w:val="23"/>
          <w:lang w:eastAsia="en-GB"/>
          <w14:ligatures w14:val="none"/>
        </w:rPr>
        <w:t>predstavlja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manjak</w:t>
      </w:r>
      <w:proofErr w:type="spellEnd"/>
      <w:r w:rsidRPr="00E50D11">
        <w:rPr>
          <w:rFonts w:ascii="Times New Roman" w:eastAsia="Times New Roman" w:hAnsi="Times New Roman" w:cs="Times New Roman"/>
          <w:kern w:val="0"/>
          <w:sz w:val="23"/>
          <w:szCs w:val="23"/>
          <w:lang w:eastAsia="en-GB"/>
          <w14:ligatures w14:val="none"/>
        </w:rPr>
        <w:t xml:space="preserve"> u </w:t>
      </w:r>
      <w:proofErr w:type="spellStart"/>
      <w:r w:rsidRPr="00E50D11">
        <w:rPr>
          <w:rFonts w:ascii="Times New Roman" w:eastAsia="Times New Roman" w:hAnsi="Times New Roman" w:cs="Times New Roman"/>
          <w:kern w:val="0"/>
          <w:sz w:val="23"/>
          <w:szCs w:val="23"/>
          <w:lang w:eastAsia="en-GB"/>
          <w14:ligatures w14:val="none"/>
        </w:rPr>
        <w:t>iznosu</w:t>
      </w:r>
      <w:proofErr w:type="spellEnd"/>
      <w:r w:rsidRPr="00E50D11">
        <w:rPr>
          <w:rFonts w:ascii="Times New Roman" w:eastAsia="Times New Roman" w:hAnsi="Times New Roman" w:cs="Times New Roman"/>
          <w:kern w:val="0"/>
          <w:sz w:val="23"/>
          <w:szCs w:val="23"/>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od </w:t>
      </w:r>
      <w:r w:rsidRPr="00E50D11">
        <w:rPr>
          <w:rFonts w:ascii="Times New Roman" w:eastAsia="Times New Roman" w:hAnsi="Times New Roman" w:cs="Times New Roman"/>
          <w:bCs/>
          <w:kern w:val="0"/>
          <w:sz w:val="24"/>
          <w:szCs w:val="24"/>
          <w:lang w:val="en-US"/>
          <w14:ligatures w14:val="none"/>
        </w:rPr>
        <w:t xml:space="preserve">1.305.861,36 </w:t>
      </w:r>
      <w:proofErr w:type="spellStart"/>
      <w:r w:rsidRPr="00E50D11">
        <w:rPr>
          <w:rFonts w:ascii="Times New Roman" w:eastAsia="Times New Roman" w:hAnsi="Times New Roman" w:cs="Times New Roman"/>
          <w:bCs/>
          <w:kern w:val="0"/>
          <w:sz w:val="24"/>
          <w:szCs w:val="24"/>
          <w:lang w:val="en-US"/>
          <w14:ligatures w14:val="none"/>
        </w:rPr>
        <w:t>eura</w:t>
      </w:r>
      <w:proofErr w:type="spellEnd"/>
      <w:r w:rsidRPr="00E50D11">
        <w:rPr>
          <w:rFonts w:ascii="Times New Roman" w:eastAsia="Times New Roman" w:hAnsi="Times New Roman" w:cs="Times New Roman"/>
          <w:kern w:val="0"/>
          <w:sz w:val="23"/>
          <w:szCs w:val="23"/>
          <w:lang w:eastAsia="en-GB"/>
          <w14:ligatures w14:val="none"/>
        </w:rPr>
        <w:t xml:space="preserve">. S </w:t>
      </w:r>
      <w:proofErr w:type="spellStart"/>
      <w:r w:rsidRPr="00E50D11">
        <w:rPr>
          <w:rFonts w:ascii="Times New Roman" w:eastAsia="Times New Roman" w:hAnsi="Times New Roman" w:cs="Times New Roman"/>
          <w:kern w:val="0"/>
          <w:sz w:val="23"/>
          <w:szCs w:val="23"/>
          <w:lang w:eastAsia="en-GB"/>
          <w14:ligatures w14:val="none"/>
        </w:rPr>
        <w:t>obzirom</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na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preneseni</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višak</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prihoda</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iz</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prethodnih</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godina</w:t>
      </w:r>
      <w:proofErr w:type="spellEnd"/>
      <w:r w:rsidRPr="00E50D11">
        <w:rPr>
          <w:rFonts w:ascii="Times New Roman" w:eastAsia="Times New Roman" w:hAnsi="Times New Roman" w:cs="Times New Roman"/>
          <w:kern w:val="0"/>
          <w:sz w:val="23"/>
          <w:szCs w:val="23"/>
          <w:lang w:eastAsia="en-GB"/>
          <w14:ligatures w14:val="none"/>
        </w:rPr>
        <w:t xml:space="preserve"> u </w:t>
      </w:r>
      <w:proofErr w:type="spellStart"/>
      <w:r w:rsidRPr="00E50D11">
        <w:rPr>
          <w:rFonts w:ascii="Times New Roman" w:eastAsia="Times New Roman" w:hAnsi="Times New Roman" w:cs="Times New Roman"/>
          <w:kern w:val="0"/>
          <w:sz w:val="23"/>
          <w:szCs w:val="23"/>
          <w:lang w:eastAsia="en-GB"/>
          <w14:ligatures w14:val="none"/>
        </w:rPr>
        <w:t>iznosu</w:t>
      </w:r>
      <w:proofErr w:type="spellEnd"/>
      <w:r w:rsidRPr="00E50D11">
        <w:rPr>
          <w:rFonts w:ascii="Times New Roman" w:eastAsia="Times New Roman" w:hAnsi="Times New Roman" w:cs="Times New Roman"/>
          <w:kern w:val="0"/>
          <w:sz w:val="23"/>
          <w:szCs w:val="23"/>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od</w:t>
      </w:r>
      <w:r w:rsidRPr="00E50D11">
        <w:rPr>
          <w:rFonts w:ascii="Times New Roman" w:eastAsia="Times New Roman" w:hAnsi="Times New Roman" w:cs="Times New Roman"/>
          <w:b/>
          <w:bCs/>
          <w:kern w:val="0"/>
          <w:sz w:val="24"/>
          <w:szCs w:val="24"/>
          <w:lang w:val="en-US"/>
          <w14:ligatures w14:val="none"/>
        </w:rPr>
        <w:t xml:space="preserve"> </w:t>
      </w:r>
      <w:r w:rsidRPr="00E50D11">
        <w:rPr>
          <w:rFonts w:ascii="Times New Roman" w:eastAsia="Times New Roman" w:hAnsi="Times New Roman" w:cs="Times New Roman"/>
          <w:bCs/>
          <w:kern w:val="0"/>
          <w:sz w:val="24"/>
          <w:szCs w:val="24"/>
          <w:lang w:val="en-US"/>
          <w14:ligatures w14:val="none"/>
        </w:rPr>
        <w:t xml:space="preserve">1.061.453,42 </w:t>
      </w:r>
      <w:proofErr w:type="spellStart"/>
      <w:r w:rsidRPr="00E50D11">
        <w:rPr>
          <w:rFonts w:ascii="Times New Roman" w:eastAsia="Times New Roman" w:hAnsi="Times New Roman" w:cs="Times New Roman"/>
          <w:bCs/>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manjak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koji se </w:t>
      </w:r>
      <w:proofErr w:type="spellStart"/>
      <w:r w:rsidRPr="00E50D11">
        <w:rPr>
          <w:rFonts w:ascii="Times New Roman" w:eastAsia="Times New Roman" w:hAnsi="Times New Roman" w:cs="Times New Roman"/>
          <w:kern w:val="0"/>
          <w:sz w:val="24"/>
          <w:szCs w:val="24"/>
          <w:lang w:eastAsia="en-GB"/>
          <w14:ligatures w14:val="none"/>
        </w:rPr>
        <w:t>prenosi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slijedeće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heme="minorEastAsia" w:hAnsi="Times New Roman" w:cs="Times New Roman"/>
          <w:kern w:val="0"/>
          <w:sz w:val="20"/>
          <w:szCs w:val="20"/>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eastAsia="Times New Roman" w:hAnsi="Times New Roman" w:cs="Times New Roman"/>
          <w:bCs/>
          <w:kern w:val="0"/>
          <w:sz w:val="24"/>
          <w:szCs w:val="24"/>
          <w:lang w:val="en-US"/>
          <w14:ligatures w14:val="none"/>
        </w:rPr>
        <w:t xml:space="preserve">244.407,94 </w:t>
      </w:r>
      <w:proofErr w:type="spellStart"/>
      <w:r w:rsidRPr="00E50D11">
        <w:rPr>
          <w:rFonts w:ascii="Times New Roman" w:eastAsia="Times New Roman" w:hAnsi="Times New Roman" w:cs="Times New Roman"/>
          <w:bCs/>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Odlukom</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izmjeni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dopuni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odluke</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raspodjeli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rezultata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2024.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donijelo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vijeće</w:t>
      </w:r>
      <w:proofErr w:type="spellEnd"/>
      <w:r w:rsidRPr="00E50D11">
        <w:rPr>
          <w:rFonts w:ascii="Times New Roman" w:eastAsia="Times New Roman" w:hAnsi="Times New Roman" w:cs="Times New Roman"/>
          <w:kern w:val="0"/>
          <w:sz w:val="24"/>
          <w:szCs w:val="24"/>
          <w:lang w:eastAsia="en-GB"/>
          <w14:ligatures w14:val="none"/>
        </w:rPr>
        <w:t xml:space="preserve"> KLASA: 400-05/24-01/3, URBROJ: 2198-28-01-25-4, 27. </w:t>
      </w:r>
      <w:proofErr w:type="spellStart"/>
      <w:r w:rsidRPr="00E50D11">
        <w:rPr>
          <w:rFonts w:ascii="Times New Roman" w:eastAsia="Times New Roman" w:hAnsi="Times New Roman" w:cs="Times New Roman"/>
          <w:kern w:val="0"/>
          <w:sz w:val="24"/>
          <w:szCs w:val="24"/>
          <w:lang w:eastAsia="en-GB"/>
          <w14:ligatures w14:val="none"/>
        </w:rPr>
        <w:t>listopada</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korištenje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viška</w:t>
      </w:r>
      <w:proofErr w:type="spellEnd"/>
      <w:r w:rsidRPr="00E50D11">
        <w:rPr>
          <w:rFonts w:ascii="Times New Roman" w:eastAsia="Times New Roman" w:hAnsi="Times New Roman" w:cs="Times New Roman"/>
          <w:kern w:val="0"/>
          <w:sz w:val="24"/>
          <w:szCs w:val="24"/>
          <w:lang w:eastAsia="en-GB"/>
          <w14:ligatures w14:val="none"/>
        </w:rPr>
        <w:t xml:space="preserve"> Prihoda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1.057.958,65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koji se </w:t>
      </w:r>
      <w:proofErr w:type="spellStart"/>
      <w:r w:rsidRPr="00E50D11">
        <w:rPr>
          <w:rFonts w:ascii="Times New Roman" w:eastAsia="Times New Roman" w:hAnsi="Times New Roman" w:cs="Times New Roman"/>
          <w:kern w:val="0"/>
          <w:sz w:val="24"/>
          <w:szCs w:val="24"/>
          <w:lang w:eastAsia="en-GB"/>
          <w14:ligatures w14:val="none"/>
        </w:rPr>
        <w:t>raspoređuje</w:t>
      </w:r>
      <w:proofErr w:type="spellEnd"/>
      <w:r w:rsidRPr="00E50D11">
        <w:rPr>
          <w:rFonts w:ascii="Times New Roman" w:eastAsia="Times New Roman" w:hAnsi="Times New Roman" w:cs="Times New Roman"/>
          <w:kern w:val="0"/>
          <w:sz w:val="24"/>
          <w:szCs w:val="24"/>
          <w:lang w:eastAsia="en-GB"/>
          <w14:ligatures w14:val="none"/>
        </w:rPr>
        <w:t xml:space="preserve"> se za </w:t>
      </w:r>
      <w:proofErr w:type="spellStart"/>
      <w:r w:rsidRPr="00E50D11">
        <w:rPr>
          <w:rFonts w:ascii="Times New Roman" w:eastAsia="Times New Roman" w:hAnsi="Times New Roman" w:cs="Times New Roman"/>
          <w:kern w:val="0"/>
          <w:sz w:val="24"/>
          <w:szCs w:val="24"/>
          <w:lang w:eastAsia="en-GB"/>
          <w14:ligatures w14:val="none"/>
        </w:rPr>
        <w:t>slijedeće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namjene</w:t>
      </w:r>
      <w:proofErr w:type="spellEnd"/>
      <w:r w:rsidRPr="00E50D11">
        <w:rPr>
          <w:rFonts w:ascii="Times New Roman" w:eastAsia="Times New Roman" w:hAnsi="Times New Roman" w:cs="Times New Roman"/>
          <w:kern w:val="0"/>
          <w:sz w:val="24"/>
          <w:szCs w:val="24"/>
          <w:lang w:eastAsia="en-GB"/>
          <w14:ligatures w14:val="none"/>
        </w:rPr>
        <w:t>:</w:t>
      </w:r>
    </w:p>
    <w:p w14:paraId="4A4988D9" w14:textId="77777777" w:rsidR="00E50D11" w:rsidRPr="00E50D11" w:rsidRDefault="00E50D11" w:rsidP="00E50D11">
      <w:pPr>
        <w:spacing w:after="0" w:line="277" w:lineRule="exact"/>
        <w:jc w:val="both"/>
        <w:rPr>
          <w:rFonts w:ascii="Times New Roman" w:eastAsiaTheme="minorEastAsia" w:hAnsi="Times New Roman" w:cs="Times New Roman"/>
          <w:kern w:val="0"/>
          <w:sz w:val="20"/>
          <w:szCs w:val="20"/>
          <w:lang w:eastAsia="en-GB"/>
          <w14:ligatures w14:val="none"/>
        </w:rPr>
      </w:pPr>
    </w:p>
    <w:p w14:paraId="0213BA2A"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A3007-09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nerazvrstanih</w:t>
      </w:r>
      <w:proofErr w:type="spellEnd"/>
      <w:r w:rsidRPr="00E50D11">
        <w:rPr>
          <w:rFonts w:ascii="Times New Roman" w:eastAsia="Times New Roman" w:hAnsi="Times New Roman" w:cs="Times New Roman"/>
          <w:kern w:val="0"/>
          <w:sz w:val="24"/>
          <w:szCs w:val="24"/>
          <w:lang w:eastAsia="en-GB"/>
          <w14:ligatures w14:val="none"/>
        </w:rPr>
        <w:t xml:space="preserve"> cesta od 304.791,00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49D97BC1"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K3010-01 </w:t>
      </w:r>
      <w:proofErr w:type="spellStart"/>
      <w:r w:rsidRPr="00E50D11">
        <w:rPr>
          <w:rFonts w:ascii="Times New Roman" w:eastAsia="Times New Roman" w:hAnsi="Times New Roman" w:cs="Times New Roman"/>
          <w:kern w:val="0"/>
          <w:sz w:val="24"/>
          <w:szCs w:val="24"/>
          <w:lang w:eastAsia="en-GB"/>
          <w14:ligatures w14:val="none"/>
        </w:rPr>
        <w:t>Kupnja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49.500,00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376D722F"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project: K3010-06 </w:t>
      </w:r>
      <w:proofErr w:type="spellStart"/>
      <w:r w:rsidRPr="00E50D11">
        <w:rPr>
          <w:rFonts w:ascii="Times New Roman" w:eastAsia="Times New Roman" w:hAnsi="Times New Roman" w:cs="Times New Roman"/>
          <w:kern w:val="0"/>
          <w:sz w:val="24"/>
          <w:szCs w:val="24"/>
          <w:lang w:eastAsia="en-GB"/>
          <w14:ligatures w14:val="none"/>
        </w:rPr>
        <w:t>Izgradnja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rasvjete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6.958,65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7CC24219"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K3010-19 SRC </w:t>
      </w:r>
      <w:proofErr w:type="spellStart"/>
      <w:r w:rsidRPr="00E50D11">
        <w:rPr>
          <w:rFonts w:ascii="Times New Roman" w:eastAsia="Times New Roman" w:hAnsi="Times New Roman" w:cs="Times New Roman"/>
          <w:kern w:val="0"/>
          <w:sz w:val="24"/>
          <w:szCs w:val="24"/>
          <w:lang w:eastAsia="en-GB"/>
          <w14:ligatures w14:val="none"/>
        </w:rPr>
        <w:t>Sabunike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545.000,00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436EAECB"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K3010-31 Zona </w:t>
      </w:r>
      <w:proofErr w:type="spellStart"/>
      <w:r w:rsidRPr="00E50D11">
        <w:rPr>
          <w:rFonts w:ascii="Times New Roman" w:eastAsia="Times New Roman" w:hAnsi="Times New Roman" w:cs="Times New Roman"/>
          <w:kern w:val="0"/>
          <w:sz w:val="24"/>
          <w:szCs w:val="24"/>
          <w:lang w:eastAsia="en-GB"/>
          <w14:ligatures w14:val="none"/>
        </w:rPr>
        <w:t>pretežito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namjene</w:t>
      </w:r>
      <w:proofErr w:type="spellEnd"/>
      <w:r w:rsidRPr="00E50D11">
        <w:rPr>
          <w:rFonts w:ascii="Times New Roman" w:eastAsia="Times New Roman" w:hAnsi="Times New Roman" w:cs="Times New Roman"/>
          <w:kern w:val="0"/>
          <w:sz w:val="24"/>
          <w:szCs w:val="24"/>
          <w:lang w:eastAsia="en-GB"/>
          <w14:ligatures w14:val="none"/>
        </w:rPr>
        <w:t xml:space="preserve"> (K1)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109.000,00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08348960"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K3022-01 </w:t>
      </w:r>
      <w:proofErr w:type="spellStart"/>
      <w:r w:rsidRPr="00E50D11">
        <w:rPr>
          <w:rFonts w:ascii="Times New Roman" w:eastAsia="Times New Roman" w:hAnsi="Times New Roman" w:cs="Times New Roman"/>
          <w:kern w:val="0"/>
          <w:sz w:val="24"/>
          <w:szCs w:val="24"/>
          <w:lang w:eastAsia="en-GB"/>
          <w14:ligatures w14:val="none"/>
        </w:rPr>
        <w:t>Prostorno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25.000,00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6286E35E" w14:textId="77777777" w:rsidR="00E50D11" w:rsidRPr="00E50D11" w:rsidRDefault="00E50D11" w:rsidP="00E50D11">
      <w:pPr>
        <w:numPr>
          <w:ilvl w:val="0"/>
          <w:numId w:val="128"/>
        </w:numPr>
        <w:spacing w:after="0" w:line="235" w:lineRule="auto"/>
        <w:ind w:right="380"/>
        <w:contextualSpacing/>
        <w:jc w:val="both"/>
        <w:rPr>
          <w:rFonts w:ascii="Times New Roman" w:eastAsia="Times New Roman" w:hAnsi="Times New Roman" w:cs="Times New Roman"/>
          <w:color w:val="FF0000"/>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Kapitalni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A3023-01 </w:t>
      </w:r>
      <w:proofErr w:type="spellStart"/>
      <w:r w:rsidRPr="00E50D11">
        <w:rPr>
          <w:rFonts w:ascii="Times New Roman" w:eastAsia="Times New Roman" w:hAnsi="Times New Roman" w:cs="Times New Roman"/>
          <w:kern w:val="0"/>
          <w:sz w:val="24"/>
          <w:szCs w:val="24"/>
          <w:lang w:eastAsia="en-GB"/>
          <w14:ligatures w14:val="none"/>
        </w:rPr>
        <w:t>Projektna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17.709,00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6BCD6F87"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
    <w:p w14:paraId="433C7AD7"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navedenog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viška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utrošilo</w:t>
      </w:r>
      <w:proofErr w:type="spellEnd"/>
      <w:r w:rsidRPr="00E50D11">
        <w:rPr>
          <w:rFonts w:ascii="Times New Roman" w:eastAsia="Times New Roman" w:hAnsi="Times New Roman" w:cs="Times New Roman"/>
          <w:kern w:val="0"/>
          <w:sz w:val="24"/>
          <w:szCs w:val="24"/>
          <w:lang w:eastAsia="en-GB"/>
          <w14:ligatures w14:val="none"/>
        </w:rPr>
        <w:t xml:space="preserve"> se 1.045.133,65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98,79 %.</w:t>
      </w:r>
    </w:p>
    <w:p w14:paraId="02415A0F"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
    <w:p w14:paraId="20289DA9"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Kad se </w:t>
      </w:r>
      <w:proofErr w:type="spellStart"/>
      <w:r w:rsidRPr="00E50D11">
        <w:rPr>
          <w:rFonts w:ascii="Times New Roman" w:eastAsia="Times New Roman" w:hAnsi="Times New Roman" w:cs="Times New Roman"/>
          <w:kern w:val="0"/>
          <w:sz w:val="24"/>
          <w:szCs w:val="24"/>
          <w:lang w:eastAsia="en-GB"/>
          <w14:ligatures w14:val="none"/>
        </w:rPr>
        <w:t>navedeno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pribroji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ukupnim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primicima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rezultat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izgleda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sljedeći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način</w:t>
      </w:r>
      <w:proofErr w:type="spellEnd"/>
      <w:r w:rsidRPr="00E50D11">
        <w:rPr>
          <w:rFonts w:ascii="Times New Roman" w:eastAsia="Times New Roman" w:hAnsi="Times New Roman" w:cs="Times New Roman"/>
          <w:kern w:val="0"/>
          <w:sz w:val="24"/>
          <w:szCs w:val="24"/>
          <w:lang w:eastAsia="en-GB"/>
          <w14:ligatures w14:val="none"/>
        </w:rPr>
        <w:t>:</w:t>
      </w:r>
    </w:p>
    <w:p w14:paraId="51351651"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Ukupni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primici</w:t>
      </w:r>
      <w:proofErr w:type="spellEnd"/>
      <w:r w:rsidRPr="00E50D11">
        <w:rPr>
          <w:rFonts w:ascii="Times New Roman" w:eastAsia="Times New Roman" w:hAnsi="Times New Roman" w:cs="Times New Roman"/>
          <w:kern w:val="0"/>
          <w:sz w:val="24"/>
          <w:szCs w:val="24"/>
          <w:lang w:eastAsia="en-GB"/>
          <w14:ligatures w14:val="none"/>
        </w:rPr>
        <w:t xml:space="preserve"> + </w:t>
      </w:r>
      <w:proofErr w:type="spellStart"/>
      <w:r w:rsidRPr="00E50D11">
        <w:rPr>
          <w:rFonts w:ascii="Times New Roman" w:eastAsia="Times New Roman" w:hAnsi="Times New Roman" w:cs="Times New Roman"/>
          <w:kern w:val="0"/>
          <w:sz w:val="24"/>
          <w:szCs w:val="24"/>
          <w:lang w:eastAsia="en-GB"/>
          <w14:ligatures w14:val="none"/>
        </w:rPr>
        <w:t>višak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prihoda</w:t>
      </w:r>
      <w:proofErr w:type="spellEnd"/>
      <w:r w:rsidRPr="00E50D11">
        <w:rPr>
          <w:rFonts w:ascii="Times New Roman" w:eastAsia="Times New Roman" w:hAnsi="Times New Roman" w:cs="Times New Roman"/>
          <w:kern w:val="0"/>
          <w:sz w:val="24"/>
          <w:szCs w:val="24"/>
          <w:lang w:eastAsia="en-GB"/>
          <w14:ligatures w14:val="none"/>
        </w:rPr>
        <w:t xml:space="preserve"> 4.642.445,51 + 1.045.133,65 = 5.687.579,16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7CA5FB90"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Ukupni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 5.948.306,87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06B0B0DD"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 - 260.727,71 </w:t>
      </w:r>
      <w:proofErr w:type="spellStart"/>
      <w:r w:rsidRPr="00E50D11">
        <w:rPr>
          <w:rFonts w:ascii="Times New Roman" w:eastAsia="Times New Roman" w:hAnsi="Times New Roman" w:cs="Times New Roman"/>
          <w:kern w:val="0"/>
          <w:sz w:val="24"/>
          <w:szCs w:val="24"/>
          <w:lang w:eastAsia="en-GB"/>
          <w14:ligatures w14:val="none"/>
        </w:rPr>
        <w:t>eura</w:t>
      </w:r>
      <w:proofErr w:type="spellEnd"/>
    </w:p>
    <w:p w14:paraId="437DB0FA" w14:textId="77777777" w:rsidR="00E50D11" w:rsidRPr="00E50D11" w:rsidRDefault="00E50D11" w:rsidP="00E50D11">
      <w:pPr>
        <w:spacing w:after="0" w:line="235" w:lineRule="auto"/>
        <w:ind w:right="38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- 260.727,71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 </w:t>
      </w:r>
      <w:proofErr w:type="spellStart"/>
      <w:r w:rsidRPr="00E50D11">
        <w:rPr>
          <w:rFonts w:ascii="Times New Roman" w:eastAsia="Times New Roman" w:hAnsi="Times New Roman" w:cs="Times New Roman"/>
          <w:kern w:val="0"/>
          <w:sz w:val="24"/>
          <w:szCs w:val="24"/>
          <w:lang w:eastAsia="en-GB"/>
          <w14:ligatures w14:val="none"/>
        </w:rPr>
        <w:t>neutrošena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do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bCs/>
          <w:kern w:val="0"/>
          <w:sz w:val="24"/>
          <w:szCs w:val="24"/>
          <w:lang w:val="en-US"/>
          <w14:ligatures w14:val="none"/>
        </w:rPr>
        <w:t xml:space="preserve">1.061.453,42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16.319,77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 </w:t>
      </w:r>
      <w:r w:rsidRPr="00E50D11">
        <w:rPr>
          <w:rFonts w:ascii="Times New Roman" w:eastAsia="Times New Roman" w:hAnsi="Times New Roman" w:cs="Times New Roman"/>
          <w:b/>
          <w:kern w:val="0"/>
          <w:sz w:val="24"/>
          <w:szCs w:val="24"/>
          <w:lang w:eastAsia="en-GB"/>
          <w14:ligatures w14:val="none"/>
        </w:rPr>
        <w:t xml:space="preserve">-244.407,94 </w:t>
      </w:r>
      <w:proofErr w:type="spellStart"/>
      <w:r w:rsidRPr="00E50D11">
        <w:rPr>
          <w:rFonts w:ascii="Times New Roman" w:eastAsia="Times New Roman" w:hAnsi="Times New Roman" w:cs="Times New Roman"/>
          <w:b/>
          <w:kern w:val="0"/>
          <w:sz w:val="24"/>
          <w:szCs w:val="24"/>
          <w:lang w:eastAsia="en-GB"/>
          <w14:ligatures w14:val="none"/>
        </w:rPr>
        <w:t>eura</w:t>
      </w:r>
      <w:proofErr w:type="spellEnd"/>
      <w:r w:rsidRPr="00E50D11">
        <w:rPr>
          <w:rFonts w:ascii="Times New Roman" w:eastAsia="Times New Roman" w:hAnsi="Times New Roman" w:cs="Times New Roman"/>
          <w:b/>
          <w:kern w:val="0"/>
          <w:sz w:val="24"/>
          <w:szCs w:val="24"/>
          <w:lang w:eastAsia="en-GB"/>
          <w14:ligatures w14:val="none"/>
        </w:rPr>
        <w:t>.</w:t>
      </w:r>
    </w:p>
    <w:p w14:paraId="47FB447B" w14:textId="77777777" w:rsidR="00E50D11" w:rsidRPr="00E50D11" w:rsidRDefault="00E50D11" w:rsidP="00E50D11">
      <w:pPr>
        <w:spacing w:after="0" w:line="235" w:lineRule="auto"/>
        <w:ind w:right="38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ostaje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pokriti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idućem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Odluci</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raspodjeli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rezultata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koja</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posebno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donosi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Godišnji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kojoj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će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obrazložiti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čega</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proizašao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manjak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način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će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pokriti</w:t>
      </w:r>
      <w:proofErr w:type="spellEnd"/>
      <w:r w:rsidRPr="00E50D11">
        <w:rPr>
          <w:rFonts w:ascii="Times New Roman" w:eastAsia="Times New Roman" w:hAnsi="Times New Roman" w:cs="Times New Roman"/>
          <w:kern w:val="0"/>
          <w:sz w:val="24"/>
          <w:szCs w:val="24"/>
          <w:lang w:eastAsia="en-GB"/>
          <w14:ligatures w14:val="none"/>
        </w:rPr>
        <w:t>.</w:t>
      </w:r>
    </w:p>
    <w:p w14:paraId="0D7EFE79" w14:textId="77777777" w:rsidR="00E50D11" w:rsidRPr="00E50D11" w:rsidRDefault="00E50D11" w:rsidP="00E50D11">
      <w:pPr>
        <w:spacing w:after="0" w:line="240" w:lineRule="auto"/>
        <w:jc w:val="both"/>
        <w:rPr>
          <w:rFonts w:ascii="Times New Roman" w:eastAsiaTheme="minorEastAsia" w:hAnsi="Times New Roman" w:cs="Times New Roman"/>
          <w:kern w:val="0"/>
          <w:sz w:val="20"/>
          <w:szCs w:val="20"/>
          <w:lang w:eastAsia="en-GB"/>
          <w14:ligatures w14:val="none"/>
        </w:rPr>
      </w:pPr>
    </w:p>
    <w:p w14:paraId="5BF52EFD" w14:textId="77777777" w:rsidR="00E50D11" w:rsidRPr="00E50D11" w:rsidRDefault="00E50D11" w:rsidP="00E50D11">
      <w:pPr>
        <w:spacing w:after="0" w:line="281" w:lineRule="exact"/>
        <w:jc w:val="both"/>
        <w:rPr>
          <w:rFonts w:ascii="Times New Roman" w:eastAsiaTheme="minorEastAsia" w:hAnsi="Times New Roman" w:cs="Times New Roman"/>
          <w:kern w:val="0"/>
          <w:sz w:val="20"/>
          <w:szCs w:val="20"/>
          <w:highlight w:val="yellow"/>
          <w:lang w:eastAsia="en-GB"/>
          <w14:ligatures w14:val="none"/>
        </w:rPr>
      </w:pPr>
    </w:p>
    <w:p w14:paraId="6818813D" w14:textId="77777777" w:rsidR="00E50D11" w:rsidRPr="00E50D11" w:rsidRDefault="00E50D11" w:rsidP="00E50D11">
      <w:pPr>
        <w:spacing w:after="0" w:line="240" w:lineRule="auto"/>
        <w:ind w:left="4"/>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Rezultat</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poslovanja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proračunskog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korisnika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Dječjeg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vrtića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Sabunić</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dan 31.12.2025. </w:t>
      </w:r>
      <w:proofErr w:type="spellStart"/>
      <w:r w:rsidRPr="00E50D11">
        <w:rPr>
          <w:rFonts w:ascii="Times New Roman" w:eastAsia="Times New Roman" w:hAnsi="Times New Roman" w:cs="Times New Roman"/>
          <w:b/>
          <w:bCs/>
          <w:kern w:val="0"/>
          <w:sz w:val="24"/>
          <w:szCs w:val="24"/>
          <w:lang w:eastAsia="en-GB"/>
          <w14:ligatures w14:val="none"/>
        </w:rPr>
        <w:t>godine</w:t>
      </w:r>
      <w:proofErr w:type="spellEnd"/>
    </w:p>
    <w:p w14:paraId="0F22FF7E" w14:textId="77777777" w:rsidR="00E50D11" w:rsidRPr="00E50D11" w:rsidRDefault="00E50D11" w:rsidP="00E50D11">
      <w:pPr>
        <w:spacing w:after="0"/>
        <w:jc w:val="both"/>
        <w:rPr>
          <w:rFonts w:ascii="Times New Roman" w:hAnsi="Times New Roman" w:cs="Times New Roman"/>
          <w:kern w:val="0"/>
          <w:sz w:val="24"/>
          <w:szCs w:val="24"/>
          <w:lang w:val="en-US" w:eastAsia="en-GB"/>
          <w14:ligatures w14:val="none"/>
        </w:rPr>
      </w:pPr>
    </w:p>
    <w:p w14:paraId="4CB041B1" w14:textId="77777777" w:rsidR="00E50D11" w:rsidRPr="00E50D11" w:rsidRDefault="00E50D11" w:rsidP="00E50D11">
      <w:pPr>
        <w:spacing w:after="0" w:line="240" w:lineRule="auto"/>
        <w:jc w:val="both"/>
        <w:rPr>
          <w:rFonts w:ascii="Times New Roman" w:hAnsi="Times New Roman" w:cs="Times New Roman"/>
          <w:kern w:val="0"/>
          <w:sz w:val="24"/>
          <w:szCs w:val="24"/>
          <w:lang w:val="en-US" w:eastAsia="en-GB"/>
          <w14:ligatures w14:val="none"/>
        </w:rPr>
      </w:pPr>
      <w:proofErr w:type="spellStart"/>
      <w:r w:rsidRPr="00E50D11">
        <w:rPr>
          <w:rFonts w:ascii="Times New Roman" w:hAnsi="Times New Roman" w:cs="Times New Roman"/>
          <w:kern w:val="0"/>
          <w:sz w:val="24"/>
          <w:szCs w:val="24"/>
          <w:lang w:val="en-US" w:eastAsia="en-GB"/>
          <w14:ligatures w14:val="none"/>
        </w:rPr>
        <w:t>Dječji</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vrtić</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Sabunić</w:t>
      </w:r>
      <w:proofErr w:type="spellEnd"/>
      <w:r w:rsidRPr="00E50D11">
        <w:rPr>
          <w:rFonts w:ascii="Times New Roman" w:hAnsi="Times New Roman" w:cs="Times New Roman"/>
          <w:kern w:val="0"/>
          <w:sz w:val="24"/>
          <w:szCs w:val="24"/>
          <w:lang w:val="en-US" w:eastAsia="en-GB"/>
          <w14:ligatures w14:val="none"/>
        </w:rPr>
        <w:t xml:space="preserve"> je u 2025. </w:t>
      </w:r>
      <w:proofErr w:type="spellStart"/>
      <w:r w:rsidRPr="00E50D11">
        <w:rPr>
          <w:rFonts w:ascii="Times New Roman" w:hAnsi="Times New Roman" w:cs="Times New Roman"/>
          <w:kern w:val="0"/>
          <w:sz w:val="24"/>
          <w:szCs w:val="24"/>
          <w:lang w:val="en-US" w:eastAsia="en-GB"/>
          <w14:ligatures w14:val="none"/>
        </w:rPr>
        <w:t>godini</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ostvario</w:t>
      </w:r>
      <w:proofErr w:type="spellEnd"/>
      <w:r w:rsidRPr="00E50D11">
        <w:rPr>
          <w:rFonts w:ascii="Times New Roman" w:hAnsi="Times New Roman" w:cs="Times New Roman"/>
          <w:kern w:val="0"/>
          <w:sz w:val="24"/>
          <w:szCs w:val="24"/>
          <w:lang w:val="en-US" w:eastAsia="en-GB"/>
          <w14:ligatures w14:val="none"/>
        </w:rPr>
        <w:t xml:space="preserve"> 641.252,24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prihoda</w:t>
      </w:r>
      <w:proofErr w:type="spellEnd"/>
      <w:r w:rsidRPr="00E50D11">
        <w:rPr>
          <w:rFonts w:ascii="Times New Roman" w:hAnsi="Times New Roman" w:cs="Times New Roman"/>
          <w:kern w:val="0"/>
          <w:sz w:val="24"/>
          <w:szCs w:val="24"/>
          <w:lang w:val="en-US" w:eastAsia="en-GB"/>
          <w14:ligatures w14:val="none"/>
        </w:rPr>
        <w:t xml:space="preserve"> i </w:t>
      </w:r>
      <w:proofErr w:type="spellStart"/>
      <w:r w:rsidRPr="00E50D11">
        <w:rPr>
          <w:rFonts w:ascii="Times New Roman" w:hAnsi="Times New Roman" w:cs="Times New Roman"/>
          <w:kern w:val="0"/>
          <w:sz w:val="24"/>
          <w:szCs w:val="24"/>
          <w:lang w:val="en-US" w:eastAsia="en-GB"/>
          <w14:ligatures w14:val="none"/>
        </w:rPr>
        <w:t>primitaka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te</w:t>
      </w:r>
      <w:proofErr w:type="spellEnd"/>
      <w:r w:rsidRPr="00E50D11">
        <w:rPr>
          <w:rFonts w:ascii="Times New Roman" w:hAnsi="Times New Roman" w:cs="Times New Roman"/>
          <w:kern w:val="0"/>
          <w:sz w:val="24"/>
          <w:szCs w:val="24"/>
          <w:lang w:val="en-US" w:eastAsia="en-GB"/>
          <w14:ligatures w14:val="none"/>
        </w:rPr>
        <w:t xml:space="preserve"> 643.669,66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ukupnih</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rashoda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i</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izdataka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što</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dovodi</w:t>
      </w:r>
      <w:proofErr w:type="spellEnd"/>
      <w:r w:rsidRPr="00E50D11">
        <w:rPr>
          <w:rFonts w:ascii="Times New Roman" w:hAnsi="Times New Roman" w:cs="Times New Roman"/>
          <w:kern w:val="0"/>
          <w:sz w:val="24"/>
          <w:szCs w:val="24"/>
          <w:lang w:val="en-US" w:eastAsia="en-GB"/>
          <w14:ligatures w14:val="none"/>
        </w:rPr>
        <w:t xml:space="preserve"> do </w:t>
      </w:r>
      <w:proofErr w:type="spellStart"/>
      <w:r w:rsidRPr="00E50D11">
        <w:rPr>
          <w:rFonts w:ascii="Times New Roman" w:hAnsi="Times New Roman" w:cs="Times New Roman"/>
          <w:kern w:val="0"/>
          <w:sz w:val="24"/>
          <w:szCs w:val="24"/>
          <w:lang w:val="en-US" w:eastAsia="en-GB"/>
          <w14:ligatures w14:val="none"/>
        </w:rPr>
        <w:t>ostvarenog</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financijskog</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rezultata</w:t>
      </w:r>
      <w:proofErr w:type="spellEnd"/>
      <w:r w:rsidRPr="00E50D11">
        <w:rPr>
          <w:rFonts w:ascii="Times New Roman" w:hAnsi="Times New Roman" w:cs="Times New Roman"/>
          <w:kern w:val="0"/>
          <w:sz w:val="24"/>
          <w:szCs w:val="24"/>
          <w:lang w:val="en-US" w:eastAsia="en-GB"/>
          <w14:ligatures w14:val="none"/>
        </w:rPr>
        <w:t xml:space="preserve"> koji </w:t>
      </w:r>
      <w:proofErr w:type="spellStart"/>
      <w:r w:rsidRPr="00E50D11">
        <w:rPr>
          <w:rFonts w:ascii="Times New Roman" w:hAnsi="Times New Roman" w:cs="Times New Roman"/>
          <w:kern w:val="0"/>
          <w:sz w:val="24"/>
          <w:szCs w:val="24"/>
          <w:lang w:val="en-US" w:eastAsia="en-GB"/>
          <w14:ligatures w14:val="none"/>
        </w:rPr>
        <w:t>predstavlja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manjak</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prihoda</w:t>
      </w:r>
      <w:proofErr w:type="spellEnd"/>
      <w:r w:rsidRPr="00E50D11">
        <w:rPr>
          <w:rFonts w:ascii="Times New Roman" w:hAnsi="Times New Roman" w:cs="Times New Roman"/>
          <w:kern w:val="0"/>
          <w:sz w:val="24"/>
          <w:szCs w:val="24"/>
          <w:lang w:val="en-US" w:eastAsia="en-GB"/>
          <w14:ligatures w14:val="none"/>
        </w:rPr>
        <w:t xml:space="preserve"> u </w:t>
      </w:r>
      <w:proofErr w:type="spellStart"/>
      <w:r w:rsidRPr="00E50D11">
        <w:rPr>
          <w:rFonts w:ascii="Times New Roman" w:hAnsi="Times New Roman" w:cs="Times New Roman"/>
          <w:kern w:val="0"/>
          <w:sz w:val="24"/>
          <w:szCs w:val="24"/>
          <w:lang w:val="en-US" w:eastAsia="en-GB"/>
          <w14:ligatures w14:val="none"/>
        </w:rPr>
        <w:t>iznosu</w:t>
      </w:r>
      <w:proofErr w:type="spellEnd"/>
      <w:r w:rsidRPr="00E50D11">
        <w:rPr>
          <w:rFonts w:ascii="Times New Roman" w:hAnsi="Times New Roman" w:cs="Times New Roman"/>
          <w:kern w:val="0"/>
          <w:sz w:val="24"/>
          <w:szCs w:val="24"/>
          <w:lang w:val="en-US" w:eastAsia="en-GB"/>
          <w14:ligatures w14:val="none"/>
        </w:rPr>
        <w:t xml:space="preserve"> od 2.417,42 </w:t>
      </w:r>
      <w:proofErr w:type="spellStart"/>
      <w:r w:rsidRPr="00E50D11">
        <w:rPr>
          <w:rFonts w:ascii="Times New Roman" w:hAnsi="Times New Roman" w:cs="Times New Roman"/>
          <w:kern w:val="0"/>
          <w:sz w:val="24"/>
          <w:szCs w:val="24"/>
          <w:lang w:val="en-US" w:eastAsia="en-GB"/>
          <w14:ligatures w14:val="none"/>
        </w:rPr>
        <w:t>eur</w:t>
      </w:r>
      <w:proofErr w:type="spellEnd"/>
      <w:r w:rsidRPr="00E50D11">
        <w:rPr>
          <w:rFonts w:ascii="Times New Roman" w:hAnsi="Times New Roman" w:cs="Times New Roman"/>
          <w:kern w:val="0"/>
          <w:sz w:val="24"/>
          <w:szCs w:val="24"/>
          <w:lang w:val="en-US" w:eastAsia="en-GB"/>
          <w14:ligatures w14:val="none"/>
        </w:rPr>
        <w:t xml:space="preserve">, od toga je </w:t>
      </w:r>
      <w:proofErr w:type="spellStart"/>
      <w:r w:rsidRPr="00E50D11">
        <w:rPr>
          <w:rFonts w:ascii="Times New Roman" w:hAnsi="Times New Roman" w:cs="Times New Roman"/>
          <w:kern w:val="0"/>
          <w:sz w:val="24"/>
          <w:szCs w:val="24"/>
          <w:lang w:val="en-US" w:eastAsia="en-GB"/>
          <w14:ligatures w14:val="none"/>
        </w:rPr>
        <w:t>ostvaren</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višak</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prihoda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poslovanja</w:t>
      </w:r>
      <w:proofErr w:type="spellEnd"/>
      <w:r w:rsidRPr="00E50D11">
        <w:rPr>
          <w:rFonts w:ascii="Times New Roman" w:hAnsi="Times New Roman" w:cs="Times New Roman"/>
          <w:kern w:val="0"/>
          <w:sz w:val="24"/>
          <w:szCs w:val="24"/>
          <w:lang w:val="en-US" w:eastAsia="en-GB"/>
          <w14:ligatures w14:val="none"/>
        </w:rPr>
        <w:t xml:space="preserve"> u </w:t>
      </w:r>
      <w:proofErr w:type="spellStart"/>
      <w:r w:rsidRPr="00E50D11">
        <w:rPr>
          <w:rFonts w:ascii="Times New Roman" w:hAnsi="Times New Roman" w:cs="Times New Roman"/>
          <w:kern w:val="0"/>
          <w:sz w:val="24"/>
          <w:szCs w:val="24"/>
          <w:lang w:val="en-US" w:eastAsia="en-GB"/>
          <w14:ligatures w14:val="none"/>
        </w:rPr>
        <w:t>iznosu</w:t>
      </w:r>
      <w:proofErr w:type="spellEnd"/>
      <w:r w:rsidRPr="00E50D11">
        <w:rPr>
          <w:rFonts w:ascii="Times New Roman" w:hAnsi="Times New Roman" w:cs="Times New Roman"/>
          <w:kern w:val="0"/>
          <w:sz w:val="24"/>
          <w:szCs w:val="24"/>
          <w:lang w:val="en-US" w:eastAsia="en-GB"/>
          <w14:ligatures w14:val="none"/>
        </w:rPr>
        <w:t xml:space="preserve"> od 638,08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te</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manjak</w:t>
      </w:r>
      <w:proofErr w:type="spellEnd"/>
      <w:r w:rsidRPr="00E50D11">
        <w:rPr>
          <w:rFonts w:ascii="Times New Roman" w:hAnsi="Times New Roman" w:cs="Times New Roman"/>
          <w:kern w:val="0"/>
          <w:sz w:val="24"/>
          <w:szCs w:val="24"/>
          <w:lang w:val="en-US" w:eastAsia="en-GB"/>
          <w14:ligatures w14:val="none"/>
        </w:rPr>
        <w:t xml:space="preserve"> od </w:t>
      </w:r>
      <w:proofErr w:type="spellStart"/>
      <w:r w:rsidRPr="00E50D11">
        <w:rPr>
          <w:rFonts w:ascii="Times New Roman" w:hAnsi="Times New Roman" w:cs="Times New Roman"/>
          <w:kern w:val="0"/>
          <w:sz w:val="24"/>
          <w:szCs w:val="24"/>
          <w:lang w:val="en-US" w:eastAsia="en-GB"/>
          <w14:ligatures w14:val="none"/>
        </w:rPr>
        <w:t>financijske</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imovine</w:t>
      </w:r>
      <w:proofErr w:type="spellEnd"/>
      <w:r w:rsidRPr="00E50D11">
        <w:rPr>
          <w:rFonts w:ascii="Times New Roman" w:hAnsi="Times New Roman" w:cs="Times New Roman"/>
          <w:kern w:val="0"/>
          <w:sz w:val="24"/>
          <w:szCs w:val="24"/>
          <w:lang w:val="en-US" w:eastAsia="en-GB"/>
          <w14:ligatures w14:val="none"/>
        </w:rPr>
        <w:t xml:space="preserve"> u </w:t>
      </w:r>
      <w:proofErr w:type="spellStart"/>
      <w:r w:rsidRPr="00E50D11">
        <w:rPr>
          <w:rFonts w:ascii="Times New Roman" w:hAnsi="Times New Roman" w:cs="Times New Roman"/>
          <w:kern w:val="0"/>
          <w:sz w:val="24"/>
          <w:szCs w:val="24"/>
          <w:lang w:val="en-US" w:eastAsia="en-GB"/>
          <w14:ligatures w14:val="none"/>
        </w:rPr>
        <w:t>iznosu</w:t>
      </w:r>
      <w:proofErr w:type="spellEnd"/>
      <w:r w:rsidRPr="00E50D11">
        <w:rPr>
          <w:rFonts w:ascii="Times New Roman" w:hAnsi="Times New Roman" w:cs="Times New Roman"/>
          <w:kern w:val="0"/>
          <w:sz w:val="24"/>
          <w:szCs w:val="24"/>
          <w:lang w:val="en-US" w:eastAsia="en-GB"/>
          <w14:ligatures w14:val="none"/>
        </w:rPr>
        <w:t xml:space="preserve"> od 3.055,50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Prijenosom</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manjka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prihoda</w:t>
      </w:r>
      <w:proofErr w:type="spellEnd"/>
      <w:r w:rsidRPr="00E50D11">
        <w:rPr>
          <w:rFonts w:ascii="Times New Roman" w:hAnsi="Times New Roman" w:cs="Times New Roman"/>
          <w:kern w:val="0"/>
          <w:sz w:val="24"/>
          <w:szCs w:val="24"/>
          <w:lang w:val="en-US" w:eastAsia="en-GB"/>
          <w14:ligatures w14:val="none"/>
        </w:rPr>
        <w:t xml:space="preserve"> od </w:t>
      </w:r>
      <w:proofErr w:type="spellStart"/>
      <w:r w:rsidRPr="00E50D11">
        <w:rPr>
          <w:rFonts w:ascii="Times New Roman" w:hAnsi="Times New Roman" w:cs="Times New Roman"/>
          <w:kern w:val="0"/>
          <w:sz w:val="24"/>
          <w:szCs w:val="24"/>
          <w:lang w:val="en-US" w:eastAsia="en-GB"/>
          <w14:ligatures w14:val="none"/>
        </w:rPr>
        <w:t>prošle</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godine</w:t>
      </w:r>
      <w:proofErr w:type="spellEnd"/>
      <w:r w:rsidRPr="00E50D11">
        <w:rPr>
          <w:rFonts w:ascii="Times New Roman" w:hAnsi="Times New Roman" w:cs="Times New Roman"/>
          <w:kern w:val="0"/>
          <w:sz w:val="24"/>
          <w:szCs w:val="24"/>
          <w:lang w:val="en-US" w:eastAsia="en-GB"/>
          <w14:ligatures w14:val="none"/>
        </w:rPr>
        <w:t xml:space="preserve"> u </w:t>
      </w:r>
      <w:proofErr w:type="spellStart"/>
      <w:r w:rsidRPr="00E50D11">
        <w:rPr>
          <w:rFonts w:ascii="Times New Roman" w:hAnsi="Times New Roman" w:cs="Times New Roman"/>
          <w:kern w:val="0"/>
          <w:sz w:val="24"/>
          <w:szCs w:val="24"/>
          <w:lang w:val="en-US" w:eastAsia="en-GB"/>
          <w14:ligatures w14:val="none"/>
        </w:rPr>
        <w:t>iznosu</w:t>
      </w:r>
      <w:proofErr w:type="spellEnd"/>
      <w:r w:rsidRPr="00E50D11">
        <w:rPr>
          <w:rFonts w:ascii="Times New Roman" w:hAnsi="Times New Roman" w:cs="Times New Roman"/>
          <w:kern w:val="0"/>
          <w:sz w:val="24"/>
          <w:szCs w:val="24"/>
          <w:lang w:val="en-US" w:eastAsia="en-GB"/>
          <w14:ligatures w14:val="none"/>
        </w:rPr>
        <w:t xml:space="preserve"> od 3.679,39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ukupni</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manjak</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prihoda</w:t>
      </w:r>
      <w:proofErr w:type="spellEnd"/>
      <w:r w:rsidRPr="00E50D11">
        <w:rPr>
          <w:rFonts w:ascii="Times New Roman" w:hAnsi="Times New Roman" w:cs="Times New Roman"/>
          <w:kern w:val="0"/>
          <w:sz w:val="24"/>
          <w:szCs w:val="24"/>
          <w:lang w:val="en-US" w:eastAsia="en-GB"/>
          <w14:ligatures w14:val="none"/>
        </w:rPr>
        <w:t xml:space="preserve"> </w:t>
      </w:r>
      <w:proofErr w:type="spellStart"/>
      <w:r w:rsidRPr="00E50D11">
        <w:rPr>
          <w:rFonts w:ascii="Times New Roman" w:hAnsi="Times New Roman" w:cs="Times New Roman"/>
          <w:kern w:val="0"/>
          <w:sz w:val="24"/>
          <w:szCs w:val="24"/>
          <w:lang w:val="en-US" w:eastAsia="en-GB"/>
          <w14:ligatures w14:val="none"/>
        </w:rPr>
        <w:t>iznosi</w:t>
      </w:r>
      <w:proofErr w:type="spellEnd"/>
      <w:r w:rsidRPr="00E50D11">
        <w:rPr>
          <w:rFonts w:ascii="Times New Roman" w:hAnsi="Times New Roman" w:cs="Times New Roman"/>
          <w:kern w:val="0"/>
          <w:sz w:val="24"/>
          <w:szCs w:val="24"/>
          <w:lang w:val="en-US" w:eastAsia="en-GB"/>
          <w14:ligatures w14:val="none"/>
        </w:rPr>
        <w:t xml:space="preserve"> 6.096,81 </w:t>
      </w:r>
      <w:proofErr w:type="spellStart"/>
      <w:r w:rsidRPr="00E50D11">
        <w:rPr>
          <w:rFonts w:ascii="Times New Roman" w:hAnsi="Times New Roman" w:cs="Times New Roman"/>
          <w:kern w:val="0"/>
          <w:sz w:val="24"/>
          <w:szCs w:val="24"/>
          <w:lang w:val="en-US" w:eastAsia="en-GB"/>
          <w14:ligatures w14:val="none"/>
        </w:rPr>
        <w:t>eura</w:t>
      </w:r>
      <w:proofErr w:type="spellEnd"/>
      <w:r w:rsidRPr="00E50D11">
        <w:rPr>
          <w:rFonts w:ascii="Times New Roman" w:hAnsi="Times New Roman" w:cs="Times New Roman"/>
          <w:kern w:val="0"/>
          <w:sz w:val="24"/>
          <w:szCs w:val="24"/>
          <w:lang w:val="en-US" w:eastAsia="en-GB"/>
          <w14:ligatures w14:val="none"/>
        </w:rPr>
        <w:t>.</w:t>
      </w:r>
    </w:p>
    <w:p w14:paraId="20D4F0A1"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24201559"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7DDFCE65"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0DFDFB72"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63A3F68A"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2435F9D4"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45BE10DC"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27998F68"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491F4732" w14:textId="77777777" w:rsidR="00E50D11" w:rsidRPr="00E50D11" w:rsidRDefault="00E50D11" w:rsidP="00E50D11">
      <w:pPr>
        <w:spacing w:after="0" w:line="240" w:lineRule="auto"/>
        <w:rPr>
          <w:rFonts w:ascii="Times New Roman" w:eastAsiaTheme="minorEastAsia" w:hAnsi="Times New Roman" w:cs="Times New Roman"/>
          <w:color w:val="FF0000"/>
          <w:kern w:val="0"/>
          <w:lang w:eastAsia="en-GB"/>
          <w14:ligatures w14:val="none"/>
        </w:rPr>
      </w:pPr>
    </w:p>
    <w:p w14:paraId="4FFB2EC4" w14:textId="77777777" w:rsidR="00E50D11" w:rsidRPr="00E50D11" w:rsidRDefault="00E50D11" w:rsidP="00E50D11">
      <w:pPr>
        <w:numPr>
          <w:ilvl w:val="0"/>
          <w:numId w:val="10"/>
        </w:numPr>
        <w:tabs>
          <w:tab w:val="left" w:pos="364"/>
        </w:tabs>
        <w:spacing w:after="0" w:line="235" w:lineRule="auto"/>
        <w:ind w:right="380"/>
        <w:contextualSpacing/>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lastRenderedPageBreak/>
        <w:t>POSEBNI DIO PRORAČUNA - OBRAZLOŽENJE IZVRŠENJA POSEBNOG DIJELA PRORAČUNA</w:t>
      </w:r>
    </w:p>
    <w:p w14:paraId="723DFABA" w14:textId="77777777" w:rsidR="00E50D11" w:rsidRPr="00E50D11" w:rsidRDefault="00E50D11" w:rsidP="00E50D11">
      <w:pPr>
        <w:spacing w:after="0" w:line="278" w:lineRule="exact"/>
        <w:rPr>
          <w:rFonts w:ascii="Times New Roman" w:eastAsiaTheme="minorEastAsia" w:hAnsi="Times New Roman" w:cs="Times New Roman"/>
          <w:kern w:val="0"/>
          <w:sz w:val="20"/>
          <w:szCs w:val="20"/>
          <w:lang w:eastAsia="en-GB"/>
          <w14:ligatures w14:val="none"/>
        </w:rPr>
      </w:pPr>
    </w:p>
    <w:p w14:paraId="4EC8B67E" w14:textId="77777777" w:rsidR="00E50D11" w:rsidRPr="00E50D11" w:rsidRDefault="00E50D11" w:rsidP="00E50D11">
      <w:pPr>
        <w:spacing w:after="0" w:line="236" w:lineRule="auto"/>
        <w:ind w:left="4"/>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Posebni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za 2025.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sastoji</w:t>
      </w:r>
      <w:proofErr w:type="spellEnd"/>
      <w:r w:rsidRPr="00E50D11">
        <w:rPr>
          <w:rFonts w:ascii="Times New Roman" w:eastAsia="Times New Roman" w:hAnsi="Times New Roman" w:cs="Times New Roman"/>
          <w:kern w:val="0"/>
          <w:sz w:val="24"/>
          <w:szCs w:val="24"/>
          <w:lang w:eastAsia="en-GB"/>
          <w14:ligatures w14:val="none"/>
        </w:rPr>
        <w:t xml:space="preserve"> se od </w:t>
      </w:r>
      <w:proofErr w:type="spellStart"/>
      <w:r w:rsidRPr="00E50D11">
        <w:rPr>
          <w:rFonts w:ascii="Times New Roman" w:eastAsia="Times New Roman" w:hAnsi="Times New Roman" w:cs="Times New Roman"/>
          <w:kern w:val="0"/>
          <w:sz w:val="24"/>
          <w:szCs w:val="24"/>
          <w:lang w:eastAsia="en-GB"/>
          <w14:ligatures w14:val="none"/>
        </w:rPr>
        <w:t>izvršenja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izdataka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iskazanih</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organizacijskoj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w:t>
      </w:r>
    </w:p>
    <w:p w14:paraId="050DE29C"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00BB1E31" w14:textId="77777777" w:rsidR="00E50D11" w:rsidRPr="00E50D11" w:rsidRDefault="00E50D11" w:rsidP="00E50D11">
      <w:pPr>
        <w:spacing w:after="0" w:line="240" w:lineRule="auto"/>
        <w:ind w:left="704"/>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2.1. </w:t>
      </w:r>
      <w:proofErr w:type="spellStart"/>
      <w:r w:rsidRPr="00E50D11">
        <w:rPr>
          <w:rFonts w:ascii="Times New Roman" w:eastAsia="Times New Roman" w:hAnsi="Times New Roman" w:cs="Times New Roman"/>
          <w:b/>
          <w:bCs/>
          <w:kern w:val="0"/>
          <w:sz w:val="24"/>
          <w:szCs w:val="24"/>
          <w:lang w:eastAsia="en-GB"/>
          <w14:ligatures w14:val="none"/>
        </w:rPr>
        <w:t>Izvršenje</w:t>
      </w:r>
      <w:proofErr w:type="spellEnd"/>
      <w:r w:rsidRPr="00E50D11">
        <w:rPr>
          <w:rFonts w:ascii="Times New Roman" w:eastAsia="Times New Roman" w:hAnsi="Times New Roman" w:cs="Times New Roman"/>
          <w:b/>
          <w:bCs/>
          <w:kern w:val="0"/>
          <w:sz w:val="24"/>
          <w:szCs w:val="24"/>
          <w:lang w:eastAsia="en-GB"/>
          <w14:ligatures w14:val="none"/>
        </w:rPr>
        <w:t xml:space="preserve"> po </w:t>
      </w:r>
      <w:proofErr w:type="spellStart"/>
      <w:r w:rsidRPr="00E50D11">
        <w:rPr>
          <w:rFonts w:ascii="Times New Roman" w:eastAsia="Times New Roman" w:hAnsi="Times New Roman" w:cs="Times New Roman"/>
          <w:b/>
          <w:bCs/>
          <w:kern w:val="0"/>
          <w:sz w:val="24"/>
          <w:szCs w:val="24"/>
          <w:lang w:eastAsia="en-GB"/>
          <w14:ligatures w14:val="none"/>
        </w:rPr>
        <w:t>organizacijskoj</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klasifikaciji</w:t>
      </w:r>
      <w:proofErr w:type="spellEnd"/>
    </w:p>
    <w:p w14:paraId="2581F506"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05A1BC01"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Organizacijska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sadrži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povezane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međusobno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usklađene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cjeline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odgovarajućim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postavljene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ciljeve</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uspostavlja</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definiranjem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i </w:t>
      </w:r>
      <w:proofErr w:type="spellStart"/>
      <w:r w:rsidRPr="00E50D11">
        <w:rPr>
          <w:rFonts w:ascii="Times New Roman" w:eastAsia="Times New Roman" w:hAnsi="Times New Roman" w:cs="Times New Roman"/>
          <w:kern w:val="0"/>
          <w:sz w:val="24"/>
          <w:szCs w:val="24"/>
          <w:lang w:eastAsia="en-GB"/>
          <w14:ligatures w14:val="none"/>
        </w:rPr>
        <w:t>izdaci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organizacijskoj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slijedi</w:t>
      </w:r>
      <w:proofErr w:type="spellEnd"/>
      <w:r w:rsidRPr="00E50D11">
        <w:rPr>
          <w:rFonts w:ascii="Times New Roman" w:eastAsia="Times New Roman" w:hAnsi="Times New Roman" w:cs="Times New Roman"/>
          <w:kern w:val="0"/>
          <w:sz w:val="24"/>
          <w:szCs w:val="24"/>
          <w:lang w:eastAsia="en-GB"/>
          <w14:ligatures w14:val="none"/>
        </w:rPr>
        <w:t>:</w:t>
      </w:r>
    </w:p>
    <w:p w14:paraId="28B622A8" w14:textId="77777777" w:rsidR="00E50D11" w:rsidRPr="00E50D11" w:rsidRDefault="00E50D11" w:rsidP="00E50D11">
      <w:pPr>
        <w:spacing w:after="0" w:line="237" w:lineRule="auto"/>
        <w:ind w:left="4"/>
        <w:jc w:val="both"/>
        <w:rPr>
          <w:rFonts w:ascii="Times New Roman" w:eastAsiaTheme="minorEastAsia" w:hAnsi="Times New Roman" w:cs="Times New Roman"/>
          <w:kern w:val="0"/>
          <w:sz w:val="20"/>
          <w:szCs w:val="20"/>
          <w:lang w:eastAsia="en-GB"/>
          <w14:ligatures w14:val="none"/>
        </w:rPr>
      </w:pPr>
    </w:p>
    <w:p w14:paraId="6E5C5045" w14:textId="77777777" w:rsidR="00E50D11" w:rsidRPr="00E50D11" w:rsidRDefault="00E50D11" w:rsidP="00E50D11">
      <w:pPr>
        <w:numPr>
          <w:ilvl w:val="0"/>
          <w:numId w:val="103"/>
        </w:numPr>
        <w:tabs>
          <w:tab w:val="left" w:pos="718"/>
        </w:tabs>
        <w:spacing w:after="0" w:line="228" w:lineRule="auto"/>
        <w:ind w:right="4780"/>
        <w:contextualSpacing/>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RAZDJEL 001 PREDSTVANIČKO TIJELO</w:t>
      </w:r>
    </w:p>
    <w:p w14:paraId="66806954" w14:textId="77777777" w:rsidR="00E50D11" w:rsidRPr="00E50D11" w:rsidRDefault="00E50D11" w:rsidP="00E50D11">
      <w:pPr>
        <w:tabs>
          <w:tab w:val="left" w:pos="718"/>
        </w:tabs>
        <w:spacing w:after="0" w:line="228" w:lineRule="auto"/>
        <w:ind w:left="704" w:right="4780"/>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001-01 </w:t>
      </w:r>
      <w:proofErr w:type="spellStart"/>
      <w:r w:rsidRPr="00E50D11">
        <w:rPr>
          <w:rFonts w:ascii="Times New Roman" w:eastAsia="Times New Roman" w:hAnsi="Times New Roman" w:cs="Times New Roman"/>
          <w:kern w:val="0"/>
          <w:sz w:val="24"/>
          <w:szCs w:val="24"/>
          <w:lang w:eastAsia="en-GB"/>
          <w14:ligatures w14:val="none"/>
        </w:rPr>
        <w:t>Općinsko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vijeće</w:t>
      </w:r>
      <w:proofErr w:type="spellEnd"/>
    </w:p>
    <w:p w14:paraId="6755A04B" w14:textId="77777777" w:rsidR="00E50D11" w:rsidRPr="00E50D11" w:rsidRDefault="00E50D11" w:rsidP="00E50D11">
      <w:pPr>
        <w:numPr>
          <w:ilvl w:val="0"/>
          <w:numId w:val="18"/>
        </w:numPr>
        <w:tabs>
          <w:tab w:val="left" w:pos="724"/>
        </w:tabs>
        <w:spacing w:after="0" w:line="239" w:lineRule="auto"/>
        <w:rPr>
          <w:rFonts w:ascii="Symbol" w:eastAsia="Symbol" w:hAnsi="Symbol" w:cs="Symbol"/>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RAZDJEL 002 IZVRŠNO TIJELO</w:t>
      </w:r>
    </w:p>
    <w:p w14:paraId="5AF342D9" w14:textId="77777777" w:rsidR="00E50D11" w:rsidRPr="00E50D11" w:rsidRDefault="00E50D11" w:rsidP="00E50D11">
      <w:pPr>
        <w:spacing w:after="0" w:line="237" w:lineRule="auto"/>
        <w:ind w:left="704"/>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002-01 </w:t>
      </w:r>
      <w:proofErr w:type="spellStart"/>
      <w:r w:rsidRPr="00E50D11">
        <w:rPr>
          <w:rFonts w:ascii="Times New Roman" w:eastAsia="Times New Roman" w:hAnsi="Times New Roman" w:cs="Times New Roman"/>
          <w:kern w:val="0"/>
          <w:sz w:val="24"/>
          <w:szCs w:val="24"/>
          <w:lang w:eastAsia="en-GB"/>
          <w14:ligatures w14:val="none"/>
        </w:rPr>
        <w:t>Ured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p w14:paraId="4158645C" w14:textId="77777777" w:rsidR="00E50D11" w:rsidRPr="00E50D11" w:rsidRDefault="00E50D11" w:rsidP="00E50D11">
      <w:pPr>
        <w:spacing w:after="0" w:line="34" w:lineRule="exact"/>
        <w:rPr>
          <w:rFonts w:ascii="Symbol" w:eastAsia="Symbol" w:hAnsi="Symbol" w:cs="Symbol"/>
          <w:kern w:val="0"/>
          <w:sz w:val="24"/>
          <w:szCs w:val="24"/>
          <w:lang w:eastAsia="en-GB"/>
          <w14:ligatures w14:val="none"/>
        </w:rPr>
      </w:pPr>
    </w:p>
    <w:p w14:paraId="770EFBFA" w14:textId="77777777" w:rsidR="00E50D11" w:rsidRPr="00E50D11" w:rsidRDefault="00E50D11" w:rsidP="00E50D11">
      <w:pPr>
        <w:numPr>
          <w:ilvl w:val="0"/>
          <w:numId w:val="18"/>
        </w:numPr>
        <w:tabs>
          <w:tab w:val="left" w:pos="718"/>
        </w:tabs>
        <w:spacing w:after="0" w:line="226" w:lineRule="auto"/>
        <w:ind w:right="3400"/>
        <w:rPr>
          <w:rFonts w:ascii="Symbol" w:eastAsia="Symbol" w:hAnsi="Symbol" w:cs="Symbol"/>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RAZDJEL 003 UPRAVNO TIJELO</w:t>
      </w:r>
    </w:p>
    <w:p w14:paraId="14E5AEDE" w14:textId="77777777" w:rsidR="00E50D11" w:rsidRPr="00E50D11" w:rsidRDefault="00E50D11" w:rsidP="00E50D11">
      <w:pPr>
        <w:tabs>
          <w:tab w:val="left" w:pos="718"/>
        </w:tabs>
        <w:spacing w:after="0" w:line="226" w:lineRule="auto"/>
        <w:ind w:left="360" w:right="3400"/>
        <w:rPr>
          <w:rFonts w:ascii="Symbol" w:eastAsia="Symbol" w:hAnsi="Symbol" w:cs="Symbol"/>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ab/>
      </w: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003-01 </w:t>
      </w:r>
      <w:proofErr w:type="spellStart"/>
      <w:r w:rsidRPr="00E50D11">
        <w:rPr>
          <w:rFonts w:ascii="Times New Roman" w:eastAsia="Times New Roman" w:hAnsi="Times New Roman" w:cs="Times New Roman"/>
          <w:kern w:val="0"/>
          <w:sz w:val="24"/>
          <w:szCs w:val="24"/>
          <w:lang w:eastAsia="en-GB"/>
          <w14:ligatures w14:val="none"/>
        </w:rPr>
        <w:t>Jedinstveni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w:t>
      </w:r>
      <w:proofErr w:type="spellEnd"/>
    </w:p>
    <w:p w14:paraId="4A7236AA" w14:textId="77777777" w:rsidR="00E50D11" w:rsidRPr="00E50D11" w:rsidRDefault="00E50D11" w:rsidP="00E50D11">
      <w:pPr>
        <w:spacing w:after="0" w:line="1" w:lineRule="exact"/>
        <w:rPr>
          <w:rFonts w:ascii="Symbol" w:eastAsia="Symbol" w:hAnsi="Symbol" w:cs="Symbol"/>
          <w:kern w:val="0"/>
          <w:sz w:val="24"/>
          <w:szCs w:val="24"/>
          <w:lang w:eastAsia="en-GB"/>
          <w14:ligatures w14:val="none"/>
        </w:rPr>
      </w:pPr>
    </w:p>
    <w:p w14:paraId="1AA8048E" w14:textId="77777777" w:rsidR="00E50D11" w:rsidRPr="00E50D11" w:rsidRDefault="00E50D11" w:rsidP="00E50D11">
      <w:pPr>
        <w:spacing w:after="0" w:line="237" w:lineRule="auto"/>
        <w:ind w:left="704"/>
        <w:rPr>
          <w:rFonts w:ascii="Symbol" w:eastAsia="Symbol" w:hAnsi="Symbol" w:cs="Symbol"/>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003-</w:t>
      </w:r>
      <w:bookmarkStart w:id="8" w:name="_Hlk165013042"/>
      <w:r w:rsidRPr="00E50D11">
        <w:rPr>
          <w:rFonts w:ascii="Times New Roman" w:eastAsia="Times New Roman" w:hAnsi="Times New Roman" w:cs="Times New Roman"/>
          <w:kern w:val="0"/>
          <w:sz w:val="24"/>
          <w:szCs w:val="24"/>
          <w:lang w:eastAsia="en-GB"/>
          <w14:ligatures w14:val="none"/>
        </w:rPr>
        <w:t xml:space="preserve">10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bookmarkEnd w:id="8"/>
      <w:proofErr w:type="spellEnd"/>
    </w:p>
    <w:p w14:paraId="3AC38B89" w14:textId="77777777" w:rsidR="00E50D11" w:rsidRPr="00E50D11" w:rsidRDefault="00E50D11" w:rsidP="00E50D11">
      <w:pPr>
        <w:spacing w:after="0" w:line="3" w:lineRule="exact"/>
        <w:rPr>
          <w:rFonts w:ascii="Symbol" w:eastAsia="Symbol" w:hAnsi="Symbol" w:cs="Symbol"/>
          <w:kern w:val="0"/>
          <w:sz w:val="24"/>
          <w:szCs w:val="24"/>
          <w:lang w:eastAsia="en-GB"/>
          <w14:ligatures w14:val="none"/>
        </w:rPr>
      </w:pPr>
    </w:p>
    <w:p w14:paraId="7ACCD956" w14:textId="77777777" w:rsidR="00E50D11" w:rsidRPr="00E50D11" w:rsidRDefault="00E50D11" w:rsidP="00E50D11">
      <w:pPr>
        <w:spacing w:after="0" w:line="289" w:lineRule="exact"/>
        <w:jc w:val="both"/>
        <w:rPr>
          <w:rFonts w:ascii="Times New Roman" w:eastAsiaTheme="minorEastAsia" w:hAnsi="Times New Roman" w:cs="Times New Roman"/>
          <w:kern w:val="0"/>
          <w:sz w:val="20"/>
          <w:szCs w:val="20"/>
          <w:lang w:eastAsia="en-GB"/>
          <w14:ligatures w14:val="none"/>
        </w:rPr>
      </w:pPr>
    </w:p>
    <w:p w14:paraId="1FBABEE4" w14:textId="77777777" w:rsidR="00E50D11" w:rsidRPr="00E50D11" w:rsidRDefault="00E50D11" w:rsidP="00E50D11">
      <w:pPr>
        <w:spacing w:after="0" w:line="235" w:lineRule="auto"/>
        <w:ind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razdjela</w:t>
      </w:r>
      <w:proofErr w:type="spellEnd"/>
      <w:r w:rsidRPr="00E50D11">
        <w:rPr>
          <w:rFonts w:ascii="Times New Roman" w:eastAsia="Times New Roman" w:hAnsi="Times New Roman" w:cs="Times New Roman"/>
          <w:b/>
          <w:bCs/>
          <w:kern w:val="0"/>
          <w:sz w:val="24"/>
          <w:szCs w:val="24"/>
          <w:lang w:eastAsia="en-GB"/>
          <w14:ligatures w14:val="none"/>
        </w:rPr>
        <w:t xml:space="preserve"> 001 </w:t>
      </w:r>
      <w:proofErr w:type="spellStart"/>
      <w:r w:rsidRPr="00E50D11">
        <w:rPr>
          <w:rFonts w:ascii="Times New Roman" w:eastAsia="Times New Roman" w:hAnsi="Times New Roman" w:cs="Times New Roman"/>
          <w:b/>
          <w:bCs/>
          <w:kern w:val="0"/>
          <w:sz w:val="24"/>
          <w:szCs w:val="24"/>
          <w:lang w:eastAsia="en-GB"/>
          <w14:ligatures w14:val="none"/>
        </w:rPr>
        <w:t>Predstavničko</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tijelo</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w:t>
      </w:r>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105.750,37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92,37 %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plana.</w:t>
      </w:r>
    </w:p>
    <w:p w14:paraId="5A39F40A" w14:textId="77777777" w:rsidR="00E50D11" w:rsidRPr="00E50D11" w:rsidRDefault="00E50D11" w:rsidP="00E50D11">
      <w:pPr>
        <w:spacing w:after="0" w:line="12" w:lineRule="exact"/>
        <w:jc w:val="both"/>
        <w:rPr>
          <w:rFonts w:ascii="Times New Roman" w:eastAsiaTheme="minorEastAsia" w:hAnsi="Times New Roman" w:cs="Times New Roman"/>
          <w:kern w:val="0"/>
          <w:sz w:val="20"/>
          <w:szCs w:val="20"/>
          <w:lang w:eastAsia="en-GB"/>
          <w14:ligatures w14:val="none"/>
        </w:rPr>
      </w:pPr>
    </w:p>
    <w:p w14:paraId="7C53FAD9" w14:textId="77777777" w:rsidR="00E50D11" w:rsidRPr="00E50D11" w:rsidRDefault="00E50D11" w:rsidP="00E50D11">
      <w:pPr>
        <w:spacing w:after="0" w:line="235" w:lineRule="auto"/>
        <w:ind w:right="74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razdjela</w:t>
      </w:r>
      <w:proofErr w:type="spellEnd"/>
      <w:r w:rsidRPr="00E50D11">
        <w:rPr>
          <w:rFonts w:ascii="Times New Roman" w:eastAsia="Times New Roman" w:hAnsi="Times New Roman" w:cs="Times New Roman"/>
          <w:b/>
          <w:bCs/>
          <w:kern w:val="0"/>
          <w:sz w:val="24"/>
          <w:szCs w:val="24"/>
          <w:lang w:eastAsia="en-GB"/>
          <w14:ligatures w14:val="none"/>
        </w:rPr>
        <w:t xml:space="preserve"> 002 </w:t>
      </w:r>
      <w:proofErr w:type="spellStart"/>
      <w:r w:rsidRPr="00E50D11">
        <w:rPr>
          <w:rFonts w:ascii="Times New Roman" w:eastAsia="Times New Roman" w:hAnsi="Times New Roman" w:cs="Times New Roman"/>
          <w:b/>
          <w:bCs/>
          <w:kern w:val="0"/>
          <w:sz w:val="24"/>
          <w:szCs w:val="24"/>
          <w:lang w:eastAsia="en-GB"/>
          <w14:ligatures w14:val="none"/>
        </w:rPr>
        <w:t>Izvršno</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tijelo</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w:t>
      </w:r>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250.043,32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78,63 %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plana.</w:t>
      </w:r>
    </w:p>
    <w:p w14:paraId="3CCB4128" w14:textId="77777777" w:rsidR="00E50D11" w:rsidRPr="00E50D11" w:rsidRDefault="00E50D11" w:rsidP="00E50D11">
      <w:pPr>
        <w:spacing w:after="0" w:line="12" w:lineRule="exact"/>
        <w:jc w:val="both"/>
        <w:rPr>
          <w:rFonts w:ascii="Times New Roman" w:eastAsiaTheme="minorEastAsia" w:hAnsi="Times New Roman" w:cs="Times New Roman"/>
          <w:kern w:val="0"/>
          <w:sz w:val="20"/>
          <w:szCs w:val="20"/>
          <w:lang w:eastAsia="en-GB"/>
          <w14:ligatures w14:val="none"/>
        </w:rPr>
      </w:pPr>
    </w:p>
    <w:p w14:paraId="5C8F6BC7" w14:textId="77777777" w:rsidR="00E50D11" w:rsidRPr="00E50D11" w:rsidRDefault="00E50D11" w:rsidP="00E50D11">
      <w:pPr>
        <w:spacing w:after="0" w:line="235" w:lineRule="auto"/>
        <w:ind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razdjela</w:t>
      </w:r>
      <w:proofErr w:type="spellEnd"/>
      <w:r w:rsidRPr="00E50D11">
        <w:rPr>
          <w:rFonts w:ascii="Times New Roman" w:eastAsia="Times New Roman" w:hAnsi="Times New Roman" w:cs="Times New Roman"/>
          <w:b/>
          <w:bCs/>
          <w:kern w:val="0"/>
          <w:sz w:val="24"/>
          <w:szCs w:val="24"/>
          <w:lang w:eastAsia="en-GB"/>
          <w14:ligatures w14:val="none"/>
        </w:rPr>
        <w:t xml:space="preserve"> 003 </w:t>
      </w:r>
      <w:proofErr w:type="spellStart"/>
      <w:r w:rsidRPr="00E50D11">
        <w:rPr>
          <w:rFonts w:ascii="Times New Roman" w:eastAsia="Times New Roman" w:hAnsi="Times New Roman" w:cs="Times New Roman"/>
          <w:b/>
          <w:bCs/>
          <w:kern w:val="0"/>
          <w:sz w:val="24"/>
          <w:szCs w:val="24"/>
          <w:lang w:eastAsia="en-GB"/>
          <w14:ligatures w14:val="none"/>
        </w:rPr>
        <w:t>Upravno</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tijelo</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od 5.688.951,57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49,15 %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plana,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glavama</w:t>
      </w:r>
      <w:proofErr w:type="spellEnd"/>
      <w:r w:rsidRPr="00E50D11">
        <w:rPr>
          <w:rFonts w:ascii="Times New Roman" w:eastAsia="Times New Roman" w:hAnsi="Times New Roman" w:cs="Times New Roman"/>
          <w:kern w:val="0"/>
          <w:sz w:val="24"/>
          <w:szCs w:val="24"/>
          <w:lang w:eastAsia="en-GB"/>
          <w14:ligatures w14:val="none"/>
        </w:rPr>
        <w:t>:</w:t>
      </w:r>
    </w:p>
    <w:p w14:paraId="05269FBE" w14:textId="77777777" w:rsidR="00E50D11" w:rsidRPr="00E50D11" w:rsidRDefault="00E50D11" w:rsidP="00E50D11">
      <w:pPr>
        <w:spacing w:after="0" w:line="12" w:lineRule="exact"/>
        <w:jc w:val="both"/>
        <w:rPr>
          <w:rFonts w:ascii="Times New Roman" w:eastAsiaTheme="minorEastAsia" w:hAnsi="Times New Roman" w:cs="Times New Roman"/>
          <w:kern w:val="0"/>
          <w:sz w:val="20"/>
          <w:szCs w:val="20"/>
          <w:lang w:eastAsia="en-GB"/>
          <w14:ligatures w14:val="none"/>
        </w:rPr>
      </w:pPr>
    </w:p>
    <w:p w14:paraId="35CAE576" w14:textId="77777777" w:rsidR="00E50D11" w:rsidRPr="00E50D11" w:rsidRDefault="00E50D11" w:rsidP="00E50D11">
      <w:pPr>
        <w:numPr>
          <w:ilvl w:val="0"/>
          <w:numId w:val="104"/>
        </w:numPr>
        <w:spacing w:after="0" w:line="235" w:lineRule="auto"/>
        <w:ind w:right="1500"/>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003-01 </w:t>
      </w:r>
      <w:proofErr w:type="spellStart"/>
      <w:r w:rsidRPr="00E50D11">
        <w:rPr>
          <w:rFonts w:ascii="Times New Roman" w:eastAsia="Times New Roman" w:hAnsi="Times New Roman" w:cs="Times New Roman"/>
          <w:kern w:val="0"/>
          <w:sz w:val="24"/>
          <w:szCs w:val="24"/>
          <w:lang w:eastAsia="en-GB"/>
          <w14:ligatures w14:val="none"/>
        </w:rPr>
        <w:t>Jedinstveni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5.045.281,91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
    <w:p w14:paraId="43D1A480" w14:textId="77777777" w:rsidR="00E50D11" w:rsidRPr="00E50D11" w:rsidRDefault="00E50D11" w:rsidP="00E50D11">
      <w:pPr>
        <w:numPr>
          <w:ilvl w:val="0"/>
          <w:numId w:val="104"/>
        </w:numPr>
        <w:spacing w:after="0" w:line="235" w:lineRule="auto"/>
        <w:ind w:right="1500"/>
        <w:contextualSpacing/>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Glava</w:t>
      </w:r>
      <w:proofErr w:type="spellEnd"/>
      <w:r w:rsidRPr="00E50D11">
        <w:rPr>
          <w:rFonts w:ascii="Times New Roman" w:eastAsia="Times New Roman" w:hAnsi="Times New Roman" w:cs="Times New Roman"/>
          <w:kern w:val="0"/>
          <w:sz w:val="24"/>
          <w:szCs w:val="24"/>
          <w:lang w:eastAsia="en-GB"/>
          <w14:ligatures w14:val="none"/>
        </w:rPr>
        <w:t xml:space="preserve"> 003-10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643.669,66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bookmarkStart w:id="9" w:name="page16"/>
      <w:bookmarkEnd w:id="9"/>
    </w:p>
    <w:p w14:paraId="5CA0AB06" w14:textId="77777777" w:rsidR="00E50D11" w:rsidRPr="00E50D11" w:rsidRDefault="00E50D11" w:rsidP="00E50D11">
      <w:pPr>
        <w:spacing w:after="0" w:line="240" w:lineRule="auto"/>
        <w:ind w:left="280"/>
        <w:rPr>
          <w:rFonts w:ascii="Times New Roman" w:eastAsia="Times New Roman" w:hAnsi="Times New Roman" w:cs="Times New Roman"/>
          <w:b/>
          <w:bCs/>
          <w:kern w:val="0"/>
          <w:sz w:val="24"/>
          <w:szCs w:val="24"/>
          <w:lang w:eastAsia="en-GB"/>
          <w14:ligatures w14:val="none"/>
        </w:rPr>
      </w:pPr>
    </w:p>
    <w:p w14:paraId="1ACDEDEF" w14:textId="77777777" w:rsidR="00E50D11" w:rsidRPr="00E50D11" w:rsidRDefault="00E50D11" w:rsidP="00E50D11">
      <w:pPr>
        <w:spacing w:after="0" w:line="240" w:lineRule="auto"/>
        <w:ind w:left="280" w:firstLine="44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2.2. </w:t>
      </w:r>
      <w:proofErr w:type="spellStart"/>
      <w:r w:rsidRPr="00E50D11">
        <w:rPr>
          <w:rFonts w:ascii="Times New Roman" w:eastAsia="Times New Roman" w:hAnsi="Times New Roman" w:cs="Times New Roman"/>
          <w:b/>
          <w:bCs/>
          <w:kern w:val="0"/>
          <w:sz w:val="24"/>
          <w:szCs w:val="24"/>
          <w:lang w:eastAsia="en-GB"/>
          <w14:ligatures w14:val="none"/>
        </w:rPr>
        <w:t>Izvršenje</w:t>
      </w:r>
      <w:proofErr w:type="spellEnd"/>
      <w:r w:rsidRPr="00E50D11">
        <w:rPr>
          <w:rFonts w:ascii="Times New Roman" w:eastAsia="Times New Roman" w:hAnsi="Times New Roman" w:cs="Times New Roman"/>
          <w:b/>
          <w:bCs/>
          <w:kern w:val="0"/>
          <w:sz w:val="24"/>
          <w:szCs w:val="24"/>
          <w:lang w:eastAsia="en-GB"/>
          <w14:ligatures w14:val="none"/>
        </w:rPr>
        <w:t xml:space="preserve"> po </w:t>
      </w:r>
      <w:proofErr w:type="spellStart"/>
      <w:r w:rsidRPr="00E50D11">
        <w:rPr>
          <w:rFonts w:ascii="Times New Roman" w:eastAsia="Times New Roman" w:hAnsi="Times New Roman" w:cs="Times New Roman"/>
          <w:b/>
          <w:bCs/>
          <w:kern w:val="0"/>
          <w:sz w:val="24"/>
          <w:szCs w:val="24"/>
          <w:lang w:eastAsia="en-GB"/>
          <w14:ligatures w14:val="none"/>
        </w:rPr>
        <w:t>programskoj</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klasifikaciji</w:t>
      </w:r>
      <w:proofErr w:type="spellEnd"/>
    </w:p>
    <w:p w14:paraId="692D9AC0"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1596A90B" w14:textId="77777777" w:rsidR="00E50D11" w:rsidRPr="00E50D11" w:rsidRDefault="00E50D11" w:rsidP="00E50D11">
      <w:pPr>
        <w:spacing w:after="0" w:line="237" w:lineRule="auto"/>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Posebni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za 2025. </w:t>
      </w:r>
      <w:proofErr w:type="spellStart"/>
      <w:r w:rsidRPr="00E50D11">
        <w:rPr>
          <w:rFonts w:ascii="Times New Roman" w:eastAsia="Times New Roman" w:hAnsi="Times New Roman" w:cs="Times New Roman"/>
          <w:kern w:val="0"/>
          <w:sz w:val="24"/>
          <w:szCs w:val="24"/>
          <w:lang w:eastAsia="en-GB"/>
          <w14:ligatures w14:val="none"/>
        </w:rPr>
        <w:t>godinu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sastoji</w:t>
      </w:r>
      <w:proofErr w:type="spellEnd"/>
      <w:r w:rsidRPr="00E50D11">
        <w:rPr>
          <w:rFonts w:ascii="Times New Roman" w:eastAsia="Times New Roman" w:hAnsi="Times New Roman" w:cs="Times New Roman"/>
          <w:kern w:val="0"/>
          <w:sz w:val="24"/>
          <w:szCs w:val="24"/>
          <w:lang w:eastAsia="en-GB"/>
          <w14:ligatures w14:val="none"/>
        </w:rPr>
        <w:t xml:space="preserve"> se od </w:t>
      </w:r>
      <w:proofErr w:type="spellStart"/>
      <w:r w:rsidRPr="00E50D11">
        <w:rPr>
          <w:rFonts w:ascii="Times New Roman" w:eastAsia="Times New Roman" w:hAnsi="Times New Roman" w:cs="Times New Roman"/>
          <w:kern w:val="0"/>
          <w:sz w:val="24"/>
          <w:szCs w:val="24"/>
          <w:lang w:eastAsia="en-GB"/>
          <w14:ligatures w14:val="none"/>
        </w:rPr>
        <w:t>izvršenja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izdataka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iskazanih</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vrstama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klasifikaciji</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programima</w:t>
      </w:r>
      <w:proofErr w:type="spellEnd"/>
      <w:r w:rsidRPr="00E50D11">
        <w:rPr>
          <w:rFonts w:ascii="Times New Roman" w:eastAsia="Times New Roman" w:hAnsi="Times New Roman" w:cs="Times New Roman"/>
          <w:kern w:val="0"/>
          <w:sz w:val="24"/>
          <w:szCs w:val="24"/>
          <w:lang w:eastAsia="en-GB"/>
          <w14:ligatures w14:val="none"/>
        </w:rPr>
        <w:t xml:space="preserve"> koji se </w:t>
      </w:r>
      <w:proofErr w:type="spellStart"/>
      <w:r w:rsidRPr="00E50D11">
        <w:rPr>
          <w:rFonts w:ascii="Times New Roman" w:eastAsia="Times New Roman" w:hAnsi="Times New Roman" w:cs="Times New Roman"/>
          <w:kern w:val="0"/>
          <w:sz w:val="24"/>
          <w:szCs w:val="24"/>
          <w:lang w:eastAsia="en-GB"/>
          <w14:ligatures w14:val="none"/>
        </w:rPr>
        <w:t>dijele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projekata</w:t>
      </w:r>
      <w:proofErr w:type="spellEnd"/>
      <w:r w:rsidRPr="00E50D11">
        <w:rPr>
          <w:rFonts w:ascii="Times New Roman" w:eastAsia="Times New Roman" w:hAnsi="Times New Roman" w:cs="Times New Roman"/>
          <w:kern w:val="0"/>
          <w:sz w:val="24"/>
          <w:szCs w:val="24"/>
          <w:lang w:eastAsia="en-GB"/>
          <w14:ligatures w14:val="none"/>
        </w:rPr>
        <w:t>.</w:t>
      </w:r>
    </w:p>
    <w:p w14:paraId="4FDFD70C" w14:textId="77777777" w:rsidR="00E50D11" w:rsidRPr="00E50D11" w:rsidRDefault="00E50D11" w:rsidP="00E50D11">
      <w:pPr>
        <w:spacing w:after="0" w:line="280" w:lineRule="exact"/>
        <w:rPr>
          <w:rFonts w:ascii="Times New Roman" w:eastAsiaTheme="minorEastAsia" w:hAnsi="Times New Roman" w:cs="Times New Roman"/>
          <w:kern w:val="0"/>
          <w:sz w:val="20"/>
          <w:szCs w:val="20"/>
          <w:lang w:eastAsia="en-GB"/>
          <w14:ligatures w14:val="none"/>
        </w:rPr>
      </w:pPr>
    </w:p>
    <w:p w14:paraId="5949CF3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Općina Privlaka </w:t>
      </w:r>
      <w:proofErr w:type="spellStart"/>
      <w:r w:rsidRPr="00E50D11">
        <w:rPr>
          <w:rFonts w:ascii="Times New Roman" w:eastAsia="Times New Roman" w:hAnsi="Times New Roman" w:cs="Times New Roman"/>
          <w:kern w:val="0"/>
          <w:sz w:val="24"/>
          <w:szCs w:val="24"/>
          <w:lang w:eastAsia="en-GB"/>
          <w14:ligatures w14:val="none"/>
        </w:rPr>
        <w:t>financirala</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javne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24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to:</w:t>
      </w:r>
    </w:p>
    <w:p w14:paraId="7F9F1B03" w14:textId="77777777" w:rsidR="00E50D11" w:rsidRPr="00E50D11" w:rsidRDefault="00E50D11" w:rsidP="00E50D11">
      <w:pPr>
        <w:spacing w:after="0" w:line="240" w:lineRule="auto"/>
        <w:ind w:left="720"/>
        <w:rPr>
          <w:rFonts w:ascii="Times New Roman" w:eastAsiaTheme="minorEastAsia" w:hAnsi="Times New Roman" w:cs="Times New Roman"/>
          <w:kern w:val="0"/>
          <w:sz w:val="24"/>
          <w:szCs w:val="24"/>
          <w:lang w:eastAsia="en-GB"/>
          <w14:ligatures w14:val="none"/>
        </w:rPr>
      </w:pPr>
    </w:p>
    <w:p w14:paraId="15DC3E79"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1001 </w:t>
      </w:r>
      <w:proofErr w:type="spellStart"/>
      <w:r w:rsidRPr="00E50D11">
        <w:rPr>
          <w:rFonts w:ascii="Times New Roman" w:eastAsiaTheme="minorEastAsia" w:hAnsi="Times New Roman" w:cs="Times New Roman"/>
          <w:kern w:val="0"/>
          <w:sz w:val="24"/>
          <w:szCs w:val="24"/>
          <w:lang w:eastAsia="en-GB"/>
          <w14:ligatures w14:val="none"/>
        </w:rPr>
        <w:t>redovna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djelatnost</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vijeća</w:t>
      </w:r>
      <w:proofErr w:type="spellEnd"/>
    </w:p>
    <w:p w14:paraId="3D556F84"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2001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poslovanja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ureda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načelnika</w:t>
      </w:r>
      <w:proofErr w:type="spellEnd"/>
    </w:p>
    <w:p w14:paraId="11A3E057"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2002 </w:t>
      </w:r>
      <w:proofErr w:type="spellStart"/>
      <w:r w:rsidRPr="00E50D11">
        <w:rPr>
          <w:rFonts w:ascii="Times New Roman" w:eastAsiaTheme="minorEastAsia" w:hAnsi="Times New Roman" w:cs="Times New Roman"/>
          <w:kern w:val="0"/>
          <w:sz w:val="24"/>
          <w:szCs w:val="24"/>
          <w:lang w:eastAsia="en-GB"/>
          <w14:ligatures w14:val="none"/>
        </w:rPr>
        <w:t>proračunska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zaliha</w:t>
      </w:r>
      <w:proofErr w:type="spellEnd"/>
    </w:p>
    <w:p w14:paraId="56E224B9"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2003 </w:t>
      </w:r>
      <w:proofErr w:type="spellStart"/>
      <w:r w:rsidRPr="00E50D11">
        <w:rPr>
          <w:rFonts w:ascii="Times New Roman" w:eastAsiaTheme="minorEastAsia" w:hAnsi="Times New Roman" w:cs="Times New Roman"/>
          <w:kern w:val="0"/>
          <w:sz w:val="24"/>
          <w:szCs w:val="24"/>
          <w:lang w:eastAsia="en-GB"/>
          <w14:ligatures w14:val="none"/>
        </w:rPr>
        <w:t>poticanje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razvoja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turizma</w:t>
      </w:r>
      <w:proofErr w:type="spellEnd"/>
    </w:p>
    <w:p w14:paraId="3CA7B31C"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3001 </w:t>
      </w:r>
      <w:proofErr w:type="spellStart"/>
      <w:r w:rsidRPr="00E50D11">
        <w:rPr>
          <w:rFonts w:ascii="Times New Roman" w:eastAsiaTheme="minorEastAsia" w:hAnsi="Times New Roman" w:cs="Times New Roman"/>
          <w:kern w:val="0"/>
          <w:sz w:val="24"/>
          <w:szCs w:val="24"/>
          <w:lang w:eastAsia="en-GB"/>
          <w14:ligatures w14:val="none"/>
        </w:rPr>
        <w:t>rashodi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poslovanja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upravnog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odjela</w:t>
      </w:r>
      <w:proofErr w:type="spellEnd"/>
    </w:p>
    <w:p w14:paraId="088F1437"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3005 </w:t>
      </w:r>
      <w:proofErr w:type="spellStart"/>
      <w:r w:rsidRPr="00E50D11">
        <w:rPr>
          <w:rFonts w:ascii="Times New Roman" w:eastAsiaTheme="minorEastAsia" w:hAnsi="Times New Roman" w:cs="Times New Roman"/>
          <w:kern w:val="0"/>
          <w:sz w:val="24"/>
          <w:szCs w:val="24"/>
          <w:lang w:eastAsia="en-GB"/>
          <w14:ligatures w14:val="none"/>
        </w:rPr>
        <w:t>poticanje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razvoja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poljoprivrede</w:t>
      </w:r>
      <w:proofErr w:type="spellEnd"/>
    </w:p>
    <w:p w14:paraId="740729B1"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3007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objekata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uređaja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komunalne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infrastrukture</w:t>
      </w:r>
      <w:proofErr w:type="spellEnd"/>
    </w:p>
    <w:p w14:paraId="51D74F7B"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3008 </w:t>
      </w:r>
      <w:proofErr w:type="spellStart"/>
      <w:r w:rsidRPr="00E50D11">
        <w:rPr>
          <w:rFonts w:ascii="Times New Roman" w:eastAsiaTheme="minorEastAsia" w:hAnsi="Times New Roman" w:cs="Times New Roman"/>
          <w:kern w:val="0"/>
          <w:sz w:val="24"/>
          <w:szCs w:val="24"/>
          <w:lang w:eastAsia="en-GB"/>
          <w14:ligatures w14:val="none"/>
        </w:rPr>
        <w:t>zaštita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okoliša</w:t>
      </w:r>
      <w:proofErr w:type="spellEnd"/>
    </w:p>
    <w:p w14:paraId="4C10F5FA"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3009 </w:t>
      </w:r>
      <w:proofErr w:type="spellStart"/>
      <w:r w:rsidRPr="00E50D11">
        <w:rPr>
          <w:rFonts w:ascii="Times New Roman" w:eastAsiaTheme="minorEastAsia" w:hAnsi="Times New Roman" w:cs="Times New Roman"/>
          <w:kern w:val="0"/>
          <w:sz w:val="24"/>
          <w:szCs w:val="24"/>
          <w:lang w:eastAsia="en-GB"/>
          <w14:ligatures w14:val="none"/>
        </w:rPr>
        <w:t>zdravstvene</w:t>
      </w:r>
      <w:proofErr w:type="spellEnd"/>
      <w:r w:rsidRPr="00E50D11">
        <w:rPr>
          <w:rFonts w:ascii="Times New Roman" w:eastAsiaTheme="minorEastAsia" w:hAnsi="Times New Roman" w:cs="Times New Roman"/>
          <w:kern w:val="0"/>
          <w:sz w:val="24"/>
          <w:szCs w:val="24"/>
          <w:lang w:eastAsia="en-GB"/>
          <w14:ligatures w14:val="none"/>
        </w:rPr>
        <w:t xml:space="preserve"> I </w:t>
      </w:r>
      <w:proofErr w:type="spellStart"/>
      <w:r w:rsidRPr="00E50D11">
        <w:rPr>
          <w:rFonts w:ascii="Times New Roman" w:eastAsiaTheme="minorEastAsia" w:hAnsi="Times New Roman" w:cs="Times New Roman"/>
          <w:kern w:val="0"/>
          <w:sz w:val="24"/>
          <w:szCs w:val="24"/>
          <w:lang w:eastAsia="en-GB"/>
          <w14:ligatures w14:val="none"/>
        </w:rPr>
        <w:t>veterinarske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usluge</w:t>
      </w:r>
      <w:proofErr w:type="spellEnd"/>
    </w:p>
    <w:p w14:paraId="41B95EEC"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3010 </w:t>
      </w:r>
      <w:proofErr w:type="spellStart"/>
      <w:r w:rsidRPr="00E50D11">
        <w:rPr>
          <w:rFonts w:ascii="Times New Roman" w:eastAsiaTheme="minorEastAsia" w:hAnsi="Times New Roman" w:cs="Times New Roman"/>
          <w:kern w:val="0"/>
          <w:sz w:val="24"/>
          <w:szCs w:val="24"/>
          <w:lang w:eastAsia="en-GB"/>
          <w14:ligatures w14:val="none"/>
        </w:rPr>
        <w:t>izgradnja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objekata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uređaja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komunalne</w:t>
      </w:r>
      <w:proofErr w:type="spellEnd"/>
      <w:r w:rsidRPr="00E50D11">
        <w:rPr>
          <w:rFonts w:ascii="Times New Roman" w:eastAsiaTheme="minorEastAsia" w:hAnsi="Times New Roman" w:cs="Times New Roman"/>
          <w:kern w:val="0"/>
          <w:sz w:val="24"/>
          <w:szCs w:val="24"/>
          <w:lang w:eastAsia="en-GB"/>
          <w14:ligatures w14:val="none"/>
        </w:rPr>
        <w:t xml:space="preserve"> infrastructure</w:t>
      </w:r>
    </w:p>
    <w:p w14:paraId="7F7B5B2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3A65A63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68A64FF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4F55A0B9"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lastRenderedPageBreak/>
        <w:t xml:space="preserve">program 3011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kulturi</w:t>
      </w:r>
      <w:proofErr w:type="spellEnd"/>
    </w:p>
    <w:p w14:paraId="2303C0AF"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3012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sportu</w:t>
      </w:r>
      <w:proofErr w:type="spellEnd"/>
    </w:p>
    <w:p w14:paraId="6203CD7E"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3013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vjerskih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zajednica</w:t>
      </w:r>
      <w:proofErr w:type="spellEnd"/>
    </w:p>
    <w:p w14:paraId="46EF4565"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3014 </w:t>
      </w:r>
      <w:proofErr w:type="spellStart"/>
      <w:r w:rsidRPr="00E50D11">
        <w:rPr>
          <w:rFonts w:ascii="Times New Roman" w:eastAsiaTheme="minorEastAsia" w:hAnsi="Times New Roman" w:cs="Times New Roman"/>
          <w:kern w:val="0"/>
          <w:sz w:val="24"/>
          <w:szCs w:val="24"/>
          <w:lang w:eastAsia="en-GB"/>
          <w14:ligatures w14:val="none"/>
        </w:rPr>
        <w:t>financiranje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udruga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ostale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donacije</w:t>
      </w:r>
      <w:proofErr w:type="spellEnd"/>
    </w:p>
    <w:p w14:paraId="64461FBC"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3016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socijalne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skrbi</w:t>
      </w:r>
      <w:proofErr w:type="spellEnd"/>
    </w:p>
    <w:p w14:paraId="713C6CA6"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3019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objekata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vlasništvu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privlaka</w:t>
      </w:r>
      <w:proofErr w:type="spellEnd"/>
    </w:p>
    <w:p w14:paraId="36211816"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3020 </w:t>
      </w:r>
      <w:proofErr w:type="spellStart"/>
      <w:r w:rsidRPr="00E50D11">
        <w:rPr>
          <w:rFonts w:ascii="Times New Roman" w:eastAsiaTheme="minorEastAsia" w:hAnsi="Times New Roman" w:cs="Times New Roman"/>
          <w:kern w:val="0"/>
          <w:sz w:val="24"/>
          <w:szCs w:val="24"/>
          <w:lang w:eastAsia="en-GB"/>
          <w14:ligatures w14:val="none"/>
        </w:rPr>
        <w:t>nabava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nefinancijske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imovine</w:t>
      </w:r>
      <w:proofErr w:type="spellEnd"/>
    </w:p>
    <w:p w14:paraId="2EA5E088"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3022 </w:t>
      </w:r>
      <w:proofErr w:type="spellStart"/>
      <w:r w:rsidRPr="00E50D11">
        <w:rPr>
          <w:rFonts w:ascii="Times New Roman" w:eastAsiaTheme="minorEastAsia" w:hAnsi="Times New Roman" w:cs="Times New Roman"/>
          <w:kern w:val="0"/>
          <w:sz w:val="24"/>
          <w:szCs w:val="24"/>
          <w:lang w:eastAsia="en-GB"/>
          <w14:ligatures w14:val="none"/>
        </w:rPr>
        <w:t>prostorno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urbanističko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planiranje</w:t>
      </w:r>
      <w:proofErr w:type="spellEnd"/>
    </w:p>
    <w:p w14:paraId="2CA38166"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3023 </w:t>
      </w:r>
      <w:proofErr w:type="spellStart"/>
      <w:r w:rsidRPr="00E50D11">
        <w:rPr>
          <w:rFonts w:ascii="Times New Roman" w:eastAsiaTheme="minorEastAsia" w:hAnsi="Times New Roman" w:cs="Times New Roman"/>
          <w:kern w:val="0"/>
          <w:sz w:val="24"/>
          <w:szCs w:val="24"/>
          <w:lang w:eastAsia="en-GB"/>
          <w14:ligatures w14:val="none"/>
        </w:rPr>
        <w:t>ulaganje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nematerijalnu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imovinu</w:t>
      </w:r>
      <w:proofErr w:type="spellEnd"/>
    </w:p>
    <w:p w14:paraId="17A7DE2E"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3024 </w:t>
      </w:r>
      <w:proofErr w:type="spellStart"/>
      <w:r w:rsidRPr="00E50D11">
        <w:rPr>
          <w:rFonts w:ascii="Times New Roman" w:eastAsiaTheme="minorEastAsia" w:hAnsi="Times New Roman" w:cs="Times New Roman"/>
          <w:kern w:val="0"/>
          <w:sz w:val="24"/>
          <w:szCs w:val="24"/>
          <w:lang w:eastAsia="en-GB"/>
          <w14:ligatures w14:val="none"/>
        </w:rPr>
        <w:t>zdravstvena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zaštita</w:t>
      </w:r>
      <w:proofErr w:type="spellEnd"/>
    </w:p>
    <w:p w14:paraId="1E034010"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3025 </w:t>
      </w:r>
      <w:proofErr w:type="spellStart"/>
      <w:r w:rsidRPr="00E50D11">
        <w:rPr>
          <w:rFonts w:ascii="Times New Roman" w:eastAsiaTheme="minorEastAsia" w:hAnsi="Times New Roman" w:cs="Times New Roman"/>
          <w:kern w:val="0"/>
          <w:sz w:val="24"/>
          <w:szCs w:val="24"/>
          <w:lang w:eastAsia="en-GB"/>
          <w14:ligatures w14:val="none"/>
        </w:rPr>
        <w:t>javne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školstvu</w:t>
      </w:r>
      <w:proofErr w:type="spellEnd"/>
    </w:p>
    <w:p w14:paraId="7DBD65DF"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3027 </w:t>
      </w:r>
      <w:proofErr w:type="spellStart"/>
      <w:r w:rsidRPr="00E50D11">
        <w:rPr>
          <w:rFonts w:ascii="Times New Roman" w:eastAsiaTheme="minorEastAsia" w:hAnsi="Times New Roman" w:cs="Times New Roman"/>
          <w:kern w:val="0"/>
          <w:sz w:val="24"/>
          <w:szCs w:val="24"/>
          <w:lang w:eastAsia="en-GB"/>
          <w14:ligatures w14:val="none"/>
        </w:rPr>
        <w:t>organiziranje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provođenje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zaštite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spašavanja</w:t>
      </w:r>
      <w:proofErr w:type="spellEnd"/>
    </w:p>
    <w:p w14:paraId="65FA27D3"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3033 </w:t>
      </w:r>
      <w:proofErr w:type="spellStart"/>
      <w:r w:rsidRPr="00E50D11">
        <w:rPr>
          <w:rFonts w:ascii="Times New Roman" w:eastAsiaTheme="minorEastAsia" w:hAnsi="Times New Roman" w:cs="Times New Roman"/>
          <w:kern w:val="0"/>
          <w:sz w:val="24"/>
          <w:szCs w:val="24"/>
          <w:lang w:eastAsia="en-GB"/>
          <w14:ligatures w14:val="none"/>
        </w:rPr>
        <w:t>predškolski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odgoj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obrazovanje</w:t>
      </w:r>
      <w:proofErr w:type="spellEnd"/>
    </w:p>
    <w:p w14:paraId="48D6C7C2" w14:textId="77777777" w:rsidR="00E50D11" w:rsidRPr="00E50D11" w:rsidRDefault="00E50D11" w:rsidP="00E50D11">
      <w:pPr>
        <w:numPr>
          <w:ilvl w:val="0"/>
          <w:numId w:val="105"/>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program 5001 program rada </w:t>
      </w:r>
      <w:proofErr w:type="spellStart"/>
      <w:r w:rsidRPr="00E50D11">
        <w:rPr>
          <w:rFonts w:ascii="Times New Roman" w:eastAsiaTheme="minorEastAsia" w:hAnsi="Times New Roman" w:cs="Times New Roman"/>
          <w:kern w:val="0"/>
          <w:sz w:val="24"/>
          <w:szCs w:val="24"/>
          <w:lang w:eastAsia="en-GB"/>
          <w14:ligatures w14:val="none"/>
        </w:rPr>
        <w:t>naknade</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uređenje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voda</w:t>
      </w:r>
      <w:proofErr w:type="spellEnd"/>
    </w:p>
    <w:p w14:paraId="72BA2BD9"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6B3123E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573A7F46" w14:textId="77777777" w:rsidR="00E50D11" w:rsidRPr="00E50D11" w:rsidRDefault="00E50D11" w:rsidP="00E50D11">
      <w:pPr>
        <w:spacing w:after="0" w:line="238" w:lineRule="auto"/>
        <w:ind w:firstLine="356"/>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Program 1001 </w:t>
      </w:r>
      <w:proofErr w:type="spellStart"/>
      <w:r w:rsidRPr="00E50D11">
        <w:rPr>
          <w:rFonts w:ascii="Times New Roman" w:eastAsia="Times New Roman" w:hAnsi="Times New Roman" w:cs="Times New Roman"/>
          <w:b/>
          <w:bCs/>
          <w:kern w:val="0"/>
          <w:sz w:val="24"/>
          <w:szCs w:val="24"/>
          <w:lang w:eastAsia="en-GB"/>
          <w14:ligatures w14:val="none"/>
        </w:rPr>
        <w:t>odnose</w:t>
      </w:r>
      <w:proofErr w:type="spellEnd"/>
      <w:r w:rsidRPr="00E50D11">
        <w:rPr>
          <w:rFonts w:ascii="Times New Roman" w:eastAsia="Times New Roman" w:hAnsi="Times New Roman" w:cs="Times New Roman"/>
          <w:b/>
          <w:bCs/>
          <w:kern w:val="0"/>
          <w:sz w:val="24"/>
          <w:szCs w:val="24"/>
          <w:lang w:eastAsia="en-GB"/>
          <w14:ligatures w14:val="none"/>
        </w:rPr>
        <w:t xml:space="preserve"> se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rashode</w:t>
      </w:r>
      <w:proofErr w:type="spellEnd"/>
      <w:r w:rsidRPr="00E50D11">
        <w:rPr>
          <w:rFonts w:ascii="Times New Roman" w:eastAsia="Times New Roman" w:hAnsi="Times New Roman" w:cs="Times New Roman"/>
          <w:b/>
          <w:bCs/>
          <w:kern w:val="0"/>
          <w:sz w:val="24"/>
          <w:szCs w:val="24"/>
          <w:lang w:eastAsia="en-GB"/>
          <w14:ligatures w14:val="none"/>
        </w:rPr>
        <w:t xml:space="preserve"> za </w:t>
      </w:r>
      <w:proofErr w:type="spellStart"/>
      <w:r w:rsidRPr="00E50D11">
        <w:rPr>
          <w:rFonts w:ascii="Times New Roman" w:eastAsia="Times New Roman" w:hAnsi="Times New Roman" w:cs="Times New Roman"/>
          <w:b/>
          <w:bCs/>
          <w:kern w:val="0"/>
          <w:sz w:val="24"/>
          <w:szCs w:val="24"/>
          <w:lang w:eastAsia="en-GB"/>
          <w14:ligatures w14:val="none"/>
        </w:rPr>
        <w:t>redovnu</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djelatnost</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pćinskog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vijeća</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Općine Privlaka i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114.489,00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105.750,37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92,37 %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plana,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1001-01 </w:t>
      </w:r>
      <w:proofErr w:type="spellStart"/>
      <w:r w:rsidRPr="00E50D11">
        <w:rPr>
          <w:rFonts w:ascii="Times New Roman" w:eastAsia="Times New Roman" w:hAnsi="Times New Roman" w:cs="Times New Roman"/>
          <w:kern w:val="0"/>
          <w:sz w:val="24"/>
          <w:szCs w:val="24"/>
          <w:lang w:eastAsia="en-GB"/>
          <w14:ligatures w14:val="none"/>
        </w:rPr>
        <w:t>poslovanje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16.810,11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1001-02 Dan Općine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2.216,24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1001-03 </w:t>
      </w:r>
      <w:proofErr w:type="spellStart"/>
      <w:r w:rsidRPr="00E50D11">
        <w:rPr>
          <w:rFonts w:ascii="Times New Roman" w:eastAsia="Times New Roman" w:hAnsi="Times New Roman" w:cs="Times New Roman"/>
          <w:kern w:val="0"/>
          <w:sz w:val="24"/>
          <w:szCs w:val="24"/>
          <w:lang w:eastAsia="en-GB"/>
          <w14:ligatures w14:val="none"/>
        </w:rPr>
        <w:t>Lokalni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izbori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8.433,92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1001-04 </w:t>
      </w:r>
      <w:proofErr w:type="spellStart"/>
      <w:r w:rsidRPr="00E50D11">
        <w:rPr>
          <w:rFonts w:ascii="Times New Roman" w:eastAsia="Times New Roman" w:hAnsi="Times New Roman" w:cs="Times New Roman"/>
          <w:kern w:val="0"/>
          <w:sz w:val="24"/>
          <w:szCs w:val="24"/>
          <w:lang w:eastAsia="en-GB"/>
          <w14:ligatures w14:val="none"/>
        </w:rPr>
        <w:t>Potpore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političkih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stranaka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2.442,08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1001-05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vijećnicima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5.008,02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1001-07 </w:t>
      </w:r>
      <w:proofErr w:type="spellStart"/>
      <w:r w:rsidRPr="00E50D11">
        <w:rPr>
          <w:rFonts w:ascii="Times New Roman" w:eastAsia="Times New Roman" w:hAnsi="Times New Roman" w:cs="Times New Roman"/>
          <w:kern w:val="0"/>
          <w:sz w:val="24"/>
          <w:szCs w:val="24"/>
          <w:lang w:eastAsia="en-GB"/>
          <w14:ligatures w14:val="none"/>
        </w:rPr>
        <w:t>osnivački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polozi</w:t>
      </w:r>
      <w:proofErr w:type="spellEnd"/>
      <w:r w:rsidRPr="00E50D11">
        <w:rPr>
          <w:rFonts w:ascii="Times New Roman" w:eastAsia="Times New Roman" w:hAnsi="Times New Roman" w:cs="Times New Roman"/>
          <w:kern w:val="0"/>
          <w:sz w:val="24"/>
          <w:szCs w:val="24"/>
          <w:lang w:eastAsia="en-GB"/>
          <w14:ligatures w14:val="none"/>
        </w:rPr>
        <w:t xml:space="preserve"> – </w:t>
      </w:r>
      <w:proofErr w:type="spellStart"/>
      <w:r w:rsidRPr="00E50D11">
        <w:rPr>
          <w:rFonts w:ascii="Times New Roman" w:eastAsia="Times New Roman" w:hAnsi="Times New Roman" w:cs="Times New Roman"/>
          <w:kern w:val="0"/>
          <w:sz w:val="24"/>
          <w:szCs w:val="24"/>
          <w:lang w:eastAsia="en-GB"/>
          <w14:ligatures w14:val="none"/>
        </w:rPr>
        <w:t>udjeli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glavnici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70.840,00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7A31891A" w14:textId="77777777" w:rsidR="00E50D11" w:rsidRPr="00E50D11" w:rsidRDefault="00E50D11" w:rsidP="00E50D11">
      <w:pPr>
        <w:spacing w:after="0" w:line="270" w:lineRule="exact"/>
        <w:rPr>
          <w:rFonts w:ascii="Times New Roman" w:eastAsiaTheme="minorEastAsia" w:hAnsi="Times New Roman" w:cs="Times New Roman"/>
          <w:kern w:val="0"/>
          <w:sz w:val="20"/>
          <w:szCs w:val="20"/>
          <w:lang w:eastAsia="en-GB"/>
          <w14:ligatures w14:val="none"/>
        </w:rPr>
      </w:pPr>
      <w:bookmarkStart w:id="10" w:name="page17"/>
      <w:bookmarkEnd w:id="10"/>
    </w:p>
    <w:tbl>
      <w:tblPr>
        <w:tblW w:w="9031" w:type="dxa"/>
        <w:tblInd w:w="10" w:type="dxa"/>
        <w:tblLayout w:type="fixed"/>
        <w:tblCellMar>
          <w:left w:w="0" w:type="dxa"/>
          <w:right w:w="0" w:type="dxa"/>
        </w:tblCellMar>
        <w:tblLook w:val="04A0" w:firstRow="1" w:lastRow="0" w:firstColumn="1" w:lastColumn="0" w:noHBand="0" w:noVBand="1"/>
      </w:tblPr>
      <w:tblGrid>
        <w:gridCol w:w="120"/>
        <w:gridCol w:w="920"/>
        <w:gridCol w:w="820"/>
        <w:gridCol w:w="140"/>
        <w:gridCol w:w="80"/>
        <w:gridCol w:w="600"/>
        <w:gridCol w:w="1020"/>
        <w:gridCol w:w="540"/>
        <w:gridCol w:w="820"/>
        <w:gridCol w:w="820"/>
        <w:gridCol w:w="440"/>
        <w:gridCol w:w="420"/>
        <w:gridCol w:w="580"/>
        <w:gridCol w:w="841"/>
        <w:gridCol w:w="380"/>
        <w:gridCol w:w="340"/>
        <w:gridCol w:w="120"/>
        <w:gridCol w:w="30"/>
      </w:tblGrid>
      <w:tr w:rsidR="00E50D11" w:rsidRPr="00E50D11" w14:paraId="5A6EE775" w14:textId="77777777" w:rsidTr="00E0754D">
        <w:trPr>
          <w:trHeight w:val="558"/>
        </w:trPr>
        <w:tc>
          <w:tcPr>
            <w:tcW w:w="120" w:type="dxa"/>
            <w:tcBorders>
              <w:top w:val="single" w:sz="8" w:space="0" w:color="auto"/>
              <w:left w:val="single" w:sz="8" w:space="0" w:color="auto"/>
              <w:bottom w:val="single" w:sz="8" w:space="0" w:color="auto"/>
            </w:tcBorders>
            <w:shd w:val="clear" w:color="auto" w:fill="95B3D7"/>
            <w:vAlign w:val="bottom"/>
          </w:tcPr>
          <w:p w14:paraId="5965A12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40" w:type="dxa"/>
            <w:gridSpan w:val="2"/>
            <w:tcBorders>
              <w:top w:val="single" w:sz="8" w:space="0" w:color="auto"/>
              <w:bottom w:val="single" w:sz="8" w:space="0" w:color="auto"/>
            </w:tcBorders>
            <w:shd w:val="clear" w:color="auto" w:fill="95B3D7"/>
            <w:vAlign w:val="bottom"/>
          </w:tcPr>
          <w:p w14:paraId="2AE36467"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Naziv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40" w:type="dxa"/>
            <w:tcBorders>
              <w:top w:val="single" w:sz="8" w:space="0" w:color="auto"/>
              <w:bottom w:val="single" w:sz="8" w:space="0" w:color="auto"/>
              <w:right w:val="single" w:sz="8" w:space="0" w:color="auto"/>
            </w:tcBorders>
            <w:shd w:val="clear" w:color="auto" w:fill="95B3D7"/>
            <w:vAlign w:val="bottom"/>
          </w:tcPr>
          <w:p w14:paraId="708F8F1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tcBorders>
              <w:top w:val="single" w:sz="8" w:space="0" w:color="auto"/>
              <w:bottom w:val="single" w:sz="8" w:space="0" w:color="auto"/>
            </w:tcBorders>
            <w:shd w:val="clear" w:color="auto" w:fill="DBE5F1"/>
            <w:vAlign w:val="bottom"/>
          </w:tcPr>
          <w:p w14:paraId="4E71771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0" w:type="dxa"/>
            <w:gridSpan w:val="5"/>
            <w:tcBorders>
              <w:top w:val="single" w:sz="8" w:space="0" w:color="auto"/>
              <w:bottom w:val="single" w:sz="8" w:space="0" w:color="auto"/>
            </w:tcBorders>
            <w:shd w:val="clear" w:color="auto" w:fill="DBE5F1"/>
            <w:vAlign w:val="bottom"/>
          </w:tcPr>
          <w:p w14:paraId="71F2926E" w14:textId="77777777" w:rsidR="00E50D11" w:rsidRPr="00E50D11" w:rsidRDefault="00E50D11" w:rsidP="00E50D11">
            <w:pPr>
              <w:spacing w:after="0" w:line="240" w:lineRule="auto"/>
              <w:ind w:right="18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1001 </w:t>
            </w:r>
            <w:proofErr w:type="spellStart"/>
            <w:r w:rsidRPr="00E50D11">
              <w:rPr>
                <w:rFonts w:ascii="Times New Roman" w:eastAsia="Times New Roman" w:hAnsi="Times New Roman" w:cs="Times New Roman"/>
                <w:kern w:val="0"/>
                <w:sz w:val="24"/>
                <w:szCs w:val="24"/>
                <w:lang w:eastAsia="en-GB"/>
                <w14:ligatures w14:val="none"/>
              </w:rPr>
              <w:t>Redovna</w:t>
            </w:r>
            <w:proofErr w:type="spellEnd"/>
            <w:r w:rsidRPr="00E50D11">
              <w:rPr>
                <w:rFonts w:ascii="Times New Roman" w:eastAsia="Times New Roman" w:hAnsi="Times New Roman" w:cs="Times New Roman"/>
                <w:kern w:val="0"/>
                <w:sz w:val="24"/>
                <w:szCs w:val="24"/>
                <w:lang w:eastAsia="en-GB"/>
                <w14:ligatures w14:val="none"/>
              </w:rPr>
              <w:t xml:space="preserve"> djelatnost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p>
        </w:tc>
        <w:tc>
          <w:tcPr>
            <w:tcW w:w="440" w:type="dxa"/>
            <w:tcBorders>
              <w:top w:val="single" w:sz="8" w:space="0" w:color="auto"/>
              <w:bottom w:val="single" w:sz="8" w:space="0" w:color="auto"/>
            </w:tcBorders>
            <w:shd w:val="clear" w:color="auto" w:fill="DBE5F1"/>
            <w:vAlign w:val="bottom"/>
          </w:tcPr>
          <w:p w14:paraId="01E8877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0" w:type="dxa"/>
            <w:tcBorders>
              <w:top w:val="single" w:sz="8" w:space="0" w:color="auto"/>
              <w:bottom w:val="single" w:sz="8" w:space="0" w:color="auto"/>
            </w:tcBorders>
            <w:shd w:val="clear" w:color="auto" w:fill="DBE5F1"/>
            <w:vAlign w:val="bottom"/>
          </w:tcPr>
          <w:p w14:paraId="50A0A8B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580" w:type="dxa"/>
            <w:tcBorders>
              <w:top w:val="single" w:sz="8" w:space="0" w:color="auto"/>
              <w:bottom w:val="single" w:sz="8" w:space="0" w:color="auto"/>
            </w:tcBorders>
            <w:shd w:val="clear" w:color="auto" w:fill="DBE5F1"/>
            <w:vAlign w:val="bottom"/>
          </w:tcPr>
          <w:p w14:paraId="3E75EDF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tcBorders>
              <w:top w:val="single" w:sz="8" w:space="0" w:color="auto"/>
              <w:bottom w:val="single" w:sz="8" w:space="0" w:color="auto"/>
            </w:tcBorders>
            <w:shd w:val="clear" w:color="auto" w:fill="DBE5F1"/>
            <w:vAlign w:val="bottom"/>
          </w:tcPr>
          <w:p w14:paraId="4D3814D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tcBorders>
              <w:top w:val="single" w:sz="8" w:space="0" w:color="auto"/>
              <w:bottom w:val="single" w:sz="8" w:space="0" w:color="auto"/>
            </w:tcBorders>
            <w:shd w:val="clear" w:color="auto" w:fill="DBE5F1"/>
            <w:vAlign w:val="bottom"/>
          </w:tcPr>
          <w:p w14:paraId="7B85828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tcBorders>
              <w:top w:val="single" w:sz="8" w:space="0" w:color="auto"/>
              <w:bottom w:val="single" w:sz="8" w:space="0" w:color="auto"/>
            </w:tcBorders>
            <w:shd w:val="clear" w:color="auto" w:fill="DBE5F1"/>
            <w:vAlign w:val="bottom"/>
          </w:tcPr>
          <w:p w14:paraId="4BEE6FB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top w:val="single" w:sz="8" w:space="0" w:color="auto"/>
              <w:bottom w:val="single" w:sz="8" w:space="0" w:color="auto"/>
              <w:right w:val="single" w:sz="8" w:space="0" w:color="auto"/>
            </w:tcBorders>
            <w:shd w:val="clear" w:color="auto" w:fill="DBE5F1"/>
            <w:vAlign w:val="bottom"/>
          </w:tcPr>
          <w:p w14:paraId="1541336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015CA692"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FB96B59" w14:textId="77777777" w:rsidTr="00E0754D">
        <w:trPr>
          <w:trHeight w:val="344"/>
        </w:trPr>
        <w:tc>
          <w:tcPr>
            <w:tcW w:w="120" w:type="dxa"/>
            <w:tcBorders>
              <w:left w:val="single" w:sz="8" w:space="0" w:color="auto"/>
              <w:bottom w:val="single" w:sz="8" w:space="0" w:color="95B3D7"/>
            </w:tcBorders>
            <w:shd w:val="clear" w:color="auto" w:fill="95B3D7"/>
            <w:vAlign w:val="bottom"/>
          </w:tcPr>
          <w:p w14:paraId="6BB26B1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bottom w:val="single" w:sz="8" w:space="0" w:color="95B3D7"/>
            </w:tcBorders>
            <w:shd w:val="clear" w:color="auto" w:fill="95B3D7"/>
            <w:vAlign w:val="bottom"/>
          </w:tcPr>
          <w:p w14:paraId="36C332C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tcBorders>
              <w:bottom w:val="single" w:sz="8" w:space="0" w:color="95B3D7"/>
            </w:tcBorders>
            <w:shd w:val="clear" w:color="auto" w:fill="95B3D7"/>
            <w:vAlign w:val="bottom"/>
          </w:tcPr>
          <w:p w14:paraId="797F41C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bottom w:val="single" w:sz="8" w:space="0" w:color="95B3D7"/>
              <w:right w:val="single" w:sz="8" w:space="0" w:color="auto"/>
            </w:tcBorders>
            <w:shd w:val="clear" w:color="auto" w:fill="95B3D7"/>
            <w:vAlign w:val="bottom"/>
          </w:tcPr>
          <w:p w14:paraId="220B281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tcBorders>
              <w:bottom w:val="single" w:sz="8" w:space="0" w:color="DBE5F1"/>
            </w:tcBorders>
            <w:shd w:val="clear" w:color="auto" w:fill="DBE5F1"/>
            <w:vAlign w:val="bottom"/>
          </w:tcPr>
          <w:p w14:paraId="210DC83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   </w:t>
            </w:r>
          </w:p>
        </w:tc>
        <w:tc>
          <w:tcPr>
            <w:tcW w:w="6081" w:type="dxa"/>
            <w:gridSpan w:val="9"/>
            <w:tcBorders>
              <w:bottom w:val="single" w:sz="8" w:space="0" w:color="DBE5F1"/>
            </w:tcBorders>
            <w:shd w:val="clear" w:color="auto" w:fill="DBE5F1"/>
            <w:vAlign w:val="bottom"/>
          </w:tcPr>
          <w:p w14:paraId="28C66888"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p>
          <w:p w14:paraId="5EA4E3A0" w14:textId="77777777" w:rsidR="00E50D11" w:rsidRPr="00E50D11" w:rsidRDefault="00E50D11" w:rsidP="00E50D11">
            <w:pPr>
              <w:numPr>
                <w:ilvl w:val="0"/>
                <w:numId w:val="106"/>
              </w:num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Zakon o </w:t>
            </w:r>
            <w:proofErr w:type="spellStart"/>
            <w:r w:rsidRPr="00E50D11">
              <w:rPr>
                <w:rFonts w:ascii="Times New Roman" w:eastAsiaTheme="minorEastAsia" w:hAnsi="Times New Roman" w:cs="Times New Roman"/>
                <w:kern w:val="0"/>
                <w:sz w:val="24"/>
                <w:szCs w:val="24"/>
                <w:lang w:eastAsia="en-GB"/>
                <w14:ligatures w14:val="none"/>
              </w:rPr>
              <w:t>lokalnoj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područnoj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regionalnoj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samoupravi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Narodne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gramStart"/>
            <w:r w:rsidRPr="00E50D11">
              <w:rPr>
                <w:rFonts w:ascii="Times New Roman" w:eastAsiaTheme="minorEastAsia" w:hAnsi="Times New Roman" w:cs="Times New Roman"/>
                <w:kern w:val="0"/>
                <w:sz w:val="24"/>
                <w:szCs w:val="24"/>
                <w:lang w:eastAsia="en-GB"/>
                <w14:ligatures w14:val="none"/>
              </w:rPr>
              <w:t xml:space="preserve">novine“ </w:t>
            </w:r>
            <w:proofErr w:type="spellStart"/>
            <w:r w:rsidRPr="00E50D11">
              <w:rPr>
                <w:rFonts w:ascii="Times New Roman" w:eastAsiaTheme="minorEastAsia" w:hAnsi="Times New Roman" w:cs="Times New Roman"/>
                <w:kern w:val="0"/>
                <w:sz w:val="24"/>
                <w:szCs w:val="24"/>
                <w:lang w:eastAsia="en-GB"/>
                <w14:ligatures w14:val="none"/>
              </w:rPr>
              <w:t>broj</w:t>
            </w:r>
            <w:proofErr w:type="spellEnd"/>
            <w:proofErr w:type="gramEnd"/>
            <w:r w:rsidRPr="00E50D11">
              <w:rPr>
                <w:rFonts w:ascii="Times New Roman" w:eastAsiaTheme="minorEastAsia" w:hAnsi="Times New Roman" w:cs="Times New Roman"/>
                <w:kern w:val="0"/>
                <w:sz w:val="24"/>
                <w:szCs w:val="24"/>
                <w:lang w:eastAsia="en-GB"/>
                <w14:ligatures w14:val="none"/>
              </w:rPr>
              <w:t xml:space="preserve"> 33/01, 60/01, 129/05, 109/07, 125/08, 36/09, 36/09, 150/11, 144/12, 19/13, 137/15, 123/17, 98/19,144/20)</w:t>
            </w:r>
          </w:p>
          <w:p w14:paraId="76BD5022" w14:textId="77777777" w:rsidR="00E50D11" w:rsidRPr="00E50D11" w:rsidRDefault="00E50D11" w:rsidP="00E50D11">
            <w:pPr>
              <w:numPr>
                <w:ilvl w:val="0"/>
                <w:numId w:val="106"/>
              </w:num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Statuta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Službeni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glasnik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Zadarske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proofErr w:type="gramStart"/>
            <w:r w:rsidRPr="00E50D11">
              <w:rPr>
                <w:rFonts w:ascii="Times New Roman" w:eastAsiaTheme="minorEastAsia" w:hAnsi="Times New Roman" w:cs="Times New Roman"/>
                <w:kern w:val="0"/>
                <w:sz w:val="24"/>
                <w:szCs w:val="24"/>
                <w:lang w:eastAsia="en-GB"/>
                <w14:ligatures w14:val="none"/>
              </w:rPr>
              <w:t>županije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broj</w:t>
            </w:r>
            <w:proofErr w:type="spellEnd"/>
            <w:proofErr w:type="gramEnd"/>
            <w:r w:rsidRPr="00E50D11">
              <w:rPr>
                <w:rFonts w:ascii="Times New Roman" w:eastAsiaTheme="minorEastAsia" w:hAnsi="Times New Roman" w:cs="Times New Roman"/>
                <w:kern w:val="0"/>
                <w:sz w:val="24"/>
                <w:szCs w:val="24"/>
                <w:lang w:eastAsia="en-GB"/>
                <w14:ligatures w14:val="none"/>
              </w:rPr>
              <w:t xml:space="preserve"> 05/18, 07/21, 11/22, „</w:t>
            </w:r>
            <w:proofErr w:type="spellStart"/>
            <w:r w:rsidRPr="00E50D11">
              <w:rPr>
                <w:rFonts w:ascii="Times New Roman" w:eastAsiaTheme="minorEastAsia" w:hAnsi="Times New Roman" w:cs="Times New Roman"/>
                <w:kern w:val="0"/>
                <w:sz w:val="24"/>
                <w:szCs w:val="24"/>
                <w:lang w:eastAsia="en-GB"/>
                <w14:ligatures w14:val="none"/>
              </w:rPr>
              <w:t>Službeni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glasnik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gramStart"/>
            <w:r w:rsidRPr="00E50D11">
              <w:rPr>
                <w:rFonts w:ascii="Times New Roman" w:eastAsiaTheme="minorEastAsia" w:hAnsi="Times New Roman" w:cs="Times New Roman"/>
                <w:kern w:val="0"/>
                <w:sz w:val="24"/>
                <w:szCs w:val="24"/>
                <w:lang w:eastAsia="en-GB"/>
                <w14:ligatures w14:val="none"/>
              </w:rPr>
              <w:t>Privlaka“</w:t>
            </w:r>
            <w:proofErr w:type="gramEnd"/>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broj</w:t>
            </w:r>
            <w:proofErr w:type="spellEnd"/>
            <w:r w:rsidRPr="00E50D11">
              <w:rPr>
                <w:rFonts w:ascii="Times New Roman" w:eastAsiaTheme="minorEastAsia" w:hAnsi="Times New Roman" w:cs="Times New Roman"/>
                <w:kern w:val="0"/>
                <w:sz w:val="24"/>
                <w:szCs w:val="24"/>
                <w:lang w:eastAsia="en-GB"/>
                <w14:ligatures w14:val="none"/>
              </w:rPr>
              <w:t xml:space="preserve"> 04/23)</w:t>
            </w:r>
          </w:p>
          <w:p w14:paraId="57B80E7A" w14:textId="77777777" w:rsidR="00E50D11" w:rsidRPr="00E50D11" w:rsidRDefault="00E50D11" w:rsidP="00E50D11">
            <w:pPr>
              <w:numPr>
                <w:ilvl w:val="0"/>
                <w:numId w:val="106"/>
              </w:num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Poslovnik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vijeća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Službeni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glasnik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Zadarske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proofErr w:type="gramStart"/>
            <w:r w:rsidRPr="00E50D11">
              <w:rPr>
                <w:rFonts w:ascii="Times New Roman" w:eastAsiaTheme="minorEastAsia" w:hAnsi="Times New Roman" w:cs="Times New Roman"/>
                <w:kern w:val="0"/>
                <w:sz w:val="24"/>
                <w:szCs w:val="24"/>
                <w:lang w:eastAsia="en-GB"/>
                <w14:ligatures w14:val="none"/>
              </w:rPr>
              <w:t>županije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broj</w:t>
            </w:r>
            <w:proofErr w:type="spellEnd"/>
            <w:proofErr w:type="gramEnd"/>
            <w:r w:rsidRPr="00E50D11">
              <w:rPr>
                <w:rFonts w:ascii="Times New Roman" w:eastAsiaTheme="minorEastAsia" w:hAnsi="Times New Roman" w:cs="Times New Roman"/>
                <w:kern w:val="0"/>
                <w:sz w:val="24"/>
                <w:szCs w:val="24"/>
                <w:lang w:eastAsia="en-GB"/>
                <w14:ligatures w14:val="none"/>
              </w:rPr>
              <w:t xml:space="preserve"> 14/09,05/18)</w:t>
            </w:r>
          </w:p>
          <w:p w14:paraId="4B104E56" w14:textId="77777777" w:rsidR="00E50D11" w:rsidRPr="00E50D11" w:rsidRDefault="00E50D11" w:rsidP="00E50D11">
            <w:pPr>
              <w:numPr>
                <w:ilvl w:val="0"/>
                <w:numId w:val="106"/>
              </w:num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Zakon o </w:t>
            </w:r>
            <w:proofErr w:type="spellStart"/>
            <w:r w:rsidRPr="00E50D11">
              <w:rPr>
                <w:rFonts w:ascii="Times New Roman" w:eastAsiaTheme="minorEastAsia" w:hAnsi="Times New Roman" w:cs="Times New Roman"/>
                <w:kern w:val="0"/>
                <w:sz w:val="24"/>
                <w:szCs w:val="24"/>
                <w:lang w:eastAsia="en-GB"/>
                <w14:ligatures w14:val="none"/>
              </w:rPr>
              <w:t>lokalnim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izborima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Narodne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gramStart"/>
            <w:r w:rsidRPr="00E50D11">
              <w:rPr>
                <w:rFonts w:ascii="Times New Roman" w:eastAsiaTheme="minorEastAsia" w:hAnsi="Times New Roman" w:cs="Times New Roman"/>
                <w:kern w:val="0"/>
                <w:sz w:val="24"/>
                <w:szCs w:val="24"/>
                <w:lang w:eastAsia="en-GB"/>
                <w14:ligatures w14:val="none"/>
              </w:rPr>
              <w:t xml:space="preserve">novine“ </w:t>
            </w:r>
            <w:proofErr w:type="spellStart"/>
            <w:r w:rsidRPr="00E50D11">
              <w:rPr>
                <w:rFonts w:ascii="Times New Roman" w:eastAsiaTheme="minorEastAsia" w:hAnsi="Times New Roman" w:cs="Times New Roman"/>
                <w:kern w:val="0"/>
                <w:sz w:val="24"/>
                <w:szCs w:val="24"/>
                <w:lang w:eastAsia="en-GB"/>
                <w14:ligatures w14:val="none"/>
              </w:rPr>
              <w:t>broj</w:t>
            </w:r>
            <w:proofErr w:type="spellEnd"/>
            <w:proofErr w:type="gramEnd"/>
            <w:r w:rsidRPr="00E50D11">
              <w:rPr>
                <w:rFonts w:ascii="Times New Roman" w:eastAsiaTheme="minorEastAsia" w:hAnsi="Times New Roman" w:cs="Times New Roman"/>
                <w:kern w:val="0"/>
                <w:sz w:val="24"/>
                <w:szCs w:val="24"/>
                <w:lang w:eastAsia="en-GB"/>
                <w14:ligatures w14:val="none"/>
              </w:rPr>
              <w:t xml:space="preserve"> 144/12, 121/16, 98/19, 42/20, 144/20, 37/21)</w:t>
            </w:r>
          </w:p>
        </w:tc>
        <w:tc>
          <w:tcPr>
            <w:tcW w:w="380" w:type="dxa"/>
            <w:tcBorders>
              <w:bottom w:val="single" w:sz="8" w:space="0" w:color="DBE5F1"/>
            </w:tcBorders>
            <w:shd w:val="clear" w:color="auto" w:fill="DBE5F1"/>
            <w:vAlign w:val="bottom"/>
          </w:tcPr>
          <w:p w14:paraId="4B9A284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tcBorders>
              <w:bottom w:val="single" w:sz="8" w:space="0" w:color="DBE5F1"/>
            </w:tcBorders>
            <w:shd w:val="clear" w:color="auto" w:fill="DBE5F1"/>
            <w:vAlign w:val="bottom"/>
          </w:tcPr>
          <w:p w14:paraId="740859B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DBE5F1"/>
              <w:right w:val="single" w:sz="8" w:space="0" w:color="auto"/>
            </w:tcBorders>
            <w:shd w:val="clear" w:color="auto" w:fill="DBE5F1"/>
            <w:vAlign w:val="bottom"/>
          </w:tcPr>
          <w:p w14:paraId="7F66186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0AC3AC6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FC67D8A" w14:textId="77777777" w:rsidTr="00E0754D">
        <w:trPr>
          <w:trHeight w:val="268"/>
        </w:trPr>
        <w:tc>
          <w:tcPr>
            <w:tcW w:w="120" w:type="dxa"/>
            <w:tcBorders>
              <w:top w:val="single" w:sz="8" w:space="0" w:color="auto"/>
              <w:left w:val="single" w:sz="8" w:space="0" w:color="auto"/>
            </w:tcBorders>
            <w:shd w:val="clear" w:color="auto" w:fill="95B3D7"/>
            <w:vAlign w:val="bottom"/>
          </w:tcPr>
          <w:p w14:paraId="5757E1D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40" w:type="dxa"/>
            <w:gridSpan w:val="2"/>
            <w:tcBorders>
              <w:top w:val="single" w:sz="8" w:space="0" w:color="auto"/>
            </w:tcBorders>
            <w:shd w:val="clear" w:color="auto" w:fill="95B3D7"/>
            <w:vAlign w:val="bottom"/>
          </w:tcPr>
          <w:p w14:paraId="617FCAE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Opis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40" w:type="dxa"/>
            <w:tcBorders>
              <w:top w:val="single" w:sz="8" w:space="0" w:color="auto"/>
              <w:right w:val="single" w:sz="8" w:space="0" w:color="auto"/>
            </w:tcBorders>
            <w:shd w:val="clear" w:color="auto" w:fill="95B3D7"/>
            <w:vAlign w:val="bottom"/>
          </w:tcPr>
          <w:p w14:paraId="7E97B29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0" w:type="dxa"/>
            <w:tcBorders>
              <w:top w:val="single" w:sz="8" w:space="0" w:color="auto"/>
            </w:tcBorders>
            <w:shd w:val="clear" w:color="auto" w:fill="DBE5F1"/>
            <w:vAlign w:val="bottom"/>
          </w:tcPr>
          <w:p w14:paraId="1CAA5CC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081" w:type="dxa"/>
            <w:gridSpan w:val="9"/>
            <w:tcBorders>
              <w:top w:val="single" w:sz="8" w:space="0" w:color="auto"/>
            </w:tcBorders>
            <w:shd w:val="clear" w:color="auto" w:fill="DBE5F1"/>
            <w:vAlign w:val="bottom"/>
          </w:tcPr>
          <w:p w14:paraId="4EB66B74" w14:textId="77777777" w:rsidR="00E50D11" w:rsidRPr="00E50D11" w:rsidRDefault="00E50D11" w:rsidP="00E50D11">
            <w:pPr>
              <w:spacing w:after="0" w:line="268" w:lineRule="exact"/>
              <w:rPr>
                <w:rFonts w:ascii="Times New Roman" w:eastAsia="Times New Roman" w:hAnsi="Times New Roman" w:cs="Times New Roman"/>
                <w:kern w:val="0"/>
                <w:sz w:val="24"/>
                <w:szCs w:val="24"/>
                <w:lang w:eastAsia="en-GB"/>
                <w14:ligatures w14:val="none"/>
              </w:rPr>
            </w:pPr>
          </w:p>
          <w:p w14:paraId="47451237"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1001-01 </w:t>
            </w:r>
            <w:proofErr w:type="spellStart"/>
            <w:r w:rsidRPr="00E50D11">
              <w:rPr>
                <w:rFonts w:ascii="Times New Roman" w:eastAsia="Times New Roman" w:hAnsi="Times New Roman" w:cs="Times New Roman"/>
                <w:kern w:val="0"/>
                <w:sz w:val="24"/>
                <w:szCs w:val="24"/>
                <w:lang w:eastAsia="en-GB"/>
                <w14:ligatures w14:val="none"/>
              </w:rPr>
              <w:t>Poslovanje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p>
          <w:p w14:paraId="3FD88FFD"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1001-02 Dan Općine</w:t>
            </w:r>
          </w:p>
          <w:p w14:paraId="7218A5BD"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1001-03 </w:t>
            </w:r>
            <w:proofErr w:type="spellStart"/>
            <w:r w:rsidRPr="00E50D11">
              <w:rPr>
                <w:rFonts w:ascii="Times New Roman" w:eastAsia="Times New Roman" w:hAnsi="Times New Roman" w:cs="Times New Roman"/>
                <w:kern w:val="0"/>
                <w:sz w:val="24"/>
                <w:szCs w:val="24"/>
                <w:lang w:eastAsia="en-GB"/>
                <w14:ligatures w14:val="none"/>
              </w:rPr>
              <w:t>Lokalni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izbori</w:t>
            </w:r>
            <w:proofErr w:type="spellEnd"/>
          </w:p>
          <w:p w14:paraId="369B32C8"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1001-04 </w:t>
            </w:r>
            <w:proofErr w:type="spellStart"/>
            <w:r w:rsidRPr="00E50D11">
              <w:rPr>
                <w:rFonts w:ascii="Times New Roman" w:eastAsia="Times New Roman" w:hAnsi="Times New Roman" w:cs="Times New Roman"/>
                <w:kern w:val="0"/>
                <w:sz w:val="24"/>
                <w:szCs w:val="24"/>
                <w:lang w:eastAsia="en-GB"/>
                <w14:ligatures w14:val="none"/>
              </w:rPr>
              <w:t>Potpore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političkih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stranaka</w:t>
            </w:r>
            <w:proofErr w:type="spellEnd"/>
          </w:p>
          <w:p w14:paraId="7AF7E484"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1001-05 </w:t>
            </w:r>
            <w:proofErr w:type="spellStart"/>
            <w:r w:rsidRPr="00E50D11">
              <w:rPr>
                <w:rFonts w:ascii="Times New Roman" w:eastAsia="Times New Roman" w:hAnsi="Times New Roman" w:cs="Times New Roman"/>
                <w:kern w:val="0"/>
                <w:sz w:val="24"/>
                <w:szCs w:val="24"/>
                <w:lang w:eastAsia="en-GB"/>
                <w14:ligatures w14:val="none"/>
              </w:rPr>
              <w:t>Naknada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vijećnicima</w:t>
            </w:r>
            <w:proofErr w:type="spellEnd"/>
          </w:p>
          <w:p w14:paraId="13068F32" w14:textId="77777777" w:rsidR="00E50D11" w:rsidRPr="00E50D11" w:rsidRDefault="00E50D11" w:rsidP="00E50D11">
            <w:pPr>
              <w:numPr>
                <w:ilvl w:val="0"/>
                <w:numId w:val="107"/>
              </w:numPr>
              <w:spacing w:after="0" w:line="268" w:lineRule="exact"/>
              <w:contextualSpacing/>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 1001-07 </w:t>
            </w:r>
            <w:proofErr w:type="spellStart"/>
            <w:r w:rsidRPr="00E50D11">
              <w:rPr>
                <w:rFonts w:ascii="Times New Roman" w:eastAsia="Times New Roman" w:hAnsi="Times New Roman" w:cs="Times New Roman"/>
                <w:kern w:val="0"/>
                <w:sz w:val="24"/>
                <w:szCs w:val="24"/>
                <w:lang w:eastAsia="en-GB"/>
                <w14:ligatures w14:val="none"/>
              </w:rPr>
              <w:t>Osnivački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polozi</w:t>
            </w:r>
            <w:proofErr w:type="spellEnd"/>
            <w:r w:rsidRPr="00E50D11">
              <w:rPr>
                <w:rFonts w:ascii="Times New Roman" w:eastAsia="Times New Roman" w:hAnsi="Times New Roman" w:cs="Times New Roman"/>
                <w:kern w:val="0"/>
                <w:sz w:val="24"/>
                <w:szCs w:val="24"/>
                <w:lang w:eastAsia="en-GB"/>
                <w14:ligatures w14:val="none"/>
              </w:rPr>
              <w:t xml:space="preserve"> – </w:t>
            </w:r>
            <w:proofErr w:type="spellStart"/>
            <w:r w:rsidRPr="00E50D11">
              <w:rPr>
                <w:rFonts w:ascii="Times New Roman" w:eastAsia="Times New Roman" w:hAnsi="Times New Roman" w:cs="Times New Roman"/>
                <w:kern w:val="0"/>
                <w:sz w:val="24"/>
                <w:szCs w:val="24"/>
                <w:lang w:eastAsia="en-GB"/>
                <w14:ligatures w14:val="none"/>
              </w:rPr>
              <w:t>udjeli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glavnici</w:t>
            </w:r>
            <w:proofErr w:type="spellEnd"/>
          </w:p>
          <w:p w14:paraId="7DB032B9" w14:textId="77777777" w:rsidR="00E50D11" w:rsidRPr="00E50D11" w:rsidRDefault="00E50D11" w:rsidP="00E50D11">
            <w:pPr>
              <w:spacing w:after="0" w:line="268" w:lineRule="exact"/>
              <w:ind w:left="360"/>
              <w:rPr>
                <w:rFonts w:ascii="Times New Roman" w:eastAsiaTheme="minorEastAsia" w:hAnsi="Times New Roman" w:cs="Times New Roman"/>
                <w:kern w:val="0"/>
                <w:sz w:val="20"/>
                <w:szCs w:val="20"/>
                <w:lang w:eastAsia="en-GB"/>
                <w14:ligatures w14:val="none"/>
              </w:rPr>
            </w:pPr>
          </w:p>
        </w:tc>
        <w:tc>
          <w:tcPr>
            <w:tcW w:w="380" w:type="dxa"/>
            <w:tcBorders>
              <w:top w:val="single" w:sz="8" w:space="0" w:color="auto"/>
            </w:tcBorders>
            <w:shd w:val="clear" w:color="auto" w:fill="DBE5F1"/>
            <w:vAlign w:val="bottom"/>
          </w:tcPr>
          <w:p w14:paraId="6B96E0E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40" w:type="dxa"/>
            <w:tcBorders>
              <w:top w:val="single" w:sz="8" w:space="0" w:color="auto"/>
            </w:tcBorders>
            <w:shd w:val="clear" w:color="auto" w:fill="DBE5F1"/>
            <w:vAlign w:val="bottom"/>
          </w:tcPr>
          <w:p w14:paraId="1640293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top w:val="single" w:sz="8" w:space="0" w:color="auto"/>
              <w:right w:val="single" w:sz="8" w:space="0" w:color="auto"/>
            </w:tcBorders>
            <w:shd w:val="clear" w:color="auto" w:fill="DBE5F1"/>
            <w:vAlign w:val="bottom"/>
          </w:tcPr>
          <w:p w14:paraId="367AB8B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0" w:type="dxa"/>
            <w:vAlign w:val="bottom"/>
          </w:tcPr>
          <w:p w14:paraId="1D0E119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BE9358F" w14:textId="77777777" w:rsidTr="00E0754D">
        <w:trPr>
          <w:trHeight w:val="63"/>
        </w:trPr>
        <w:tc>
          <w:tcPr>
            <w:tcW w:w="120" w:type="dxa"/>
            <w:tcBorders>
              <w:left w:val="single" w:sz="8" w:space="0" w:color="auto"/>
            </w:tcBorders>
            <w:shd w:val="clear" w:color="auto" w:fill="95B3D7"/>
            <w:vAlign w:val="bottom"/>
          </w:tcPr>
          <w:p w14:paraId="3CCAF83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51A2259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5488B4C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1B8BDC2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5F88D3C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81" w:type="dxa"/>
            <w:gridSpan w:val="9"/>
            <w:shd w:val="clear" w:color="auto" w:fill="DBE5F1"/>
            <w:vAlign w:val="bottom"/>
          </w:tcPr>
          <w:p w14:paraId="1F314174"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380" w:type="dxa"/>
            <w:shd w:val="clear" w:color="auto" w:fill="DBE5F1"/>
            <w:vAlign w:val="bottom"/>
          </w:tcPr>
          <w:p w14:paraId="3FA8AF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45634E5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0DC27B6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7905505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DBC3D34" w14:textId="77777777" w:rsidTr="00E0754D">
        <w:trPr>
          <w:trHeight w:val="268"/>
        </w:trPr>
        <w:tc>
          <w:tcPr>
            <w:tcW w:w="120" w:type="dxa"/>
            <w:tcBorders>
              <w:top w:val="single" w:sz="8" w:space="0" w:color="auto"/>
              <w:left w:val="single" w:sz="8" w:space="0" w:color="auto"/>
            </w:tcBorders>
            <w:shd w:val="clear" w:color="auto" w:fill="95B3D7"/>
            <w:vAlign w:val="bottom"/>
          </w:tcPr>
          <w:p w14:paraId="1CB8A24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40" w:type="dxa"/>
            <w:gridSpan w:val="2"/>
            <w:vMerge w:val="restart"/>
            <w:tcBorders>
              <w:top w:val="single" w:sz="8" w:space="0" w:color="auto"/>
            </w:tcBorders>
            <w:shd w:val="clear" w:color="auto" w:fill="95B3D7"/>
            <w:vAlign w:val="bottom"/>
          </w:tcPr>
          <w:p w14:paraId="7235D31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programa</w:t>
            </w:r>
            <w:proofErr w:type="spellEnd"/>
          </w:p>
        </w:tc>
        <w:tc>
          <w:tcPr>
            <w:tcW w:w="140" w:type="dxa"/>
            <w:tcBorders>
              <w:top w:val="single" w:sz="8" w:space="0" w:color="auto"/>
              <w:right w:val="single" w:sz="8" w:space="0" w:color="auto"/>
            </w:tcBorders>
            <w:shd w:val="clear" w:color="auto" w:fill="95B3D7"/>
            <w:vAlign w:val="bottom"/>
          </w:tcPr>
          <w:p w14:paraId="15EFB84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0" w:type="dxa"/>
            <w:tcBorders>
              <w:top w:val="single" w:sz="8" w:space="0" w:color="auto"/>
            </w:tcBorders>
            <w:shd w:val="clear" w:color="auto" w:fill="DBE5F1"/>
            <w:vAlign w:val="bottom"/>
          </w:tcPr>
          <w:p w14:paraId="287E3C9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1" w:type="dxa"/>
            <w:gridSpan w:val="11"/>
            <w:tcBorders>
              <w:top w:val="single" w:sz="8" w:space="0" w:color="auto"/>
            </w:tcBorders>
            <w:shd w:val="clear" w:color="auto" w:fill="DBE5F1"/>
            <w:vAlign w:val="bottom"/>
          </w:tcPr>
          <w:p w14:paraId="0DE62AF2" w14:textId="77777777" w:rsidR="00E50D11" w:rsidRPr="00E50D11" w:rsidRDefault="00E50D11" w:rsidP="00E50D11">
            <w:pPr>
              <w:spacing w:after="0" w:line="268" w:lineRule="exact"/>
              <w:ind w:left="3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organizacijskih</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tehničkih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drugih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redovnih</w:t>
            </w:r>
            <w:proofErr w:type="spellEnd"/>
          </w:p>
        </w:tc>
        <w:tc>
          <w:tcPr>
            <w:tcW w:w="120" w:type="dxa"/>
            <w:tcBorders>
              <w:top w:val="single" w:sz="8" w:space="0" w:color="auto"/>
              <w:right w:val="single" w:sz="8" w:space="0" w:color="auto"/>
            </w:tcBorders>
            <w:shd w:val="clear" w:color="auto" w:fill="DBE5F1"/>
            <w:vAlign w:val="bottom"/>
          </w:tcPr>
          <w:p w14:paraId="520A361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0" w:type="dxa"/>
            <w:vAlign w:val="bottom"/>
          </w:tcPr>
          <w:p w14:paraId="6CCA08B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3BC235F" w14:textId="77777777" w:rsidTr="00E0754D">
        <w:trPr>
          <w:trHeight w:val="324"/>
        </w:trPr>
        <w:tc>
          <w:tcPr>
            <w:tcW w:w="120" w:type="dxa"/>
            <w:tcBorders>
              <w:left w:val="single" w:sz="8" w:space="0" w:color="auto"/>
            </w:tcBorders>
            <w:shd w:val="clear" w:color="auto" w:fill="95B3D7"/>
            <w:vAlign w:val="bottom"/>
          </w:tcPr>
          <w:p w14:paraId="5984B1B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40" w:type="dxa"/>
            <w:gridSpan w:val="2"/>
            <w:vMerge/>
            <w:shd w:val="clear" w:color="auto" w:fill="95B3D7"/>
            <w:vAlign w:val="bottom"/>
          </w:tcPr>
          <w:p w14:paraId="52A240F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35A3709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5A232C6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0" w:type="dxa"/>
            <w:shd w:val="clear" w:color="auto" w:fill="DBE5F1"/>
            <w:vAlign w:val="bottom"/>
          </w:tcPr>
          <w:p w14:paraId="126BDD5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200" w:type="dxa"/>
            <w:gridSpan w:val="4"/>
            <w:shd w:val="clear" w:color="auto" w:fill="DBE5F1"/>
            <w:vAlign w:val="bottom"/>
          </w:tcPr>
          <w:p w14:paraId="4F18001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sjednica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r w:rsidRPr="00E50D11">
              <w:rPr>
                <w:rFonts w:ascii="Times New Roman" w:eastAsia="Times New Roman" w:hAnsi="Times New Roman" w:cs="Times New Roman"/>
                <w:kern w:val="0"/>
                <w:sz w:val="24"/>
                <w:szCs w:val="24"/>
                <w:lang w:eastAsia="en-GB"/>
                <w14:ligatures w14:val="none"/>
              </w:rPr>
              <w:t>,</w:t>
            </w:r>
          </w:p>
        </w:tc>
        <w:tc>
          <w:tcPr>
            <w:tcW w:w="440" w:type="dxa"/>
            <w:shd w:val="clear" w:color="auto" w:fill="DBE5F1"/>
            <w:vAlign w:val="bottom"/>
          </w:tcPr>
          <w:p w14:paraId="66C955B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0" w:type="dxa"/>
            <w:shd w:val="clear" w:color="auto" w:fill="DBE5F1"/>
            <w:vAlign w:val="bottom"/>
          </w:tcPr>
          <w:p w14:paraId="54EB218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580" w:type="dxa"/>
            <w:shd w:val="clear" w:color="auto" w:fill="DBE5F1"/>
            <w:vAlign w:val="bottom"/>
          </w:tcPr>
          <w:p w14:paraId="5B7136A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shd w:val="clear" w:color="auto" w:fill="DBE5F1"/>
            <w:vAlign w:val="bottom"/>
          </w:tcPr>
          <w:p w14:paraId="214A172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shd w:val="clear" w:color="auto" w:fill="DBE5F1"/>
            <w:vAlign w:val="bottom"/>
          </w:tcPr>
          <w:p w14:paraId="3268253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606973B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48893C8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53E3C2F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D41306C" w14:textId="77777777" w:rsidTr="00E0754D">
        <w:trPr>
          <w:trHeight w:val="336"/>
        </w:trPr>
        <w:tc>
          <w:tcPr>
            <w:tcW w:w="120" w:type="dxa"/>
            <w:tcBorders>
              <w:left w:val="single" w:sz="8" w:space="0" w:color="auto"/>
            </w:tcBorders>
            <w:shd w:val="clear" w:color="auto" w:fill="95B3D7"/>
            <w:vAlign w:val="bottom"/>
          </w:tcPr>
          <w:p w14:paraId="43A5EDF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4FA62F1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356A28F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44B2D69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1BDE20B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40" w:type="dxa"/>
            <w:gridSpan w:val="6"/>
            <w:shd w:val="clear" w:color="auto" w:fill="DBE5F1"/>
            <w:vAlign w:val="bottom"/>
          </w:tcPr>
          <w:p w14:paraId="3398D9A1" w14:textId="77777777" w:rsidR="00E50D11" w:rsidRPr="00E50D11" w:rsidRDefault="00E50D11" w:rsidP="00E50D11">
            <w:pPr>
              <w:spacing w:after="0" w:line="240" w:lineRule="auto"/>
              <w:ind w:left="3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p>
        </w:tc>
        <w:tc>
          <w:tcPr>
            <w:tcW w:w="420" w:type="dxa"/>
            <w:shd w:val="clear" w:color="auto" w:fill="DBE5F1"/>
            <w:vAlign w:val="bottom"/>
          </w:tcPr>
          <w:p w14:paraId="09E1B93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za</w:t>
            </w:r>
          </w:p>
        </w:tc>
        <w:tc>
          <w:tcPr>
            <w:tcW w:w="2141" w:type="dxa"/>
            <w:gridSpan w:val="4"/>
            <w:shd w:val="clear" w:color="auto" w:fill="DBE5F1"/>
            <w:vAlign w:val="bottom"/>
          </w:tcPr>
          <w:p w14:paraId="338BA157"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članovima</w:t>
            </w:r>
            <w:proofErr w:type="spellEnd"/>
          </w:p>
        </w:tc>
        <w:tc>
          <w:tcPr>
            <w:tcW w:w="120" w:type="dxa"/>
            <w:tcBorders>
              <w:right w:val="single" w:sz="8" w:space="0" w:color="auto"/>
            </w:tcBorders>
            <w:shd w:val="clear" w:color="auto" w:fill="DBE5F1"/>
            <w:vAlign w:val="bottom"/>
          </w:tcPr>
          <w:p w14:paraId="0EB9541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76DB7C6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1E33E94" w14:textId="77777777" w:rsidTr="00E0754D">
        <w:trPr>
          <w:trHeight w:val="317"/>
        </w:trPr>
        <w:tc>
          <w:tcPr>
            <w:tcW w:w="120" w:type="dxa"/>
            <w:tcBorders>
              <w:left w:val="single" w:sz="8" w:space="0" w:color="auto"/>
            </w:tcBorders>
            <w:shd w:val="clear" w:color="auto" w:fill="95B3D7"/>
            <w:vAlign w:val="bottom"/>
          </w:tcPr>
          <w:p w14:paraId="28EB7C5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6D0F19E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7760D6F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592439F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5DD0B06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0" w:type="dxa"/>
            <w:shd w:val="clear" w:color="auto" w:fill="DBE5F1"/>
            <w:vAlign w:val="bottom"/>
          </w:tcPr>
          <w:p w14:paraId="2A0BC93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2380" w:type="dxa"/>
            <w:gridSpan w:val="3"/>
            <w:shd w:val="clear" w:color="auto" w:fill="DBE5F1"/>
            <w:vAlign w:val="bottom"/>
          </w:tcPr>
          <w:p w14:paraId="21340BF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r w:rsidRPr="00E50D11">
              <w:rPr>
                <w:rFonts w:ascii="Times New Roman" w:eastAsia="Times New Roman" w:hAnsi="Times New Roman" w:cs="Times New Roman"/>
                <w:kern w:val="0"/>
                <w:sz w:val="24"/>
                <w:szCs w:val="24"/>
                <w:lang w:eastAsia="en-GB"/>
                <w14:ligatures w14:val="none"/>
              </w:rPr>
              <w:t>,</w:t>
            </w:r>
          </w:p>
        </w:tc>
        <w:tc>
          <w:tcPr>
            <w:tcW w:w="820" w:type="dxa"/>
            <w:shd w:val="clear" w:color="auto" w:fill="DBE5F1"/>
            <w:vAlign w:val="bottom"/>
          </w:tcPr>
          <w:p w14:paraId="64BCD92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40" w:type="dxa"/>
            <w:shd w:val="clear" w:color="auto" w:fill="DBE5F1"/>
            <w:vAlign w:val="bottom"/>
          </w:tcPr>
          <w:p w14:paraId="3BE38AC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0" w:type="dxa"/>
            <w:shd w:val="clear" w:color="auto" w:fill="DBE5F1"/>
            <w:vAlign w:val="bottom"/>
          </w:tcPr>
          <w:p w14:paraId="234EE2E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580" w:type="dxa"/>
            <w:shd w:val="clear" w:color="auto" w:fill="DBE5F1"/>
            <w:vAlign w:val="bottom"/>
          </w:tcPr>
          <w:p w14:paraId="2464B5F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shd w:val="clear" w:color="auto" w:fill="DBE5F1"/>
            <w:vAlign w:val="bottom"/>
          </w:tcPr>
          <w:p w14:paraId="46A618C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shd w:val="clear" w:color="auto" w:fill="DBE5F1"/>
            <w:vAlign w:val="bottom"/>
          </w:tcPr>
          <w:p w14:paraId="6D1165C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4F7A7B2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28D45F2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7653A4B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B335F20" w14:textId="77777777" w:rsidTr="00E0754D">
        <w:trPr>
          <w:trHeight w:val="336"/>
        </w:trPr>
        <w:tc>
          <w:tcPr>
            <w:tcW w:w="120" w:type="dxa"/>
            <w:tcBorders>
              <w:left w:val="single" w:sz="8" w:space="0" w:color="auto"/>
            </w:tcBorders>
            <w:shd w:val="clear" w:color="auto" w:fill="95B3D7"/>
            <w:vAlign w:val="bottom"/>
          </w:tcPr>
          <w:p w14:paraId="05E4608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2556D2D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0EE33F6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3F0399E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08335E4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620" w:type="dxa"/>
            <w:gridSpan w:val="2"/>
            <w:shd w:val="clear" w:color="auto" w:fill="DBE5F1"/>
            <w:vAlign w:val="bottom"/>
          </w:tcPr>
          <w:p w14:paraId="35B4FD52" w14:textId="77777777" w:rsidR="00E50D11" w:rsidRPr="00E50D11" w:rsidRDefault="00E50D11" w:rsidP="00E50D11">
            <w:pPr>
              <w:spacing w:after="0" w:line="240" w:lineRule="auto"/>
              <w:ind w:left="3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redovno</w:t>
            </w:r>
            <w:proofErr w:type="spellEnd"/>
            <w:proofErr w:type="gramEnd"/>
          </w:p>
        </w:tc>
        <w:tc>
          <w:tcPr>
            <w:tcW w:w="1360" w:type="dxa"/>
            <w:gridSpan w:val="2"/>
            <w:shd w:val="clear" w:color="auto" w:fill="DBE5F1"/>
            <w:vAlign w:val="bottom"/>
          </w:tcPr>
          <w:p w14:paraId="7B6714B8"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financiranje</w:t>
            </w:r>
            <w:proofErr w:type="spellEnd"/>
          </w:p>
        </w:tc>
        <w:tc>
          <w:tcPr>
            <w:tcW w:w="1260" w:type="dxa"/>
            <w:gridSpan w:val="2"/>
            <w:shd w:val="clear" w:color="auto" w:fill="DBE5F1"/>
            <w:vAlign w:val="bottom"/>
          </w:tcPr>
          <w:p w14:paraId="3C92C032"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političkih</w:t>
            </w:r>
            <w:proofErr w:type="spellEnd"/>
          </w:p>
        </w:tc>
        <w:tc>
          <w:tcPr>
            <w:tcW w:w="1000" w:type="dxa"/>
            <w:gridSpan w:val="2"/>
            <w:shd w:val="clear" w:color="auto" w:fill="DBE5F1"/>
            <w:vAlign w:val="bottom"/>
          </w:tcPr>
          <w:p w14:paraId="64E400A0" w14:textId="77777777" w:rsidR="00E50D11" w:rsidRPr="00E50D11" w:rsidRDefault="00E50D11" w:rsidP="00E50D11">
            <w:pPr>
              <w:spacing w:after="0" w:line="240" w:lineRule="auto"/>
              <w:ind w:righ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stranaka</w:t>
            </w:r>
            <w:proofErr w:type="spellEnd"/>
          </w:p>
        </w:tc>
        <w:tc>
          <w:tcPr>
            <w:tcW w:w="1221" w:type="dxa"/>
            <w:gridSpan w:val="2"/>
            <w:shd w:val="clear" w:color="auto" w:fill="DBE5F1"/>
            <w:vAlign w:val="bottom"/>
          </w:tcPr>
          <w:p w14:paraId="19F8D863"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zastupljenih</w:t>
            </w:r>
            <w:proofErr w:type="spellEnd"/>
          </w:p>
        </w:tc>
        <w:tc>
          <w:tcPr>
            <w:tcW w:w="340" w:type="dxa"/>
            <w:shd w:val="clear" w:color="auto" w:fill="DBE5F1"/>
            <w:vAlign w:val="bottom"/>
          </w:tcPr>
          <w:p w14:paraId="7A9214C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u</w:t>
            </w:r>
          </w:p>
        </w:tc>
        <w:tc>
          <w:tcPr>
            <w:tcW w:w="120" w:type="dxa"/>
            <w:tcBorders>
              <w:right w:val="single" w:sz="8" w:space="0" w:color="auto"/>
            </w:tcBorders>
            <w:shd w:val="clear" w:color="auto" w:fill="DBE5F1"/>
            <w:vAlign w:val="bottom"/>
          </w:tcPr>
          <w:p w14:paraId="5133BC5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48CDD36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24065AC" w14:textId="77777777" w:rsidTr="00E0754D">
        <w:trPr>
          <w:trHeight w:val="312"/>
        </w:trPr>
        <w:tc>
          <w:tcPr>
            <w:tcW w:w="120" w:type="dxa"/>
            <w:tcBorders>
              <w:left w:val="single" w:sz="8" w:space="0" w:color="auto"/>
            </w:tcBorders>
            <w:shd w:val="clear" w:color="auto" w:fill="95B3D7"/>
            <w:vAlign w:val="bottom"/>
          </w:tcPr>
          <w:p w14:paraId="1CD5002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3273B47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1BDFA42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6DA870D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71FD9C5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0" w:type="dxa"/>
            <w:shd w:val="clear" w:color="auto" w:fill="DBE5F1"/>
            <w:vAlign w:val="bottom"/>
          </w:tcPr>
          <w:p w14:paraId="2963339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2380" w:type="dxa"/>
            <w:gridSpan w:val="3"/>
            <w:shd w:val="clear" w:color="auto" w:fill="DBE5F1"/>
            <w:vAlign w:val="bottom"/>
          </w:tcPr>
          <w:p w14:paraId="5DBEB8B6"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Općinskom</w:t>
            </w:r>
            <w:proofErr w:type="spellEnd"/>
            <w:r w:rsidRPr="00E50D11">
              <w:rPr>
                <w:rFonts w:ascii="Times New Roman" w:eastAsia="Times New Roman" w:hAnsi="Times New Roman" w:cs="Times New Roman"/>
                <w:kern w:val="0"/>
                <w:sz w:val="24"/>
                <w:szCs w:val="24"/>
                <w:lang w:eastAsia="en-GB"/>
                <w14:ligatures w14:val="none"/>
              </w:rPr>
              <w:t xml:space="preserve"> vijeću.</w:t>
            </w:r>
          </w:p>
        </w:tc>
        <w:tc>
          <w:tcPr>
            <w:tcW w:w="820" w:type="dxa"/>
            <w:shd w:val="clear" w:color="auto" w:fill="DBE5F1"/>
            <w:vAlign w:val="bottom"/>
          </w:tcPr>
          <w:p w14:paraId="78C1194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40" w:type="dxa"/>
            <w:shd w:val="clear" w:color="auto" w:fill="DBE5F1"/>
            <w:vAlign w:val="bottom"/>
          </w:tcPr>
          <w:p w14:paraId="22F46A2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0" w:type="dxa"/>
            <w:shd w:val="clear" w:color="auto" w:fill="DBE5F1"/>
            <w:vAlign w:val="bottom"/>
          </w:tcPr>
          <w:p w14:paraId="15982EA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580" w:type="dxa"/>
            <w:shd w:val="clear" w:color="auto" w:fill="DBE5F1"/>
            <w:vAlign w:val="bottom"/>
          </w:tcPr>
          <w:p w14:paraId="0A42C57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shd w:val="clear" w:color="auto" w:fill="DBE5F1"/>
            <w:vAlign w:val="bottom"/>
          </w:tcPr>
          <w:p w14:paraId="3E9F19D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shd w:val="clear" w:color="auto" w:fill="DBE5F1"/>
            <w:vAlign w:val="bottom"/>
          </w:tcPr>
          <w:p w14:paraId="78AE0C6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481E2B4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486EF94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645D819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EB6E9CC" w14:textId="77777777" w:rsidTr="00E0754D">
        <w:trPr>
          <w:trHeight w:val="341"/>
        </w:trPr>
        <w:tc>
          <w:tcPr>
            <w:tcW w:w="120" w:type="dxa"/>
            <w:tcBorders>
              <w:left w:val="single" w:sz="8" w:space="0" w:color="auto"/>
            </w:tcBorders>
            <w:shd w:val="clear" w:color="auto" w:fill="95B3D7"/>
            <w:vAlign w:val="bottom"/>
          </w:tcPr>
          <w:p w14:paraId="2B897B0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5442C6C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20D1132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0FD82B2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72FCB0F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2160" w:type="dxa"/>
            <w:gridSpan w:val="3"/>
            <w:shd w:val="clear" w:color="auto" w:fill="DBE5F1"/>
            <w:vAlign w:val="bottom"/>
          </w:tcPr>
          <w:p w14:paraId="631EC5BB" w14:textId="77777777" w:rsidR="00E50D11" w:rsidRPr="00E50D11" w:rsidRDefault="00E50D11" w:rsidP="00E50D11">
            <w:pPr>
              <w:spacing w:after="0" w:line="240" w:lineRule="auto"/>
              <w:ind w:left="360"/>
              <w:rPr>
                <w:rFonts w:ascii="Times New Roman" w:eastAsiaTheme="minorEastAsia" w:hAnsi="Times New Roman" w:cs="Times New Roman"/>
                <w:kern w:val="0"/>
                <w:sz w:val="20"/>
                <w:szCs w:val="20"/>
                <w:lang w:eastAsia="en-GB"/>
                <w14:ligatures w14:val="none"/>
              </w:rPr>
            </w:pPr>
          </w:p>
        </w:tc>
        <w:tc>
          <w:tcPr>
            <w:tcW w:w="3080" w:type="dxa"/>
            <w:gridSpan w:val="5"/>
            <w:shd w:val="clear" w:color="auto" w:fill="DBE5F1"/>
            <w:vAlign w:val="bottom"/>
          </w:tcPr>
          <w:p w14:paraId="2E947F76" w14:textId="77777777" w:rsidR="00E50D11" w:rsidRPr="00E50D11" w:rsidRDefault="00E50D11" w:rsidP="00E50D11">
            <w:pPr>
              <w:spacing w:after="0" w:line="240" w:lineRule="auto"/>
              <w:jc w:val="right"/>
              <w:rPr>
                <w:rFonts w:ascii="Times New Roman" w:eastAsiaTheme="minorEastAsia" w:hAnsi="Times New Roman" w:cs="Times New Roman"/>
                <w:kern w:val="0"/>
                <w:sz w:val="20"/>
                <w:szCs w:val="20"/>
                <w:lang w:eastAsia="en-GB"/>
                <w14:ligatures w14:val="none"/>
              </w:rPr>
            </w:pPr>
          </w:p>
        </w:tc>
        <w:tc>
          <w:tcPr>
            <w:tcW w:w="841" w:type="dxa"/>
            <w:shd w:val="clear" w:color="auto" w:fill="DBE5F1"/>
            <w:vAlign w:val="bottom"/>
          </w:tcPr>
          <w:p w14:paraId="11EA9442" w14:textId="77777777" w:rsidR="00E50D11" w:rsidRPr="00E50D11" w:rsidRDefault="00E50D11" w:rsidP="00E50D11">
            <w:pPr>
              <w:spacing w:after="0" w:line="240" w:lineRule="auto"/>
              <w:ind w:left="20"/>
              <w:rPr>
                <w:rFonts w:ascii="Times New Roman" w:eastAsiaTheme="minorEastAsia" w:hAnsi="Times New Roman" w:cs="Times New Roman"/>
                <w:kern w:val="0"/>
                <w:sz w:val="20"/>
                <w:szCs w:val="20"/>
                <w:lang w:eastAsia="en-GB"/>
                <w14:ligatures w14:val="none"/>
              </w:rPr>
            </w:pPr>
          </w:p>
        </w:tc>
        <w:tc>
          <w:tcPr>
            <w:tcW w:w="380" w:type="dxa"/>
            <w:shd w:val="clear" w:color="auto" w:fill="DBE5F1"/>
            <w:vAlign w:val="bottom"/>
          </w:tcPr>
          <w:p w14:paraId="6F4658E7" w14:textId="77777777" w:rsidR="00E50D11" w:rsidRPr="00E50D11" w:rsidRDefault="00E50D11" w:rsidP="00E50D11">
            <w:pPr>
              <w:spacing w:after="0" w:line="240" w:lineRule="auto"/>
              <w:ind w:left="80"/>
              <w:rPr>
                <w:rFonts w:ascii="Times New Roman" w:eastAsiaTheme="minorEastAsia" w:hAnsi="Times New Roman" w:cs="Times New Roman"/>
                <w:kern w:val="0"/>
                <w:sz w:val="20"/>
                <w:szCs w:val="20"/>
                <w:lang w:eastAsia="en-GB"/>
                <w14:ligatures w14:val="none"/>
              </w:rPr>
            </w:pPr>
          </w:p>
        </w:tc>
        <w:tc>
          <w:tcPr>
            <w:tcW w:w="340" w:type="dxa"/>
            <w:shd w:val="clear" w:color="auto" w:fill="DBE5F1"/>
            <w:vAlign w:val="bottom"/>
          </w:tcPr>
          <w:p w14:paraId="78CD8735" w14:textId="77777777" w:rsidR="00E50D11" w:rsidRPr="00E50D11" w:rsidRDefault="00E50D11" w:rsidP="00E50D11">
            <w:pPr>
              <w:spacing w:after="0" w:line="240" w:lineRule="auto"/>
              <w:jc w:val="right"/>
              <w:rPr>
                <w:rFonts w:ascii="Times New Roman" w:eastAsiaTheme="minorEastAsia" w:hAnsi="Times New Roman" w:cs="Times New Roman"/>
                <w:kern w:val="0"/>
                <w:sz w:val="20"/>
                <w:szCs w:val="20"/>
                <w:lang w:eastAsia="en-GB"/>
                <w14:ligatures w14:val="none"/>
              </w:rPr>
            </w:pPr>
          </w:p>
        </w:tc>
        <w:tc>
          <w:tcPr>
            <w:tcW w:w="120" w:type="dxa"/>
            <w:tcBorders>
              <w:right w:val="single" w:sz="8" w:space="0" w:color="auto"/>
            </w:tcBorders>
            <w:shd w:val="clear" w:color="auto" w:fill="DBE5F1"/>
            <w:vAlign w:val="bottom"/>
          </w:tcPr>
          <w:p w14:paraId="7FC8EEA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5A78FE0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19824EB" w14:textId="77777777" w:rsidTr="00E0754D">
        <w:trPr>
          <w:trHeight w:val="312"/>
        </w:trPr>
        <w:tc>
          <w:tcPr>
            <w:tcW w:w="120" w:type="dxa"/>
            <w:tcBorders>
              <w:left w:val="single" w:sz="8" w:space="0" w:color="auto"/>
            </w:tcBorders>
            <w:shd w:val="clear" w:color="auto" w:fill="95B3D7"/>
            <w:vAlign w:val="bottom"/>
          </w:tcPr>
          <w:p w14:paraId="7A34365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40156B9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95B3D7"/>
            <w:vAlign w:val="bottom"/>
          </w:tcPr>
          <w:p w14:paraId="10CC69E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0D08712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17EAC18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0" w:type="dxa"/>
            <w:shd w:val="clear" w:color="auto" w:fill="DBE5F1"/>
            <w:vAlign w:val="bottom"/>
          </w:tcPr>
          <w:p w14:paraId="240E833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020" w:type="dxa"/>
            <w:shd w:val="clear" w:color="auto" w:fill="DBE5F1"/>
            <w:vAlign w:val="bottom"/>
          </w:tcPr>
          <w:p w14:paraId="5BCD0A3B"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540" w:type="dxa"/>
            <w:shd w:val="clear" w:color="auto" w:fill="DBE5F1"/>
            <w:vAlign w:val="bottom"/>
          </w:tcPr>
          <w:p w14:paraId="640E622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DBE5F1"/>
            <w:vAlign w:val="bottom"/>
          </w:tcPr>
          <w:p w14:paraId="16D97C5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20" w:type="dxa"/>
            <w:shd w:val="clear" w:color="auto" w:fill="DBE5F1"/>
            <w:vAlign w:val="bottom"/>
          </w:tcPr>
          <w:p w14:paraId="3084ED1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40" w:type="dxa"/>
            <w:shd w:val="clear" w:color="auto" w:fill="DBE5F1"/>
            <w:vAlign w:val="bottom"/>
          </w:tcPr>
          <w:p w14:paraId="7687E45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420" w:type="dxa"/>
            <w:shd w:val="clear" w:color="auto" w:fill="DBE5F1"/>
            <w:vAlign w:val="bottom"/>
          </w:tcPr>
          <w:p w14:paraId="564EDF4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580" w:type="dxa"/>
            <w:shd w:val="clear" w:color="auto" w:fill="DBE5F1"/>
            <w:vAlign w:val="bottom"/>
          </w:tcPr>
          <w:p w14:paraId="2AD8775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shd w:val="clear" w:color="auto" w:fill="DBE5F1"/>
            <w:vAlign w:val="bottom"/>
          </w:tcPr>
          <w:p w14:paraId="4D67288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shd w:val="clear" w:color="auto" w:fill="DBE5F1"/>
            <w:vAlign w:val="bottom"/>
          </w:tcPr>
          <w:p w14:paraId="098BDBA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5575759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162E2F3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04D59A9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34CDBC9" w14:textId="77777777" w:rsidTr="00E0754D">
        <w:trPr>
          <w:trHeight w:val="80"/>
        </w:trPr>
        <w:tc>
          <w:tcPr>
            <w:tcW w:w="1040" w:type="dxa"/>
            <w:gridSpan w:val="2"/>
            <w:tcBorders>
              <w:left w:val="single" w:sz="8" w:space="0" w:color="auto"/>
              <w:bottom w:val="single" w:sz="8" w:space="0" w:color="auto"/>
            </w:tcBorders>
            <w:shd w:val="clear" w:color="auto" w:fill="95B3D7"/>
            <w:vAlign w:val="bottom"/>
          </w:tcPr>
          <w:p w14:paraId="14CCF63C"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960" w:type="dxa"/>
            <w:gridSpan w:val="2"/>
            <w:tcBorders>
              <w:bottom w:val="single" w:sz="8" w:space="0" w:color="auto"/>
              <w:right w:val="single" w:sz="8" w:space="0" w:color="auto"/>
            </w:tcBorders>
            <w:shd w:val="clear" w:color="auto" w:fill="95B3D7"/>
            <w:vAlign w:val="bottom"/>
          </w:tcPr>
          <w:p w14:paraId="160F0B61"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80" w:type="dxa"/>
            <w:tcBorders>
              <w:bottom w:val="single" w:sz="8" w:space="0" w:color="auto"/>
            </w:tcBorders>
            <w:shd w:val="clear" w:color="auto" w:fill="DBE5F1"/>
            <w:vAlign w:val="bottom"/>
          </w:tcPr>
          <w:p w14:paraId="5A3448D3"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600" w:type="dxa"/>
            <w:tcBorders>
              <w:bottom w:val="single" w:sz="8" w:space="0" w:color="auto"/>
            </w:tcBorders>
            <w:shd w:val="clear" w:color="auto" w:fill="DBE5F1"/>
            <w:vAlign w:val="bottom"/>
          </w:tcPr>
          <w:p w14:paraId="22DAB686"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2380" w:type="dxa"/>
            <w:gridSpan w:val="3"/>
            <w:tcBorders>
              <w:bottom w:val="single" w:sz="8" w:space="0" w:color="auto"/>
            </w:tcBorders>
            <w:shd w:val="clear" w:color="auto" w:fill="DBE5F1"/>
            <w:vAlign w:val="bottom"/>
          </w:tcPr>
          <w:p w14:paraId="3B98ED6D"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1680" w:type="dxa"/>
            <w:gridSpan w:val="3"/>
            <w:tcBorders>
              <w:bottom w:val="single" w:sz="8" w:space="0" w:color="auto"/>
            </w:tcBorders>
            <w:shd w:val="clear" w:color="auto" w:fill="DBE5F1"/>
            <w:vAlign w:val="bottom"/>
          </w:tcPr>
          <w:p w14:paraId="74D931A8"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580" w:type="dxa"/>
            <w:tcBorders>
              <w:bottom w:val="single" w:sz="8" w:space="0" w:color="auto"/>
            </w:tcBorders>
            <w:shd w:val="clear" w:color="auto" w:fill="DBE5F1"/>
            <w:vAlign w:val="bottom"/>
          </w:tcPr>
          <w:p w14:paraId="4B52E9AD"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841" w:type="dxa"/>
            <w:tcBorders>
              <w:bottom w:val="single" w:sz="8" w:space="0" w:color="auto"/>
            </w:tcBorders>
            <w:shd w:val="clear" w:color="auto" w:fill="DBE5F1"/>
            <w:vAlign w:val="bottom"/>
          </w:tcPr>
          <w:p w14:paraId="46DB5E33"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380" w:type="dxa"/>
            <w:tcBorders>
              <w:bottom w:val="single" w:sz="8" w:space="0" w:color="auto"/>
            </w:tcBorders>
            <w:shd w:val="clear" w:color="auto" w:fill="DBE5F1"/>
            <w:vAlign w:val="bottom"/>
          </w:tcPr>
          <w:p w14:paraId="68B9A7E3"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340" w:type="dxa"/>
            <w:tcBorders>
              <w:bottom w:val="single" w:sz="8" w:space="0" w:color="auto"/>
            </w:tcBorders>
            <w:shd w:val="clear" w:color="auto" w:fill="DBE5F1"/>
            <w:vAlign w:val="bottom"/>
          </w:tcPr>
          <w:p w14:paraId="356A95BE"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120" w:type="dxa"/>
            <w:tcBorders>
              <w:bottom w:val="single" w:sz="8" w:space="0" w:color="auto"/>
              <w:right w:val="single" w:sz="8" w:space="0" w:color="auto"/>
            </w:tcBorders>
            <w:shd w:val="clear" w:color="auto" w:fill="DBE5F1"/>
            <w:vAlign w:val="bottom"/>
          </w:tcPr>
          <w:p w14:paraId="54FF718A" w14:textId="77777777" w:rsidR="00E50D11" w:rsidRPr="00E50D11" w:rsidRDefault="00E50D11" w:rsidP="00E50D11">
            <w:pPr>
              <w:spacing w:after="0" w:line="240" w:lineRule="auto"/>
              <w:rPr>
                <w:rFonts w:ascii="Times New Roman" w:eastAsiaTheme="minorEastAsia" w:hAnsi="Times New Roman" w:cs="Times New Roman"/>
                <w:kern w:val="0"/>
                <w:sz w:val="14"/>
                <w:szCs w:val="14"/>
                <w:lang w:eastAsia="en-GB"/>
                <w14:ligatures w14:val="none"/>
              </w:rPr>
            </w:pPr>
          </w:p>
        </w:tc>
        <w:tc>
          <w:tcPr>
            <w:tcW w:w="30" w:type="dxa"/>
            <w:vAlign w:val="bottom"/>
          </w:tcPr>
          <w:p w14:paraId="66B39AF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7335739" w14:textId="77777777" w:rsidTr="00E0754D">
        <w:trPr>
          <w:trHeight w:val="268"/>
        </w:trPr>
        <w:tc>
          <w:tcPr>
            <w:tcW w:w="120" w:type="dxa"/>
            <w:tcBorders>
              <w:left w:val="single" w:sz="8" w:space="0" w:color="auto"/>
            </w:tcBorders>
            <w:shd w:val="clear" w:color="auto" w:fill="95B3D7"/>
            <w:vAlign w:val="bottom"/>
          </w:tcPr>
          <w:p w14:paraId="069870A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920" w:type="dxa"/>
            <w:shd w:val="clear" w:color="auto" w:fill="95B3D7"/>
            <w:vAlign w:val="bottom"/>
          </w:tcPr>
          <w:p w14:paraId="2125BCB0"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9"/>
                <w:kern w:val="0"/>
                <w:sz w:val="24"/>
                <w:szCs w:val="24"/>
                <w:lang w:eastAsia="en-GB"/>
                <w14:ligatures w14:val="none"/>
              </w:rPr>
              <w:t>Planirana</w:t>
            </w:r>
            <w:proofErr w:type="spellEnd"/>
          </w:p>
        </w:tc>
        <w:tc>
          <w:tcPr>
            <w:tcW w:w="820" w:type="dxa"/>
            <w:shd w:val="clear" w:color="auto" w:fill="95B3D7"/>
            <w:vAlign w:val="bottom"/>
          </w:tcPr>
          <w:p w14:paraId="3FC46A81" w14:textId="77777777" w:rsidR="00E50D11" w:rsidRPr="00E50D11" w:rsidRDefault="00E50D11" w:rsidP="00E50D11">
            <w:pPr>
              <w:spacing w:after="0" w:line="264" w:lineRule="exact"/>
              <w:jc w:val="righ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i</w:t>
            </w:r>
          </w:p>
        </w:tc>
        <w:tc>
          <w:tcPr>
            <w:tcW w:w="140" w:type="dxa"/>
            <w:tcBorders>
              <w:right w:val="single" w:sz="8" w:space="0" w:color="auto"/>
            </w:tcBorders>
            <w:shd w:val="clear" w:color="auto" w:fill="95B3D7"/>
            <w:vAlign w:val="bottom"/>
          </w:tcPr>
          <w:p w14:paraId="6D36A40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0" w:type="dxa"/>
            <w:shd w:val="clear" w:color="auto" w:fill="DBE5F1"/>
            <w:vAlign w:val="bottom"/>
          </w:tcPr>
          <w:p w14:paraId="643FF0E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00" w:type="dxa"/>
            <w:shd w:val="clear" w:color="auto" w:fill="DBE5F1"/>
            <w:vAlign w:val="bottom"/>
          </w:tcPr>
          <w:p w14:paraId="040A46C2" w14:textId="77777777" w:rsidR="00E50D11" w:rsidRPr="00E50D11" w:rsidRDefault="00E50D11" w:rsidP="00E50D11">
            <w:pPr>
              <w:spacing w:after="0" w:line="268" w:lineRule="exact"/>
              <w:ind w:left="3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2380" w:type="dxa"/>
            <w:gridSpan w:val="3"/>
            <w:shd w:val="clear" w:color="auto" w:fill="DBE5F1"/>
            <w:vAlign w:val="bottom"/>
          </w:tcPr>
          <w:p w14:paraId="19493CB9" w14:textId="77777777" w:rsidR="00E50D11" w:rsidRPr="00E50D11" w:rsidRDefault="00E50D11" w:rsidP="00E50D11">
            <w:pPr>
              <w:spacing w:after="0" w:line="267"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Planirano</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p>
        </w:tc>
        <w:tc>
          <w:tcPr>
            <w:tcW w:w="1680" w:type="dxa"/>
            <w:gridSpan w:val="3"/>
            <w:shd w:val="clear" w:color="auto" w:fill="DBE5F1"/>
            <w:vAlign w:val="bottom"/>
          </w:tcPr>
          <w:p w14:paraId="29AB3A2F" w14:textId="77777777" w:rsidR="00E50D11" w:rsidRPr="00E50D11" w:rsidRDefault="00E50D11" w:rsidP="00E50D11">
            <w:pPr>
              <w:spacing w:after="0" w:line="267" w:lineRule="exact"/>
              <w:ind w:right="180"/>
              <w:jc w:val="righ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114.489,00</w:t>
            </w:r>
          </w:p>
        </w:tc>
        <w:tc>
          <w:tcPr>
            <w:tcW w:w="580" w:type="dxa"/>
            <w:shd w:val="clear" w:color="auto" w:fill="DBE5F1"/>
            <w:vAlign w:val="bottom"/>
          </w:tcPr>
          <w:p w14:paraId="28E3E0A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41" w:type="dxa"/>
            <w:shd w:val="clear" w:color="auto" w:fill="DBE5F1"/>
            <w:vAlign w:val="bottom"/>
          </w:tcPr>
          <w:p w14:paraId="492E871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80" w:type="dxa"/>
            <w:shd w:val="clear" w:color="auto" w:fill="DBE5F1"/>
            <w:vAlign w:val="bottom"/>
          </w:tcPr>
          <w:p w14:paraId="1901531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40" w:type="dxa"/>
            <w:shd w:val="clear" w:color="auto" w:fill="DBE5F1"/>
            <w:vAlign w:val="bottom"/>
          </w:tcPr>
          <w:p w14:paraId="62DCD1F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DBE5F1"/>
            <w:vAlign w:val="bottom"/>
          </w:tcPr>
          <w:p w14:paraId="4C6F2D2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0" w:type="dxa"/>
            <w:vAlign w:val="bottom"/>
          </w:tcPr>
          <w:p w14:paraId="6023C46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6D63C29" w14:textId="77777777" w:rsidTr="00E0754D">
        <w:trPr>
          <w:trHeight w:val="278"/>
        </w:trPr>
        <w:tc>
          <w:tcPr>
            <w:tcW w:w="120" w:type="dxa"/>
            <w:tcBorders>
              <w:left w:val="single" w:sz="8" w:space="0" w:color="auto"/>
            </w:tcBorders>
            <w:shd w:val="clear" w:color="auto" w:fill="95B3D7"/>
            <w:vAlign w:val="bottom"/>
          </w:tcPr>
          <w:p w14:paraId="67A6067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6751E3A2"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izvršena</w:t>
            </w:r>
            <w:proofErr w:type="spellEnd"/>
          </w:p>
        </w:tc>
        <w:tc>
          <w:tcPr>
            <w:tcW w:w="820" w:type="dxa"/>
            <w:shd w:val="clear" w:color="auto" w:fill="95B3D7"/>
            <w:vAlign w:val="bottom"/>
          </w:tcPr>
          <w:p w14:paraId="4B969BBD" w14:textId="77777777" w:rsidR="00E50D11" w:rsidRPr="00E50D11" w:rsidRDefault="00E50D11" w:rsidP="00E50D11">
            <w:pPr>
              <w:spacing w:after="0" w:line="266" w:lineRule="exact"/>
              <w:jc w:val="righ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sredstva</w:t>
            </w:r>
            <w:proofErr w:type="spellEnd"/>
          </w:p>
        </w:tc>
        <w:tc>
          <w:tcPr>
            <w:tcW w:w="140" w:type="dxa"/>
            <w:tcBorders>
              <w:right w:val="single" w:sz="8" w:space="0" w:color="auto"/>
            </w:tcBorders>
            <w:shd w:val="clear" w:color="auto" w:fill="95B3D7"/>
            <w:vAlign w:val="bottom"/>
          </w:tcPr>
          <w:p w14:paraId="6BE16BF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shd w:val="clear" w:color="auto" w:fill="DBE5F1"/>
            <w:vAlign w:val="bottom"/>
          </w:tcPr>
          <w:p w14:paraId="41F8A9F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00" w:type="dxa"/>
            <w:shd w:val="clear" w:color="auto" w:fill="DBE5F1"/>
            <w:vAlign w:val="bottom"/>
          </w:tcPr>
          <w:p w14:paraId="7B9C6514" w14:textId="77777777" w:rsidR="00E50D11" w:rsidRPr="00E50D11" w:rsidRDefault="00E50D11" w:rsidP="00E50D11">
            <w:pPr>
              <w:spacing w:after="0" w:line="279" w:lineRule="exact"/>
              <w:ind w:left="3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1020" w:type="dxa"/>
            <w:shd w:val="clear" w:color="auto" w:fill="DBE5F1"/>
            <w:vAlign w:val="bottom"/>
          </w:tcPr>
          <w:p w14:paraId="39DEAB00"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Izvršeno</w:t>
            </w:r>
            <w:proofErr w:type="spellEnd"/>
          </w:p>
        </w:tc>
        <w:tc>
          <w:tcPr>
            <w:tcW w:w="1360" w:type="dxa"/>
            <w:gridSpan w:val="2"/>
            <w:shd w:val="clear" w:color="auto" w:fill="DBE5F1"/>
            <w:vAlign w:val="bottom"/>
          </w:tcPr>
          <w:p w14:paraId="2E52E6DC"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2024. </w:t>
            </w:r>
            <w:proofErr w:type="spellStart"/>
            <w:r w:rsidRPr="00E50D11">
              <w:rPr>
                <w:rFonts w:ascii="Times New Roman" w:eastAsia="Times New Roman" w:hAnsi="Times New Roman" w:cs="Times New Roman"/>
                <w:kern w:val="0"/>
                <w:sz w:val="24"/>
                <w:szCs w:val="24"/>
                <w:lang w:eastAsia="en-GB"/>
                <w14:ligatures w14:val="none"/>
              </w:rPr>
              <w:t>godina</w:t>
            </w:r>
            <w:proofErr w:type="spellEnd"/>
          </w:p>
        </w:tc>
        <w:tc>
          <w:tcPr>
            <w:tcW w:w="1680" w:type="dxa"/>
            <w:gridSpan w:val="3"/>
            <w:shd w:val="clear" w:color="auto" w:fill="DBE5F1"/>
            <w:vAlign w:val="bottom"/>
          </w:tcPr>
          <w:p w14:paraId="3D6F40D1" w14:textId="77777777" w:rsidR="00E50D11" w:rsidRPr="00E50D11" w:rsidRDefault="00E50D11" w:rsidP="00E50D11">
            <w:pPr>
              <w:spacing w:after="0" w:line="240" w:lineRule="auto"/>
              <w:ind w:right="160"/>
              <w:jc w:val="righ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105.750,37</w:t>
            </w:r>
          </w:p>
        </w:tc>
        <w:tc>
          <w:tcPr>
            <w:tcW w:w="580" w:type="dxa"/>
            <w:shd w:val="clear" w:color="auto" w:fill="DBE5F1"/>
            <w:vAlign w:val="bottom"/>
          </w:tcPr>
          <w:p w14:paraId="701662E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1" w:type="dxa"/>
            <w:shd w:val="clear" w:color="auto" w:fill="DBE5F1"/>
            <w:vAlign w:val="bottom"/>
          </w:tcPr>
          <w:p w14:paraId="25DDDF2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80" w:type="dxa"/>
            <w:shd w:val="clear" w:color="auto" w:fill="DBE5F1"/>
            <w:vAlign w:val="bottom"/>
          </w:tcPr>
          <w:p w14:paraId="4BC60EA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40" w:type="dxa"/>
            <w:shd w:val="clear" w:color="auto" w:fill="DBE5F1"/>
            <w:vAlign w:val="bottom"/>
          </w:tcPr>
          <w:p w14:paraId="082D7E8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DBE5F1"/>
            <w:vAlign w:val="bottom"/>
          </w:tcPr>
          <w:p w14:paraId="545AE02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3D56D28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243BBA5" w14:textId="77777777" w:rsidTr="00E0754D">
        <w:trPr>
          <w:trHeight w:val="312"/>
        </w:trPr>
        <w:tc>
          <w:tcPr>
            <w:tcW w:w="120" w:type="dxa"/>
            <w:tcBorders>
              <w:left w:val="single" w:sz="8" w:space="0" w:color="auto"/>
              <w:bottom w:val="single" w:sz="8" w:space="0" w:color="95B3D7"/>
            </w:tcBorders>
            <w:shd w:val="clear" w:color="auto" w:fill="95B3D7"/>
            <w:vAlign w:val="bottom"/>
          </w:tcPr>
          <w:p w14:paraId="23CECB8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40" w:type="dxa"/>
            <w:gridSpan w:val="2"/>
            <w:tcBorders>
              <w:bottom w:val="single" w:sz="8" w:space="0" w:color="95B3D7"/>
            </w:tcBorders>
            <w:shd w:val="clear" w:color="auto" w:fill="95B3D7"/>
            <w:vAlign w:val="bottom"/>
          </w:tcPr>
          <w:p w14:paraId="4F63FE8C" w14:textId="77777777" w:rsidR="00E50D11" w:rsidRPr="00E50D11" w:rsidRDefault="00E50D11" w:rsidP="00E50D11">
            <w:pPr>
              <w:spacing w:after="0" w:line="266" w:lineRule="exact"/>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Pokazatelj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rezultata</w:t>
            </w:r>
            <w:proofErr w:type="spellEnd"/>
          </w:p>
          <w:p w14:paraId="4A291348"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p w14:paraId="24D58381"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p w14:paraId="2E22B73E"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tc>
        <w:tc>
          <w:tcPr>
            <w:tcW w:w="140" w:type="dxa"/>
            <w:tcBorders>
              <w:bottom w:val="single" w:sz="8" w:space="0" w:color="95B3D7"/>
              <w:right w:val="single" w:sz="8" w:space="0" w:color="auto"/>
            </w:tcBorders>
            <w:shd w:val="clear" w:color="auto" w:fill="95B3D7"/>
            <w:vAlign w:val="bottom"/>
          </w:tcPr>
          <w:p w14:paraId="04DC950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0" w:type="dxa"/>
            <w:tcBorders>
              <w:bottom w:val="single" w:sz="8" w:space="0" w:color="DBE5F1"/>
            </w:tcBorders>
            <w:shd w:val="clear" w:color="auto" w:fill="DBE5F1"/>
            <w:vAlign w:val="bottom"/>
          </w:tcPr>
          <w:p w14:paraId="1D4DD64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921" w:type="dxa"/>
            <w:gridSpan w:val="12"/>
            <w:tcBorders>
              <w:bottom w:val="single" w:sz="8" w:space="0" w:color="DBE5F1"/>
              <w:right w:val="single" w:sz="8" w:space="0" w:color="auto"/>
            </w:tcBorders>
            <w:shd w:val="clear" w:color="auto" w:fill="DBE5F1"/>
            <w:vAlign w:val="bottom"/>
          </w:tcPr>
          <w:p w14:paraId="4E2340F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3980C46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1BFCBBB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49B9B90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Redovito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sjednica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vijeća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Obračun</w:t>
            </w:r>
            <w:proofErr w:type="spellEnd"/>
            <w:r w:rsidRPr="00E50D11">
              <w:rPr>
                <w:rFonts w:ascii="Times New Roman" w:eastAsiaTheme="minorEastAsia" w:hAnsi="Times New Roman" w:cs="Times New Roman"/>
                <w:kern w:val="0"/>
                <w:sz w:val="24"/>
                <w:szCs w:val="24"/>
                <w:lang w:eastAsia="en-GB"/>
                <w14:ligatures w14:val="none"/>
              </w:rPr>
              <w:t xml:space="preserve"> I </w:t>
            </w:r>
            <w:proofErr w:type="spellStart"/>
            <w:r w:rsidRPr="00E50D11">
              <w:rPr>
                <w:rFonts w:ascii="Times New Roman" w:eastAsiaTheme="minorEastAsia" w:hAnsi="Times New Roman" w:cs="Times New Roman"/>
                <w:kern w:val="0"/>
                <w:sz w:val="24"/>
                <w:szCs w:val="24"/>
                <w:lang w:eastAsia="en-GB"/>
                <w14:ligatures w14:val="none"/>
              </w:rPr>
              <w:t>uplata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zakonskih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davanja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vijećnicima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Pravilna</w:t>
            </w:r>
            <w:proofErr w:type="spellEnd"/>
            <w:r w:rsidRPr="00E50D11">
              <w:rPr>
                <w:rFonts w:ascii="Times New Roman" w:eastAsiaTheme="minorEastAsia" w:hAnsi="Times New Roman" w:cs="Times New Roman"/>
                <w:kern w:val="0"/>
                <w:sz w:val="24"/>
                <w:szCs w:val="24"/>
                <w:lang w:eastAsia="en-GB"/>
                <w14:ligatures w14:val="none"/>
              </w:rPr>
              <w:t xml:space="preserve"> I </w:t>
            </w:r>
            <w:proofErr w:type="spellStart"/>
            <w:r w:rsidRPr="00E50D11">
              <w:rPr>
                <w:rFonts w:ascii="Times New Roman" w:eastAsiaTheme="minorEastAsia" w:hAnsi="Times New Roman" w:cs="Times New Roman"/>
                <w:kern w:val="0"/>
                <w:sz w:val="24"/>
                <w:szCs w:val="24"/>
                <w:lang w:eastAsia="en-GB"/>
                <w14:ligatures w14:val="none"/>
              </w:rPr>
              <w:t>pravovremena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isplata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financijskih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sredstava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političko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djelovanje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stranaka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sudjeluju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radu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vijeća</w:t>
            </w:r>
            <w:proofErr w:type="spellEnd"/>
          </w:p>
        </w:tc>
        <w:tc>
          <w:tcPr>
            <w:tcW w:w="30" w:type="dxa"/>
            <w:vAlign w:val="bottom"/>
          </w:tcPr>
          <w:p w14:paraId="74FB9302"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bl>
    <w:p w14:paraId="2B8295F7" w14:textId="77777777" w:rsidR="00E50D11" w:rsidRPr="00E50D11" w:rsidRDefault="00E50D11" w:rsidP="00E50D11">
      <w:pPr>
        <w:spacing w:after="0" w:line="381" w:lineRule="exact"/>
        <w:rPr>
          <w:rFonts w:ascii="Times New Roman" w:eastAsiaTheme="minorEastAsia" w:hAnsi="Times New Roman" w:cs="Times New Roman"/>
          <w:kern w:val="0"/>
          <w:sz w:val="20"/>
          <w:szCs w:val="20"/>
          <w:lang w:eastAsia="en-GB"/>
          <w14:ligatures w14:val="none"/>
        </w:rPr>
      </w:pPr>
    </w:p>
    <w:p w14:paraId="4BBFE34C" w14:textId="77777777" w:rsidR="00E50D11" w:rsidRPr="00E50D11" w:rsidRDefault="00E50D11" w:rsidP="00E50D11">
      <w:pPr>
        <w:spacing w:after="0" w:line="237" w:lineRule="auto"/>
        <w:ind w:right="120" w:firstLine="706"/>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6432" behindDoc="1" locked="0" layoutInCell="0" allowOverlap="1" wp14:anchorId="7EB45F4B" wp14:editId="68B8CB50">
            <wp:simplePos x="0" y="0"/>
            <wp:positionH relativeFrom="margin">
              <wp:posOffset>-363</wp:posOffset>
            </wp:positionH>
            <wp:positionV relativeFrom="page">
              <wp:posOffset>770709</wp:posOffset>
            </wp:positionV>
            <wp:extent cx="5762625" cy="890270"/>
            <wp:effectExtent l="0" t="0" r="9525" b="5080"/>
            <wp:wrapNone/>
            <wp:docPr id="6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62625" cy="890270"/>
                    </a:xfrm>
                    <a:prstGeom prst="rect">
                      <a:avLst/>
                    </a:prstGeom>
                    <a:noFill/>
                  </pic:spPr>
                </pic:pic>
              </a:graphicData>
            </a:graphic>
          </wp:anchor>
        </w:drawing>
      </w:r>
      <w:r w:rsidRPr="00E50D11">
        <w:rPr>
          <w:rFonts w:ascii="Times New Roman" w:eastAsia="Times New Roman" w:hAnsi="Times New Roman" w:cs="Times New Roman"/>
          <w:b/>
          <w:bCs/>
          <w:kern w:val="0"/>
          <w:sz w:val="24"/>
          <w:szCs w:val="24"/>
          <w:lang w:eastAsia="en-GB"/>
          <w14:ligatures w14:val="none"/>
        </w:rPr>
        <w:t>Program 2001</w:t>
      </w:r>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odnose</w:t>
      </w:r>
      <w:proofErr w:type="spellEnd"/>
      <w:r w:rsidRPr="00E50D11">
        <w:rPr>
          <w:rFonts w:ascii="Times New Roman" w:eastAsia="Times New Roman" w:hAnsi="Times New Roman" w:cs="Times New Roman"/>
          <w:bCs/>
          <w:kern w:val="0"/>
          <w:sz w:val="24"/>
          <w:szCs w:val="24"/>
          <w:lang w:eastAsia="en-GB"/>
          <w14:ligatures w14:val="none"/>
        </w:rPr>
        <w:t xml:space="preserve"> se </w:t>
      </w:r>
      <w:proofErr w:type="spellStart"/>
      <w:r w:rsidRPr="00E50D11">
        <w:rPr>
          <w:rFonts w:ascii="Times New Roman" w:eastAsia="Times New Roman" w:hAnsi="Times New Roman" w:cs="Times New Roman"/>
          <w:bCs/>
          <w:kern w:val="0"/>
          <w:sz w:val="24"/>
          <w:szCs w:val="24"/>
          <w:lang w:eastAsia="en-GB"/>
          <w14:ligatures w14:val="none"/>
        </w:rPr>
        <w:t>na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rashode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poslovanja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ureda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načelnika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u 2025.</w:t>
      </w:r>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godini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planirani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196.066,00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a </w:t>
      </w:r>
      <w:proofErr w:type="spellStart"/>
      <w:r w:rsidRPr="00E50D11">
        <w:rPr>
          <w:rFonts w:ascii="Times New Roman" w:eastAsia="Times New Roman" w:hAnsi="Times New Roman" w:cs="Times New Roman"/>
          <w:bCs/>
          <w:kern w:val="0"/>
          <w:sz w:val="24"/>
          <w:szCs w:val="24"/>
          <w:lang w:eastAsia="en-GB"/>
          <w14:ligatures w14:val="none"/>
        </w:rPr>
        <w:t>realizirani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su</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157.398,41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ili</w:t>
      </w:r>
      <w:proofErr w:type="spellEnd"/>
      <w:r w:rsidRPr="00E50D11">
        <w:rPr>
          <w:rFonts w:ascii="Times New Roman" w:eastAsia="Times New Roman" w:hAnsi="Times New Roman" w:cs="Times New Roman"/>
          <w:bCs/>
          <w:kern w:val="0"/>
          <w:sz w:val="24"/>
          <w:szCs w:val="24"/>
          <w:lang w:eastAsia="en-GB"/>
          <w14:ligatures w14:val="none"/>
        </w:rPr>
        <w:t xml:space="preserve"> 80,28 %.</w:t>
      </w:r>
      <w:r w:rsidRPr="00E50D11">
        <w:rPr>
          <w:rFonts w:ascii="Times New Roman" w:eastAsia="Times New Roman" w:hAnsi="Times New Roman" w:cs="Times New Roman"/>
          <w:kern w:val="0"/>
          <w:sz w:val="24"/>
          <w:szCs w:val="24"/>
          <w:lang w:eastAsia="en-GB"/>
          <w14:ligatures w14:val="none"/>
        </w:rPr>
        <w:t xml:space="preserve"> Ovi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2001-02 </w:t>
      </w:r>
      <w:proofErr w:type="spellStart"/>
      <w:r w:rsidRPr="00E50D11">
        <w:rPr>
          <w:rFonts w:ascii="Times New Roman" w:eastAsia="Times New Roman" w:hAnsi="Times New Roman" w:cs="Times New Roman"/>
          <w:kern w:val="0"/>
          <w:sz w:val="24"/>
          <w:szCs w:val="24"/>
          <w:lang w:eastAsia="en-GB"/>
          <w14:ligatures w14:val="none"/>
        </w:rPr>
        <w:t>pokroviteljstva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42.505,31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2001-03 </w:t>
      </w:r>
      <w:proofErr w:type="spellStart"/>
      <w:r w:rsidRPr="00E50D11">
        <w:rPr>
          <w:rFonts w:ascii="Times New Roman" w:eastAsia="Times New Roman" w:hAnsi="Times New Roman" w:cs="Times New Roman"/>
          <w:kern w:val="0"/>
          <w:sz w:val="24"/>
          <w:szCs w:val="24"/>
          <w:lang w:eastAsia="en-GB"/>
          <w14:ligatures w14:val="none"/>
        </w:rPr>
        <w:t>Obljetnice</w:t>
      </w:r>
      <w:proofErr w:type="spellEnd"/>
      <w:r w:rsidRPr="00E50D11">
        <w:rPr>
          <w:rFonts w:ascii="Times New Roman" w:eastAsia="Times New Roman" w:hAnsi="Times New Roman" w:cs="Times New Roman"/>
          <w:kern w:val="0"/>
          <w:sz w:val="24"/>
          <w:szCs w:val="24"/>
          <w:lang w:eastAsia="en-GB"/>
          <w14:ligatures w14:val="none"/>
        </w:rPr>
        <w:t xml:space="preserve"> 5.970,22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uredu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66.398,19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A2001-08 </w:t>
      </w:r>
      <w:proofErr w:type="spellStart"/>
      <w:r w:rsidRPr="00E50D11">
        <w:rPr>
          <w:rFonts w:ascii="Times New Roman" w:eastAsia="Times New Roman" w:hAnsi="Times New Roman" w:cs="Times New Roman"/>
          <w:kern w:val="0"/>
          <w:sz w:val="24"/>
          <w:szCs w:val="24"/>
          <w:lang w:eastAsia="en-GB"/>
          <w14:ligatures w14:val="none"/>
        </w:rPr>
        <w:t>Materijalni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r w:rsidRPr="00E50D11">
        <w:rPr>
          <w:rFonts w:ascii="Times New Roman" w:eastAsia="Times New Roman" w:hAnsi="Times New Roman" w:cs="Times New Roman"/>
          <w:kern w:val="0"/>
          <w:sz w:val="24"/>
          <w:szCs w:val="24"/>
          <w:lang w:eastAsia="en-GB"/>
          <w14:ligatures w14:val="none"/>
        </w:rPr>
        <w:t xml:space="preserve"> 42.524,19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1B7FA7CA"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
    <w:tbl>
      <w:tblPr>
        <w:tblW w:w="9228" w:type="dxa"/>
        <w:tblInd w:w="-10" w:type="dxa"/>
        <w:tblLayout w:type="fixed"/>
        <w:tblCellMar>
          <w:left w:w="0" w:type="dxa"/>
          <w:right w:w="0" w:type="dxa"/>
        </w:tblCellMar>
        <w:tblLook w:val="04A0" w:firstRow="1" w:lastRow="0" w:firstColumn="1" w:lastColumn="0" w:noHBand="0" w:noVBand="1"/>
      </w:tblPr>
      <w:tblGrid>
        <w:gridCol w:w="141"/>
        <w:gridCol w:w="1779"/>
        <w:gridCol w:w="121"/>
        <w:gridCol w:w="687"/>
        <w:gridCol w:w="2507"/>
        <w:gridCol w:w="3963"/>
        <w:gridCol w:w="30"/>
      </w:tblGrid>
      <w:tr w:rsidR="00E50D11" w:rsidRPr="00E50D11" w14:paraId="1B404FD6" w14:textId="77777777" w:rsidTr="00E0754D">
        <w:trPr>
          <w:trHeight w:val="561"/>
        </w:trPr>
        <w:tc>
          <w:tcPr>
            <w:tcW w:w="141" w:type="dxa"/>
            <w:tcBorders>
              <w:top w:val="single" w:sz="8" w:space="0" w:color="auto"/>
              <w:left w:val="single" w:sz="8" w:space="0" w:color="auto"/>
              <w:bottom w:val="single" w:sz="8" w:space="0" w:color="auto"/>
            </w:tcBorders>
            <w:shd w:val="clear" w:color="auto" w:fill="95B3D7"/>
            <w:vAlign w:val="bottom"/>
          </w:tcPr>
          <w:p w14:paraId="0B54A74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top w:val="single" w:sz="8" w:space="0" w:color="auto"/>
              <w:bottom w:val="single" w:sz="8" w:space="0" w:color="auto"/>
            </w:tcBorders>
            <w:shd w:val="clear" w:color="auto" w:fill="95B3D7"/>
            <w:vAlign w:val="bottom"/>
          </w:tcPr>
          <w:p w14:paraId="49A33AA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Naziv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1" w:type="dxa"/>
            <w:tcBorders>
              <w:top w:val="single" w:sz="8" w:space="0" w:color="auto"/>
              <w:bottom w:val="single" w:sz="8" w:space="0" w:color="auto"/>
              <w:right w:val="single" w:sz="8" w:space="0" w:color="auto"/>
            </w:tcBorders>
            <w:shd w:val="clear" w:color="auto" w:fill="95B3D7"/>
            <w:vAlign w:val="bottom"/>
          </w:tcPr>
          <w:p w14:paraId="160DA79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194" w:type="dxa"/>
            <w:gridSpan w:val="2"/>
            <w:tcBorders>
              <w:top w:val="single" w:sz="8" w:space="0" w:color="auto"/>
              <w:bottom w:val="single" w:sz="8" w:space="0" w:color="auto"/>
            </w:tcBorders>
            <w:shd w:val="clear" w:color="auto" w:fill="DBE5F1"/>
            <w:vAlign w:val="bottom"/>
          </w:tcPr>
          <w:p w14:paraId="24E2B83A"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2001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tc>
        <w:tc>
          <w:tcPr>
            <w:tcW w:w="3963" w:type="dxa"/>
            <w:tcBorders>
              <w:top w:val="single" w:sz="8" w:space="0" w:color="auto"/>
              <w:bottom w:val="single" w:sz="8" w:space="0" w:color="auto"/>
              <w:right w:val="single" w:sz="8" w:space="0" w:color="auto"/>
            </w:tcBorders>
            <w:shd w:val="clear" w:color="auto" w:fill="DBE5F1"/>
            <w:vAlign w:val="bottom"/>
          </w:tcPr>
          <w:p w14:paraId="28C24C4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40F53D6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0297A2A" w14:textId="77777777" w:rsidTr="00E0754D">
        <w:trPr>
          <w:trHeight w:val="270"/>
        </w:trPr>
        <w:tc>
          <w:tcPr>
            <w:tcW w:w="141" w:type="dxa"/>
            <w:tcBorders>
              <w:left w:val="single" w:sz="8" w:space="0" w:color="auto"/>
            </w:tcBorders>
            <w:shd w:val="clear" w:color="auto" w:fill="95B3D7"/>
            <w:vAlign w:val="bottom"/>
          </w:tcPr>
          <w:p w14:paraId="0D4394E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vMerge w:val="restart"/>
            <w:shd w:val="clear" w:color="auto" w:fill="95B3D7"/>
            <w:vAlign w:val="bottom"/>
          </w:tcPr>
          <w:p w14:paraId="74B4BC7B"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Zakonska</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osnova</w:t>
            </w:r>
            <w:proofErr w:type="spellEnd"/>
          </w:p>
        </w:tc>
        <w:tc>
          <w:tcPr>
            <w:tcW w:w="121" w:type="dxa"/>
            <w:tcBorders>
              <w:right w:val="single" w:sz="8" w:space="0" w:color="auto"/>
            </w:tcBorders>
            <w:shd w:val="clear" w:color="auto" w:fill="95B3D7"/>
            <w:vAlign w:val="bottom"/>
          </w:tcPr>
          <w:p w14:paraId="54AFB4F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157" w:type="dxa"/>
            <w:gridSpan w:val="3"/>
            <w:tcBorders>
              <w:right w:val="single" w:sz="8" w:space="0" w:color="auto"/>
            </w:tcBorders>
            <w:shd w:val="clear" w:color="auto" w:fill="DBE5F1"/>
            <w:vAlign w:val="bottom"/>
          </w:tcPr>
          <w:p w14:paraId="73BE525A" w14:textId="77777777" w:rsidR="00E50D11" w:rsidRPr="00E50D11" w:rsidRDefault="00E50D11" w:rsidP="00E50D11">
            <w:pPr>
              <w:spacing w:after="0" w:line="270" w:lineRule="exact"/>
              <w:ind w:left="460"/>
              <w:jc w:val="both"/>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Zakon</w:t>
            </w:r>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lokalnoj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područnoj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regionalnoj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samoupravi</w:t>
            </w:r>
            <w:proofErr w:type="spellEnd"/>
            <w:r w:rsidRPr="00E50D11">
              <w:rPr>
                <w:rFonts w:ascii="Times New Roman" w:eastAsia="Times New Roman" w:hAnsi="Times New Roman" w:cs="Times New Roman"/>
                <w:kern w:val="0"/>
                <w:sz w:val="24"/>
                <w:szCs w:val="24"/>
                <w:lang w:eastAsia="en-GB"/>
                <w14:ligatures w14:val="none"/>
              </w:rPr>
              <w:t xml:space="preserve"> (NN</w:t>
            </w:r>
          </w:p>
        </w:tc>
        <w:tc>
          <w:tcPr>
            <w:tcW w:w="30" w:type="dxa"/>
            <w:vAlign w:val="bottom"/>
          </w:tcPr>
          <w:p w14:paraId="676A32B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8C85192" w14:textId="77777777" w:rsidTr="00E0754D">
        <w:trPr>
          <w:trHeight w:val="274"/>
        </w:trPr>
        <w:tc>
          <w:tcPr>
            <w:tcW w:w="141" w:type="dxa"/>
            <w:tcBorders>
              <w:left w:val="single" w:sz="8" w:space="0" w:color="auto"/>
            </w:tcBorders>
            <w:shd w:val="clear" w:color="auto" w:fill="95B3D7"/>
            <w:vAlign w:val="bottom"/>
          </w:tcPr>
          <w:p w14:paraId="0240809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vMerge/>
            <w:shd w:val="clear" w:color="auto" w:fill="95B3D7"/>
            <w:vAlign w:val="bottom"/>
          </w:tcPr>
          <w:p w14:paraId="7F92DB7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1" w:type="dxa"/>
            <w:tcBorders>
              <w:right w:val="single" w:sz="8" w:space="0" w:color="auto"/>
            </w:tcBorders>
            <w:shd w:val="clear" w:color="auto" w:fill="95B3D7"/>
            <w:vAlign w:val="bottom"/>
          </w:tcPr>
          <w:p w14:paraId="3FFACC5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137ECBB4" w14:textId="77777777" w:rsidR="00E50D11" w:rsidRPr="00E50D11" w:rsidRDefault="00E50D11" w:rsidP="00E50D11">
            <w:pPr>
              <w:spacing w:after="0" w:line="240" w:lineRule="auto"/>
              <w:jc w:val="both"/>
              <w:rPr>
                <w:rFonts w:ascii="Times New Roman" w:eastAsiaTheme="minorEastAsia" w:hAnsi="Times New Roman" w:cs="Times New Roman"/>
                <w:kern w:val="0"/>
                <w:sz w:val="23"/>
                <w:szCs w:val="23"/>
                <w:lang w:eastAsia="en-GB"/>
                <w14:ligatures w14:val="none"/>
              </w:rPr>
            </w:pPr>
          </w:p>
        </w:tc>
        <w:tc>
          <w:tcPr>
            <w:tcW w:w="6470" w:type="dxa"/>
            <w:gridSpan w:val="2"/>
            <w:tcBorders>
              <w:right w:val="single" w:sz="8" w:space="0" w:color="auto"/>
            </w:tcBorders>
            <w:shd w:val="clear" w:color="auto" w:fill="DBE5F1"/>
            <w:vAlign w:val="bottom"/>
          </w:tcPr>
          <w:p w14:paraId="0259698C" w14:textId="77777777" w:rsidR="00E50D11" w:rsidRPr="00E50D11" w:rsidRDefault="00E50D11" w:rsidP="00E50D11">
            <w:pPr>
              <w:spacing w:after="0" w:line="273" w:lineRule="exact"/>
              <w:ind w:left="140"/>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33/01, 60/01, 129/05, 109/07, 125/08, 36/09, 36/09, 150/11,</w:t>
            </w:r>
          </w:p>
        </w:tc>
        <w:tc>
          <w:tcPr>
            <w:tcW w:w="30" w:type="dxa"/>
            <w:vAlign w:val="bottom"/>
          </w:tcPr>
          <w:p w14:paraId="3B32D954"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BBB1D3D" w14:textId="77777777" w:rsidTr="00E0754D">
        <w:trPr>
          <w:trHeight w:val="285"/>
        </w:trPr>
        <w:tc>
          <w:tcPr>
            <w:tcW w:w="141" w:type="dxa"/>
            <w:tcBorders>
              <w:left w:val="single" w:sz="8" w:space="0" w:color="auto"/>
            </w:tcBorders>
            <w:shd w:val="clear" w:color="auto" w:fill="95B3D7"/>
            <w:vAlign w:val="bottom"/>
          </w:tcPr>
          <w:p w14:paraId="27EE27A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767414C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5E4EBBD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0D89DA8A"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6470" w:type="dxa"/>
            <w:gridSpan w:val="2"/>
            <w:tcBorders>
              <w:right w:val="single" w:sz="8" w:space="0" w:color="auto"/>
            </w:tcBorders>
            <w:shd w:val="clear" w:color="auto" w:fill="DBE5F1"/>
            <w:vAlign w:val="bottom"/>
          </w:tcPr>
          <w:p w14:paraId="7C919E05" w14:textId="77777777" w:rsidR="00E50D11" w:rsidRPr="00E50D11" w:rsidRDefault="00E50D11" w:rsidP="00E50D11">
            <w:pPr>
              <w:spacing w:after="0" w:line="240" w:lineRule="auto"/>
              <w:ind w:left="140"/>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144/12, 19/13, 137/15, 123/17, 98/19, 144/20)</w:t>
            </w:r>
          </w:p>
        </w:tc>
        <w:tc>
          <w:tcPr>
            <w:tcW w:w="30" w:type="dxa"/>
            <w:vAlign w:val="bottom"/>
          </w:tcPr>
          <w:p w14:paraId="7968275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D4C0291" w14:textId="77777777" w:rsidTr="00E0754D">
        <w:trPr>
          <w:trHeight w:val="298"/>
        </w:trPr>
        <w:tc>
          <w:tcPr>
            <w:tcW w:w="141" w:type="dxa"/>
            <w:tcBorders>
              <w:left w:val="single" w:sz="8" w:space="0" w:color="auto"/>
            </w:tcBorders>
            <w:shd w:val="clear" w:color="auto" w:fill="95B3D7"/>
            <w:vAlign w:val="bottom"/>
          </w:tcPr>
          <w:p w14:paraId="445D69C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4EAFCF1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49A93A8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157" w:type="dxa"/>
            <w:gridSpan w:val="3"/>
            <w:tcBorders>
              <w:right w:val="single" w:sz="8" w:space="0" w:color="auto"/>
            </w:tcBorders>
            <w:shd w:val="clear" w:color="auto" w:fill="DBE5F1"/>
            <w:vAlign w:val="bottom"/>
          </w:tcPr>
          <w:p w14:paraId="7C36AF85" w14:textId="77777777" w:rsidR="00E50D11" w:rsidRPr="00E50D11" w:rsidRDefault="00E50D11" w:rsidP="00E50D11">
            <w:pPr>
              <w:spacing w:after="0" w:line="240" w:lineRule="auto"/>
              <w:ind w:left="460"/>
              <w:jc w:val="both"/>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Odluka</w:t>
            </w:r>
            <w:proofErr w:type="spellEnd"/>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plaći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drugim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pravima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radnog</w:t>
            </w:r>
            <w:proofErr w:type="spellEnd"/>
          </w:p>
        </w:tc>
        <w:tc>
          <w:tcPr>
            <w:tcW w:w="30" w:type="dxa"/>
            <w:vAlign w:val="bottom"/>
          </w:tcPr>
          <w:p w14:paraId="58F86BC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A4DA3FD" w14:textId="77777777" w:rsidTr="00E0754D">
        <w:trPr>
          <w:trHeight w:val="274"/>
        </w:trPr>
        <w:tc>
          <w:tcPr>
            <w:tcW w:w="141" w:type="dxa"/>
            <w:tcBorders>
              <w:left w:val="single" w:sz="8" w:space="0" w:color="auto"/>
            </w:tcBorders>
            <w:shd w:val="clear" w:color="auto" w:fill="95B3D7"/>
            <w:vAlign w:val="bottom"/>
          </w:tcPr>
          <w:p w14:paraId="780B5AE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shd w:val="clear" w:color="auto" w:fill="95B3D7"/>
            <w:vAlign w:val="bottom"/>
          </w:tcPr>
          <w:p w14:paraId="66AA3A4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1" w:type="dxa"/>
            <w:tcBorders>
              <w:right w:val="single" w:sz="8" w:space="0" w:color="auto"/>
            </w:tcBorders>
            <w:shd w:val="clear" w:color="auto" w:fill="95B3D7"/>
            <w:vAlign w:val="bottom"/>
          </w:tcPr>
          <w:p w14:paraId="2B8AE68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0ABB7582" w14:textId="77777777" w:rsidR="00E50D11" w:rsidRPr="00E50D11" w:rsidRDefault="00E50D11" w:rsidP="00E50D11">
            <w:pPr>
              <w:spacing w:after="0" w:line="240" w:lineRule="auto"/>
              <w:jc w:val="both"/>
              <w:rPr>
                <w:rFonts w:ascii="Times New Roman" w:eastAsiaTheme="minorEastAsia" w:hAnsi="Times New Roman" w:cs="Times New Roman"/>
                <w:kern w:val="0"/>
                <w:sz w:val="23"/>
                <w:szCs w:val="23"/>
                <w:lang w:eastAsia="en-GB"/>
                <w14:ligatures w14:val="none"/>
              </w:rPr>
            </w:pPr>
          </w:p>
        </w:tc>
        <w:tc>
          <w:tcPr>
            <w:tcW w:w="6470" w:type="dxa"/>
            <w:gridSpan w:val="2"/>
            <w:tcBorders>
              <w:right w:val="single" w:sz="8" w:space="0" w:color="auto"/>
            </w:tcBorders>
            <w:shd w:val="clear" w:color="auto" w:fill="DBE5F1"/>
            <w:vAlign w:val="bottom"/>
          </w:tcPr>
          <w:p w14:paraId="5497BE3D" w14:textId="77777777" w:rsidR="00E50D11" w:rsidRPr="00E50D11" w:rsidRDefault="00E50D11" w:rsidP="00E50D11">
            <w:pPr>
              <w:spacing w:after="0" w:line="273" w:lineRule="exact"/>
              <w:ind w:left="14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odnosa</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hAnsi="Times New Roman" w:cs="Times New Roman"/>
                <w:kern w:val="0"/>
                <w:sz w:val="24"/>
                <w:szCs w:val="24"/>
                <w:lang w:eastAsia="en-GB"/>
                <w14:ligatures w14:val="none"/>
              </w:rPr>
              <w:t>(„</w:t>
            </w:r>
            <w:proofErr w:type="spellStart"/>
            <w:r w:rsidRPr="00E50D11">
              <w:rPr>
                <w:rFonts w:ascii="Times New Roman" w:hAnsi="Times New Roman" w:cs="Times New Roman"/>
                <w:kern w:val="0"/>
                <w:sz w:val="24"/>
                <w:szCs w:val="24"/>
                <w:lang w:eastAsia="en-GB"/>
                <w14:ligatures w14:val="none"/>
              </w:rPr>
              <w:t>Službeni</w:t>
            </w:r>
            <w:proofErr w:type="spellEnd"/>
            <w:r w:rsidRPr="00E50D11">
              <w:rPr>
                <w:rFonts w:ascii="Times New Roman" w:hAnsi="Times New Roman" w:cs="Times New Roman"/>
                <w:kern w:val="0"/>
                <w:sz w:val="24"/>
                <w:szCs w:val="24"/>
                <w:lang w:eastAsia="en-GB"/>
                <w14:ligatures w14:val="none"/>
              </w:rPr>
              <w:t xml:space="preserve"> </w:t>
            </w:r>
            <w:proofErr w:type="spellStart"/>
            <w:r w:rsidRPr="00E50D11">
              <w:rPr>
                <w:rFonts w:ascii="Times New Roman" w:hAnsi="Times New Roman" w:cs="Times New Roman"/>
                <w:kern w:val="0"/>
                <w:sz w:val="24"/>
                <w:szCs w:val="24"/>
                <w:lang w:eastAsia="en-GB"/>
                <w14:ligatures w14:val="none"/>
              </w:rPr>
              <w:t>glasnik</w:t>
            </w:r>
            <w:proofErr w:type="spellEnd"/>
            <w:r w:rsidRPr="00E50D11">
              <w:rPr>
                <w:rFonts w:ascii="Times New Roman" w:hAnsi="Times New Roman" w:cs="Times New Roman"/>
                <w:kern w:val="0"/>
                <w:sz w:val="24"/>
                <w:szCs w:val="24"/>
                <w:lang w:eastAsia="en-GB"/>
                <w14:ligatures w14:val="none"/>
              </w:rPr>
              <w:t xml:space="preserve"> </w:t>
            </w:r>
            <w:proofErr w:type="spellStart"/>
            <w:r w:rsidRPr="00E50D11">
              <w:rPr>
                <w:rFonts w:ascii="Times New Roman" w:hAnsi="Times New Roman" w:cs="Times New Roman"/>
                <w:kern w:val="0"/>
                <w:sz w:val="24"/>
                <w:szCs w:val="24"/>
                <w:lang w:eastAsia="en-GB"/>
                <w14:ligatures w14:val="none"/>
              </w:rPr>
              <w:t>Općine</w:t>
            </w:r>
            <w:proofErr w:type="spellEnd"/>
            <w:r w:rsidRPr="00E50D11">
              <w:rPr>
                <w:rFonts w:ascii="Times New Roman" w:hAnsi="Times New Roman" w:cs="Times New Roman"/>
                <w:kern w:val="0"/>
                <w:sz w:val="24"/>
                <w:szCs w:val="24"/>
                <w:lang w:eastAsia="en-GB"/>
                <w14:ligatures w14:val="none"/>
              </w:rPr>
              <w:t xml:space="preserve"> </w:t>
            </w:r>
            <w:proofErr w:type="gramStart"/>
            <w:r w:rsidRPr="00E50D11">
              <w:rPr>
                <w:rFonts w:ascii="Times New Roman" w:hAnsi="Times New Roman" w:cs="Times New Roman"/>
                <w:kern w:val="0"/>
                <w:sz w:val="24"/>
                <w:szCs w:val="24"/>
                <w:lang w:eastAsia="en-GB"/>
                <w14:ligatures w14:val="none"/>
              </w:rPr>
              <w:t xml:space="preserve">Privlaka“ </w:t>
            </w:r>
            <w:proofErr w:type="spellStart"/>
            <w:r w:rsidRPr="00E50D11">
              <w:rPr>
                <w:rFonts w:ascii="Times New Roman" w:hAnsi="Times New Roman" w:cs="Times New Roman"/>
                <w:kern w:val="0"/>
                <w:sz w:val="24"/>
                <w:szCs w:val="24"/>
                <w:lang w:eastAsia="en-GB"/>
                <w14:ligatures w14:val="none"/>
              </w:rPr>
              <w:t>broj</w:t>
            </w:r>
            <w:proofErr w:type="spellEnd"/>
            <w:proofErr w:type="gramEnd"/>
            <w:r w:rsidRPr="00E50D11">
              <w:rPr>
                <w:rFonts w:ascii="Times New Roman" w:hAnsi="Times New Roman" w:cs="Times New Roman"/>
                <w:kern w:val="0"/>
                <w:sz w:val="24"/>
                <w:szCs w:val="24"/>
                <w:lang w:eastAsia="en-GB"/>
                <w14:ligatures w14:val="none"/>
              </w:rPr>
              <w:t xml:space="preserve"> 08/24)</w:t>
            </w:r>
          </w:p>
        </w:tc>
        <w:tc>
          <w:tcPr>
            <w:tcW w:w="30" w:type="dxa"/>
            <w:vAlign w:val="bottom"/>
          </w:tcPr>
          <w:p w14:paraId="5C6A04F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5AA4967" w14:textId="77777777" w:rsidTr="00E0754D">
        <w:trPr>
          <w:trHeight w:val="293"/>
        </w:trPr>
        <w:tc>
          <w:tcPr>
            <w:tcW w:w="141" w:type="dxa"/>
            <w:tcBorders>
              <w:left w:val="single" w:sz="8" w:space="0" w:color="auto"/>
            </w:tcBorders>
            <w:shd w:val="clear" w:color="auto" w:fill="95B3D7"/>
            <w:vAlign w:val="bottom"/>
          </w:tcPr>
          <w:p w14:paraId="3F99117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6E3F623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10A8827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157" w:type="dxa"/>
            <w:gridSpan w:val="3"/>
            <w:tcBorders>
              <w:right w:val="single" w:sz="8" w:space="0" w:color="auto"/>
            </w:tcBorders>
            <w:shd w:val="clear" w:color="auto" w:fill="DBE5F1"/>
            <w:vAlign w:val="bottom"/>
          </w:tcPr>
          <w:p w14:paraId="2BA30ECA" w14:textId="77777777" w:rsidR="00E50D11" w:rsidRPr="00E50D11" w:rsidRDefault="00E50D11" w:rsidP="00E50D11">
            <w:pPr>
              <w:spacing w:after="0" w:line="240" w:lineRule="auto"/>
              <w:ind w:left="460"/>
              <w:jc w:val="both"/>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Zakon</w:t>
            </w:r>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pomorskom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dobru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morskim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lukama</w:t>
            </w:r>
            <w:proofErr w:type="spellEnd"/>
            <w:r w:rsidRPr="00E50D11">
              <w:rPr>
                <w:rFonts w:ascii="Times New Roman" w:eastAsia="Times New Roman" w:hAnsi="Times New Roman" w:cs="Times New Roman"/>
                <w:kern w:val="0"/>
                <w:sz w:val="24"/>
                <w:szCs w:val="24"/>
                <w:lang w:eastAsia="en-GB"/>
                <w14:ligatures w14:val="none"/>
              </w:rPr>
              <w:t xml:space="preserve"> </w:t>
            </w:r>
          </w:p>
        </w:tc>
        <w:tc>
          <w:tcPr>
            <w:tcW w:w="30" w:type="dxa"/>
            <w:vAlign w:val="bottom"/>
          </w:tcPr>
          <w:p w14:paraId="297B2E4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780DA14" w14:textId="77777777" w:rsidTr="00E0754D">
        <w:trPr>
          <w:trHeight w:val="274"/>
        </w:trPr>
        <w:tc>
          <w:tcPr>
            <w:tcW w:w="141" w:type="dxa"/>
            <w:tcBorders>
              <w:left w:val="single" w:sz="8" w:space="0" w:color="auto"/>
            </w:tcBorders>
            <w:shd w:val="clear" w:color="auto" w:fill="95B3D7"/>
            <w:vAlign w:val="bottom"/>
          </w:tcPr>
          <w:p w14:paraId="20CEF3C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shd w:val="clear" w:color="auto" w:fill="95B3D7"/>
            <w:vAlign w:val="bottom"/>
          </w:tcPr>
          <w:p w14:paraId="3E6BAAD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1" w:type="dxa"/>
            <w:tcBorders>
              <w:right w:val="single" w:sz="8" w:space="0" w:color="auto"/>
            </w:tcBorders>
            <w:shd w:val="clear" w:color="auto" w:fill="95B3D7"/>
            <w:vAlign w:val="bottom"/>
          </w:tcPr>
          <w:p w14:paraId="438673E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1819C87A" w14:textId="77777777" w:rsidR="00E50D11" w:rsidRPr="00E50D11" w:rsidRDefault="00E50D11" w:rsidP="00E50D11">
            <w:pPr>
              <w:spacing w:after="0" w:line="240" w:lineRule="auto"/>
              <w:jc w:val="both"/>
              <w:rPr>
                <w:rFonts w:ascii="Times New Roman" w:eastAsiaTheme="minorEastAsia" w:hAnsi="Times New Roman" w:cs="Times New Roman"/>
                <w:kern w:val="0"/>
                <w:sz w:val="23"/>
                <w:szCs w:val="23"/>
                <w:lang w:eastAsia="en-GB"/>
                <w14:ligatures w14:val="none"/>
              </w:rPr>
            </w:pPr>
          </w:p>
        </w:tc>
        <w:tc>
          <w:tcPr>
            <w:tcW w:w="6470" w:type="dxa"/>
            <w:gridSpan w:val="2"/>
            <w:tcBorders>
              <w:right w:val="single" w:sz="8" w:space="0" w:color="auto"/>
            </w:tcBorders>
            <w:shd w:val="clear" w:color="auto" w:fill="DBE5F1"/>
            <w:vAlign w:val="bottom"/>
          </w:tcPr>
          <w:p w14:paraId="302CBC73" w14:textId="77777777" w:rsidR="00E50D11" w:rsidRPr="00E50D11" w:rsidRDefault="00E50D11" w:rsidP="00E50D11">
            <w:pPr>
              <w:spacing w:after="0" w:line="273" w:lineRule="exact"/>
              <w:ind w:left="140"/>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Narodne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 xml:space="preserve">novine“ </w:t>
            </w:r>
            <w:proofErr w:type="spellStart"/>
            <w:r w:rsidRPr="00E50D11">
              <w:rPr>
                <w:rFonts w:ascii="Times New Roman" w:eastAsia="Times New Roman" w:hAnsi="Times New Roman" w:cs="Times New Roman"/>
                <w:kern w:val="0"/>
                <w:sz w:val="24"/>
                <w:szCs w:val="24"/>
                <w:lang w:eastAsia="en-GB"/>
                <w14:ligatures w14:val="none"/>
              </w:rPr>
              <w:t>broj</w:t>
            </w:r>
            <w:proofErr w:type="spellEnd"/>
            <w:proofErr w:type="gramEnd"/>
            <w:r w:rsidRPr="00E50D11">
              <w:rPr>
                <w:rFonts w:ascii="Times New Roman" w:eastAsia="Times New Roman" w:hAnsi="Times New Roman" w:cs="Times New Roman"/>
                <w:kern w:val="0"/>
                <w:sz w:val="24"/>
                <w:szCs w:val="24"/>
                <w:lang w:eastAsia="en-GB"/>
                <w14:ligatures w14:val="none"/>
              </w:rPr>
              <w:t xml:space="preserve"> 83/23)</w:t>
            </w:r>
          </w:p>
        </w:tc>
        <w:tc>
          <w:tcPr>
            <w:tcW w:w="30" w:type="dxa"/>
            <w:vAlign w:val="bottom"/>
          </w:tcPr>
          <w:p w14:paraId="3F46503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CBE11FD" w14:textId="77777777" w:rsidTr="00E0754D">
        <w:trPr>
          <w:trHeight w:val="286"/>
        </w:trPr>
        <w:tc>
          <w:tcPr>
            <w:tcW w:w="141" w:type="dxa"/>
            <w:tcBorders>
              <w:left w:val="single" w:sz="8" w:space="0" w:color="auto"/>
              <w:bottom w:val="single" w:sz="8" w:space="0" w:color="auto"/>
            </w:tcBorders>
            <w:shd w:val="clear" w:color="auto" w:fill="95B3D7"/>
            <w:vAlign w:val="bottom"/>
          </w:tcPr>
          <w:p w14:paraId="753AE14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bottom w:val="single" w:sz="8" w:space="0" w:color="auto"/>
            </w:tcBorders>
            <w:shd w:val="clear" w:color="auto" w:fill="95B3D7"/>
            <w:vAlign w:val="bottom"/>
          </w:tcPr>
          <w:p w14:paraId="6EE1E4A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bottom w:val="single" w:sz="8" w:space="0" w:color="auto"/>
              <w:right w:val="single" w:sz="8" w:space="0" w:color="auto"/>
            </w:tcBorders>
            <w:shd w:val="clear" w:color="auto" w:fill="95B3D7"/>
            <w:vAlign w:val="bottom"/>
          </w:tcPr>
          <w:p w14:paraId="6B0D651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tcBorders>
              <w:bottom w:val="single" w:sz="8" w:space="0" w:color="auto"/>
            </w:tcBorders>
            <w:shd w:val="clear" w:color="auto" w:fill="DBE5F1"/>
            <w:vAlign w:val="bottom"/>
          </w:tcPr>
          <w:p w14:paraId="7BEBBA0E"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2507" w:type="dxa"/>
            <w:tcBorders>
              <w:bottom w:val="single" w:sz="8" w:space="0" w:color="auto"/>
            </w:tcBorders>
            <w:shd w:val="clear" w:color="auto" w:fill="DBE5F1"/>
            <w:vAlign w:val="bottom"/>
          </w:tcPr>
          <w:p w14:paraId="1D4DACCA"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3963" w:type="dxa"/>
            <w:tcBorders>
              <w:bottom w:val="single" w:sz="8" w:space="0" w:color="auto"/>
              <w:right w:val="single" w:sz="8" w:space="0" w:color="auto"/>
            </w:tcBorders>
            <w:shd w:val="clear" w:color="auto" w:fill="DBE5F1"/>
            <w:vAlign w:val="bottom"/>
          </w:tcPr>
          <w:p w14:paraId="47EA850B"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30" w:type="dxa"/>
            <w:vAlign w:val="bottom"/>
          </w:tcPr>
          <w:p w14:paraId="0AFED1A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DC39515" w14:textId="77777777" w:rsidTr="00E0754D">
        <w:trPr>
          <w:trHeight w:val="263"/>
        </w:trPr>
        <w:tc>
          <w:tcPr>
            <w:tcW w:w="141" w:type="dxa"/>
            <w:tcBorders>
              <w:left w:val="single" w:sz="8" w:space="0" w:color="auto"/>
            </w:tcBorders>
            <w:shd w:val="clear" w:color="auto" w:fill="95B3D7"/>
            <w:vAlign w:val="bottom"/>
          </w:tcPr>
          <w:p w14:paraId="52C50FB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79" w:type="dxa"/>
            <w:shd w:val="clear" w:color="auto" w:fill="95B3D7"/>
            <w:vAlign w:val="bottom"/>
          </w:tcPr>
          <w:p w14:paraId="6CF7F202" w14:textId="77777777" w:rsidR="00E50D11" w:rsidRPr="00E50D11" w:rsidRDefault="00E50D11" w:rsidP="00E50D11">
            <w:pPr>
              <w:spacing w:after="0" w:line="26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Opis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1" w:type="dxa"/>
            <w:tcBorders>
              <w:right w:val="single" w:sz="8" w:space="0" w:color="auto"/>
            </w:tcBorders>
            <w:shd w:val="clear" w:color="auto" w:fill="95B3D7"/>
            <w:vAlign w:val="bottom"/>
          </w:tcPr>
          <w:p w14:paraId="7F0C287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687" w:type="dxa"/>
            <w:shd w:val="clear" w:color="auto" w:fill="DBE5F1"/>
            <w:vAlign w:val="bottom"/>
          </w:tcPr>
          <w:p w14:paraId="1079533F" w14:textId="77777777" w:rsidR="00E50D11" w:rsidRPr="00E50D11" w:rsidRDefault="00E50D11" w:rsidP="00E50D11">
            <w:pPr>
              <w:spacing w:after="0" w:line="263" w:lineRule="exact"/>
              <w:ind w:left="460"/>
              <w:jc w:val="both"/>
              <w:rPr>
                <w:rFonts w:ascii="Times New Roman" w:eastAsiaTheme="minorEastAsia" w:hAnsi="Times New Roman" w:cs="Times New Roman"/>
                <w:kern w:val="0"/>
                <w:sz w:val="20"/>
                <w:szCs w:val="20"/>
                <w:lang w:eastAsia="en-GB"/>
                <w14:ligatures w14:val="none"/>
              </w:rPr>
            </w:pPr>
          </w:p>
        </w:tc>
        <w:tc>
          <w:tcPr>
            <w:tcW w:w="6470" w:type="dxa"/>
            <w:gridSpan w:val="2"/>
            <w:tcBorders>
              <w:right w:val="single" w:sz="8" w:space="0" w:color="auto"/>
            </w:tcBorders>
            <w:shd w:val="clear" w:color="auto" w:fill="DBE5F1"/>
            <w:vAlign w:val="bottom"/>
          </w:tcPr>
          <w:p w14:paraId="197B4EA9" w14:textId="77777777" w:rsidR="00E50D11" w:rsidRPr="00E50D11" w:rsidRDefault="00E50D11" w:rsidP="00E50D11">
            <w:pPr>
              <w:spacing w:after="0" w:line="263" w:lineRule="exact"/>
              <w:jc w:val="both"/>
              <w:rPr>
                <w:rFonts w:ascii="Times New Roman" w:eastAsiaTheme="minorEastAsia" w:hAnsi="Times New Roman" w:cs="Times New Roman"/>
                <w:kern w:val="0"/>
                <w:sz w:val="20"/>
                <w:szCs w:val="20"/>
                <w:lang w:eastAsia="en-GB"/>
                <w14:ligatures w14:val="none"/>
              </w:rPr>
            </w:pPr>
          </w:p>
        </w:tc>
        <w:tc>
          <w:tcPr>
            <w:tcW w:w="30" w:type="dxa"/>
            <w:vAlign w:val="bottom"/>
          </w:tcPr>
          <w:p w14:paraId="2A857AC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C301E7B" w14:textId="77777777" w:rsidTr="00E0754D">
        <w:trPr>
          <w:trHeight w:val="305"/>
        </w:trPr>
        <w:tc>
          <w:tcPr>
            <w:tcW w:w="141" w:type="dxa"/>
            <w:tcBorders>
              <w:left w:val="single" w:sz="8" w:space="0" w:color="auto"/>
            </w:tcBorders>
            <w:shd w:val="clear" w:color="auto" w:fill="95B3D7"/>
            <w:vAlign w:val="bottom"/>
          </w:tcPr>
          <w:p w14:paraId="333B255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7F1444D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47A285F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40FAFB46" w14:textId="77777777" w:rsidR="00E50D11" w:rsidRPr="00E50D11" w:rsidRDefault="00E50D11" w:rsidP="00E50D11">
            <w:pPr>
              <w:spacing w:after="0" w:line="240" w:lineRule="auto"/>
              <w:ind w:left="460"/>
              <w:jc w:val="both"/>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right w:val="single" w:sz="8" w:space="0" w:color="auto"/>
            </w:tcBorders>
            <w:shd w:val="clear" w:color="auto" w:fill="DBE5F1"/>
            <w:vAlign w:val="bottom"/>
          </w:tcPr>
          <w:p w14:paraId="77868764" w14:textId="77777777" w:rsidR="00E50D11" w:rsidRPr="00E50D11" w:rsidRDefault="00E50D11" w:rsidP="00E50D11">
            <w:pPr>
              <w:spacing w:after="0" w:line="240" w:lineRule="auto"/>
              <w:ind w:left="14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A2001-02 </w:t>
            </w:r>
            <w:proofErr w:type="spellStart"/>
            <w:r w:rsidRPr="00E50D11">
              <w:rPr>
                <w:rFonts w:ascii="Times New Roman" w:eastAsia="Times New Roman" w:hAnsi="Times New Roman" w:cs="Times New Roman"/>
                <w:kern w:val="0"/>
                <w:sz w:val="24"/>
                <w:szCs w:val="24"/>
                <w:lang w:eastAsia="en-GB"/>
                <w14:ligatures w14:val="none"/>
              </w:rPr>
              <w:t>Pokroviteljstva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p>
        </w:tc>
        <w:tc>
          <w:tcPr>
            <w:tcW w:w="30" w:type="dxa"/>
            <w:vAlign w:val="bottom"/>
          </w:tcPr>
          <w:p w14:paraId="7F04F4C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8A9877B" w14:textId="77777777" w:rsidTr="00E0754D">
        <w:trPr>
          <w:trHeight w:val="293"/>
        </w:trPr>
        <w:tc>
          <w:tcPr>
            <w:tcW w:w="141" w:type="dxa"/>
            <w:tcBorders>
              <w:left w:val="single" w:sz="8" w:space="0" w:color="auto"/>
            </w:tcBorders>
            <w:shd w:val="clear" w:color="auto" w:fill="95B3D7"/>
            <w:vAlign w:val="bottom"/>
          </w:tcPr>
          <w:p w14:paraId="5D0E55E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0A03986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46FA747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115208C4" w14:textId="77777777" w:rsidR="00E50D11" w:rsidRPr="00E50D11" w:rsidRDefault="00E50D11" w:rsidP="00E50D11">
            <w:pPr>
              <w:spacing w:after="0" w:line="293" w:lineRule="exact"/>
              <w:ind w:left="460"/>
              <w:jc w:val="both"/>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right w:val="single" w:sz="8" w:space="0" w:color="auto"/>
            </w:tcBorders>
            <w:shd w:val="clear" w:color="auto" w:fill="DBE5F1"/>
            <w:vAlign w:val="bottom"/>
          </w:tcPr>
          <w:p w14:paraId="13270865" w14:textId="77777777" w:rsidR="00E50D11" w:rsidRPr="00E50D11" w:rsidRDefault="00E50D11" w:rsidP="00E50D11">
            <w:pPr>
              <w:spacing w:after="0" w:line="240" w:lineRule="auto"/>
              <w:ind w:left="14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A2001-03 </w:t>
            </w:r>
            <w:proofErr w:type="spellStart"/>
            <w:r w:rsidRPr="00E50D11">
              <w:rPr>
                <w:rFonts w:ascii="Times New Roman" w:eastAsia="Times New Roman" w:hAnsi="Times New Roman" w:cs="Times New Roman"/>
                <w:kern w:val="0"/>
                <w:sz w:val="24"/>
                <w:szCs w:val="24"/>
                <w:lang w:eastAsia="en-GB"/>
                <w14:ligatures w14:val="none"/>
              </w:rPr>
              <w:t>Obljetnice</w:t>
            </w:r>
            <w:proofErr w:type="spellEnd"/>
          </w:p>
        </w:tc>
        <w:tc>
          <w:tcPr>
            <w:tcW w:w="30" w:type="dxa"/>
            <w:vAlign w:val="bottom"/>
          </w:tcPr>
          <w:p w14:paraId="5B79BF3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51736A3" w14:textId="77777777" w:rsidTr="00E0754D">
        <w:trPr>
          <w:trHeight w:val="293"/>
        </w:trPr>
        <w:tc>
          <w:tcPr>
            <w:tcW w:w="141" w:type="dxa"/>
            <w:tcBorders>
              <w:left w:val="single" w:sz="8" w:space="0" w:color="auto"/>
            </w:tcBorders>
            <w:shd w:val="clear" w:color="auto" w:fill="95B3D7"/>
            <w:vAlign w:val="bottom"/>
          </w:tcPr>
          <w:p w14:paraId="4ABF661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2BBCED4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09E7A3F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157" w:type="dxa"/>
            <w:gridSpan w:val="3"/>
            <w:tcBorders>
              <w:right w:val="single" w:sz="8" w:space="0" w:color="auto"/>
            </w:tcBorders>
            <w:shd w:val="clear" w:color="auto" w:fill="DBE5F1"/>
            <w:vAlign w:val="bottom"/>
          </w:tcPr>
          <w:p w14:paraId="168A3F82" w14:textId="77777777" w:rsidR="00E50D11" w:rsidRPr="00E50D11" w:rsidRDefault="00E50D11" w:rsidP="00E50D11">
            <w:pPr>
              <w:spacing w:after="0" w:line="293" w:lineRule="exact"/>
              <w:ind w:left="460"/>
              <w:jc w:val="both"/>
              <w:rPr>
                <w:rFonts w:ascii="Times New Roman" w:eastAsia="Times New Roman" w:hAnsi="Times New Roman" w:cs="Times New Roman"/>
                <w:kern w:val="0"/>
                <w:sz w:val="24"/>
                <w:szCs w:val="24"/>
                <w:lang w:eastAsia="en-GB"/>
                <w14:ligatures w14:val="none"/>
              </w:rPr>
            </w:pPr>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A2001-</w:t>
            </w:r>
            <w:proofErr w:type="gramStart"/>
            <w:r w:rsidRPr="00E50D11">
              <w:rPr>
                <w:rFonts w:ascii="Times New Roman" w:eastAsia="Times New Roman" w:hAnsi="Times New Roman" w:cs="Times New Roman"/>
                <w:kern w:val="0"/>
                <w:sz w:val="24"/>
                <w:szCs w:val="24"/>
                <w:lang w:eastAsia="en-GB"/>
                <w14:ligatures w14:val="none"/>
              </w:rPr>
              <w:t xml:space="preserve">07  </w:t>
            </w:r>
            <w:proofErr w:type="spellStart"/>
            <w:r w:rsidRPr="00E50D11">
              <w:rPr>
                <w:rFonts w:ascii="Times New Roman" w:eastAsia="Times New Roman" w:hAnsi="Times New Roman" w:cs="Times New Roman"/>
                <w:kern w:val="0"/>
                <w:sz w:val="24"/>
                <w:szCs w:val="24"/>
                <w:lang w:eastAsia="en-GB"/>
                <w14:ligatures w14:val="none"/>
              </w:rPr>
              <w:t>Rashodi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p w14:paraId="50B30C9B" w14:textId="77777777" w:rsidR="00E50D11" w:rsidRPr="00E50D11" w:rsidRDefault="00E50D11" w:rsidP="00E50D11">
            <w:pPr>
              <w:numPr>
                <w:ilvl w:val="0"/>
                <w:numId w:val="120"/>
              </w:numPr>
              <w:spacing w:after="0" w:line="293" w:lineRule="exact"/>
              <w:contextualSpacing/>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A2001-08 </w:t>
            </w:r>
            <w:proofErr w:type="spellStart"/>
            <w:r w:rsidRPr="00E50D11">
              <w:rPr>
                <w:rFonts w:ascii="Times New Roman" w:eastAsia="Times New Roman" w:hAnsi="Times New Roman" w:cs="Times New Roman"/>
                <w:kern w:val="0"/>
                <w:sz w:val="24"/>
                <w:szCs w:val="24"/>
                <w:lang w:eastAsia="en-GB"/>
                <w14:ligatures w14:val="none"/>
              </w:rPr>
              <w:t>Materijalni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tc>
        <w:tc>
          <w:tcPr>
            <w:tcW w:w="30" w:type="dxa"/>
            <w:vAlign w:val="bottom"/>
          </w:tcPr>
          <w:p w14:paraId="7FF780D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E78BBEE" w14:textId="77777777" w:rsidTr="00E0754D">
        <w:trPr>
          <w:trHeight w:val="286"/>
        </w:trPr>
        <w:tc>
          <w:tcPr>
            <w:tcW w:w="141" w:type="dxa"/>
            <w:tcBorders>
              <w:left w:val="single" w:sz="8" w:space="0" w:color="auto"/>
              <w:bottom w:val="single" w:sz="8" w:space="0" w:color="auto"/>
            </w:tcBorders>
            <w:shd w:val="clear" w:color="auto" w:fill="95B3D7"/>
            <w:vAlign w:val="bottom"/>
          </w:tcPr>
          <w:p w14:paraId="7697E66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bottom w:val="single" w:sz="8" w:space="0" w:color="auto"/>
            </w:tcBorders>
            <w:shd w:val="clear" w:color="auto" w:fill="95B3D7"/>
            <w:vAlign w:val="bottom"/>
          </w:tcPr>
          <w:p w14:paraId="3C6ED96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bottom w:val="single" w:sz="8" w:space="0" w:color="auto"/>
              <w:right w:val="single" w:sz="8" w:space="0" w:color="auto"/>
            </w:tcBorders>
            <w:shd w:val="clear" w:color="auto" w:fill="95B3D7"/>
            <w:vAlign w:val="bottom"/>
          </w:tcPr>
          <w:p w14:paraId="03982CE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tcBorders>
              <w:bottom w:val="single" w:sz="8" w:space="0" w:color="auto"/>
            </w:tcBorders>
            <w:shd w:val="clear" w:color="auto" w:fill="DBE5F1"/>
            <w:vAlign w:val="bottom"/>
          </w:tcPr>
          <w:p w14:paraId="7FFF4885"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2507" w:type="dxa"/>
            <w:tcBorders>
              <w:bottom w:val="single" w:sz="8" w:space="0" w:color="auto"/>
            </w:tcBorders>
            <w:shd w:val="clear" w:color="auto" w:fill="DBE5F1"/>
            <w:vAlign w:val="bottom"/>
          </w:tcPr>
          <w:p w14:paraId="7F8E15C4"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3963" w:type="dxa"/>
            <w:tcBorders>
              <w:bottom w:val="single" w:sz="8" w:space="0" w:color="auto"/>
              <w:right w:val="single" w:sz="8" w:space="0" w:color="auto"/>
            </w:tcBorders>
            <w:shd w:val="clear" w:color="auto" w:fill="DBE5F1"/>
            <w:vAlign w:val="bottom"/>
          </w:tcPr>
          <w:p w14:paraId="08E5FF5C"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30" w:type="dxa"/>
            <w:vAlign w:val="bottom"/>
          </w:tcPr>
          <w:p w14:paraId="7A82295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FCCB8F4" w14:textId="77777777" w:rsidTr="00E0754D">
        <w:trPr>
          <w:trHeight w:val="263"/>
        </w:trPr>
        <w:tc>
          <w:tcPr>
            <w:tcW w:w="141" w:type="dxa"/>
            <w:tcBorders>
              <w:left w:val="single" w:sz="8" w:space="0" w:color="auto"/>
            </w:tcBorders>
            <w:shd w:val="clear" w:color="auto" w:fill="95B3D7"/>
            <w:vAlign w:val="bottom"/>
          </w:tcPr>
          <w:p w14:paraId="28CE84A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79" w:type="dxa"/>
            <w:vMerge w:val="restart"/>
            <w:shd w:val="clear" w:color="auto" w:fill="95B3D7"/>
            <w:vAlign w:val="bottom"/>
          </w:tcPr>
          <w:p w14:paraId="15C504B8"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programa</w:t>
            </w:r>
            <w:proofErr w:type="spellEnd"/>
          </w:p>
        </w:tc>
        <w:tc>
          <w:tcPr>
            <w:tcW w:w="121" w:type="dxa"/>
            <w:tcBorders>
              <w:right w:val="single" w:sz="8" w:space="0" w:color="auto"/>
            </w:tcBorders>
            <w:shd w:val="clear" w:color="auto" w:fill="95B3D7"/>
            <w:vAlign w:val="bottom"/>
          </w:tcPr>
          <w:p w14:paraId="4252C3D6"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157" w:type="dxa"/>
            <w:gridSpan w:val="3"/>
            <w:tcBorders>
              <w:right w:val="single" w:sz="8" w:space="0" w:color="auto"/>
            </w:tcBorders>
            <w:shd w:val="clear" w:color="auto" w:fill="DBE5F1"/>
            <w:vAlign w:val="bottom"/>
          </w:tcPr>
          <w:p w14:paraId="7C2FBD08" w14:textId="77777777" w:rsidR="00E50D11" w:rsidRPr="00E50D11" w:rsidRDefault="00E50D11" w:rsidP="00E50D11">
            <w:pPr>
              <w:spacing w:after="0" w:line="263" w:lineRule="exact"/>
              <w:ind w:left="460"/>
              <w:jc w:val="both"/>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Osiguravanje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uvjeta</w:t>
            </w:r>
            <w:proofErr w:type="spellEnd"/>
            <w:r w:rsidRPr="00E50D11">
              <w:rPr>
                <w:rFonts w:ascii="Times New Roman" w:eastAsia="Times New Roman" w:hAnsi="Times New Roman" w:cs="Times New Roman"/>
                <w:kern w:val="0"/>
                <w:sz w:val="24"/>
                <w:szCs w:val="24"/>
                <w:lang w:eastAsia="en-GB"/>
                <w14:ligatures w14:val="none"/>
              </w:rPr>
              <w:t xml:space="preserve"> za rad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tc>
        <w:tc>
          <w:tcPr>
            <w:tcW w:w="30" w:type="dxa"/>
            <w:vAlign w:val="bottom"/>
          </w:tcPr>
          <w:p w14:paraId="4E73E95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F378B9E" w14:textId="77777777" w:rsidTr="00E0754D">
        <w:trPr>
          <w:trHeight w:val="278"/>
        </w:trPr>
        <w:tc>
          <w:tcPr>
            <w:tcW w:w="141" w:type="dxa"/>
            <w:tcBorders>
              <w:left w:val="single" w:sz="8" w:space="0" w:color="auto"/>
            </w:tcBorders>
            <w:shd w:val="clear" w:color="auto" w:fill="95B3D7"/>
            <w:vAlign w:val="bottom"/>
          </w:tcPr>
          <w:p w14:paraId="7BE0418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vMerge/>
            <w:shd w:val="clear" w:color="auto" w:fill="95B3D7"/>
            <w:vAlign w:val="bottom"/>
          </w:tcPr>
          <w:p w14:paraId="653DDC0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112F2DF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5A026D3C" w14:textId="77777777" w:rsidR="00E50D11" w:rsidRPr="00E50D11" w:rsidRDefault="00E50D11" w:rsidP="00E50D11">
            <w:pPr>
              <w:spacing w:after="0" w:line="279" w:lineRule="exact"/>
              <w:ind w:left="460"/>
              <w:jc w:val="both"/>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right w:val="single" w:sz="8" w:space="0" w:color="auto"/>
            </w:tcBorders>
            <w:shd w:val="clear" w:color="auto" w:fill="DBE5F1"/>
            <w:vAlign w:val="bottom"/>
          </w:tcPr>
          <w:p w14:paraId="2A258C36" w14:textId="77777777" w:rsidR="00E50D11" w:rsidRPr="00E50D11" w:rsidRDefault="00E50D11" w:rsidP="00E50D11">
            <w:pPr>
              <w:spacing w:after="0" w:line="240" w:lineRule="auto"/>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Pokroviteljstva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organiziranja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manifestacija</w:t>
            </w:r>
            <w:proofErr w:type="spellEnd"/>
          </w:p>
        </w:tc>
        <w:tc>
          <w:tcPr>
            <w:tcW w:w="30" w:type="dxa"/>
            <w:vAlign w:val="bottom"/>
          </w:tcPr>
          <w:p w14:paraId="7D80BF4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A90D5E0" w14:textId="77777777" w:rsidTr="00E0754D">
        <w:trPr>
          <w:trHeight w:val="320"/>
        </w:trPr>
        <w:tc>
          <w:tcPr>
            <w:tcW w:w="141" w:type="dxa"/>
            <w:tcBorders>
              <w:left w:val="single" w:sz="8" w:space="0" w:color="auto"/>
            </w:tcBorders>
            <w:shd w:val="clear" w:color="auto" w:fill="95B3D7"/>
            <w:vAlign w:val="bottom"/>
          </w:tcPr>
          <w:p w14:paraId="20F4117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4E4F506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53CD875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0ECF0136" w14:textId="77777777" w:rsidR="00E50D11" w:rsidRPr="00E50D11" w:rsidRDefault="00E50D11" w:rsidP="00E50D11">
            <w:pPr>
              <w:spacing w:after="0" w:line="240" w:lineRule="auto"/>
              <w:ind w:left="460"/>
              <w:jc w:val="both"/>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2507" w:type="dxa"/>
            <w:shd w:val="clear" w:color="auto" w:fill="DBE5F1"/>
            <w:vAlign w:val="bottom"/>
          </w:tcPr>
          <w:p w14:paraId="366E22D9" w14:textId="77777777" w:rsidR="00E50D11" w:rsidRPr="00E50D11" w:rsidRDefault="00E50D11" w:rsidP="00E50D11">
            <w:pPr>
              <w:spacing w:after="0" w:line="240" w:lineRule="auto"/>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9"/>
                <w:kern w:val="0"/>
                <w:sz w:val="24"/>
                <w:szCs w:val="24"/>
                <w:lang w:eastAsia="en-GB"/>
                <w14:ligatures w14:val="none"/>
              </w:rPr>
              <w:t>Obilježavanje</w:t>
            </w:r>
            <w:proofErr w:type="spellEnd"/>
            <w:r w:rsidRPr="00E50D11">
              <w:rPr>
                <w:rFonts w:ascii="Times New Roman" w:eastAsia="Times New Roman" w:hAnsi="Times New Roman" w:cs="Times New Roman"/>
                <w:w w:val="99"/>
                <w:kern w:val="0"/>
                <w:sz w:val="24"/>
                <w:szCs w:val="24"/>
                <w:lang w:eastAsia="en-GB"/>
                <w14:ligatures w14:val="none"/>
              </w:rPr>
              <w:t xml:space="preserve"> </w:t>
            </w:r>
            <w:proofErr w:type="spellStart"/>
            <w:r w:rsidRPr="00E50D11">
              <w:rPr>
                <w:rFonts w:ascii="Times New Roman" w:eastAsia="Times New Roman" w:hAnsi="Times New Roman" w:cs="Times New Roman"/>
                <w:w w:val="99"/>
                <w:kern w:val="0"/>
                <w:sz w:val="24"/>
                <w:szCs w:val="24"/>
                <w:lang w:eastAsia="en-GB"/>
                <w14:ligatures w14:val="none"/>
              </w:rPr>
              <w:t>obljetnica</w:t>
            </w:r>
            <w:proofErr w:type="spellEnd"/>
          </w:p>
        </w:tc>
        <w:tc>
          <w:tcPr>
            <w:tcW w:w="3963" w:type="dxa"/>
            <w:tcBorders>
              <w:right w:val="single" w:sz="8" w:space="0" w:color="auto"/>
            </w:tcBorders>
            <w:shd w:val="clear" w:color="auto" w:fill="DBE5F1"/>
            <w:vAlign w:val="bottom"/>
          </w:tcPr>
          <w:p w14:paraId="3A3BBB72"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c>
        <w:tc>
          <w:tcPr>
            <w:tcW w:w="30" w:type="dxa"/>
            <w:vAlign w:val="bottom"/>
          </w:tcPr>
          <w:p w14:paraId="2092CB6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3F92AB0" w14:textId="77777777" w:rsidTr="00E0754D">
        <w:trPr>
          <w:trHeight w:val="269"/>
        </w:trPr>
        <w:tc>
          <w:tcPr>
            <w:tcW w:w="141" w:type="dxa"/>
            <w:tcBorders>
              <w:left w:val="single" w:sz="8" w:space="0" w:color="auto"/>
            </w:tcBorders>
            <w:shd w:val="clear" w:color="auto" w:fill="95B3D7"/>
            <w:vAlign w:val="bottom"/>
          </w:tcPr>
          <w:p w14:paraId="6169CE76"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shd w:val="clear" w:color="auto" w:fill="95B3D7"/>
            <w:vAlign w:val="bottom"/>
          </w:tcPr>
          <w:p w14:paraId="332267C6"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Planirana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roofErr w:type="gramEnd"/>
          </w:p>
        </w:tc>
        <w:tc>
          <w:tcPr>
            <w:tcW w:w="121" w:type="dxa"/>
            <w:tcBorders>
              <w:right w:val="single" w:sz="8" w:space="0" w:color="auto"/>
            </w:tcBorders>
            <w:shd w:val="clear" w:color="auto" w:fill="95B3D7"/>
            <w:vAlign w:val="bottom"/>
          </w:tcPr>
          <w:p w14:paraId="49F3E7C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2D0F96C2" w14:textId="77777777" w:rsidR="00E50D11" w:rsidRPr="00E50D11" w:rsidRDefault="00E50D11" w:rsidP="00E50D11">
            <w:pPr>
              <w:spacing w:after="0" w:line="269"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2507" w:type="dxa"/>
            <w:shd w:val="clear" w:color="auto" w:fill="DBE5F1"/>
            <w:vAlign w:val="bottom"/>
          </w:tcPr>
          <w:p w14:paraId="4A1765AB" w14:textId="77777777" w:rsidR="00E50D11" w:rsidRPr="00E50D11" w:rsidRDefault="00E50D11" w:rsidP="00E50D11">
            <w:pPr>
              <w:spacing w:after="0" w:line="270" w:lineRule="exact"/>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Planirano</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p>
        </w:tc>
        <w:tc>
          <w:tcPr>
            <w:tcW w:w="3963" w:type="dxa"/>
            <w:tcBorders>
              <w:right w:val="single" w:sz="8" w:space="0" w:color="auto"/>
            </w:tcBorders>
            <w:shd w:val="clear" w:color="auto" w:fill="DBE5F1"/>
            <w:vAlign w:val="bottom"/>
          </w:tcPr>
          <w:p w14:paraId="7EA43F1D" w14:textId="77777777" w:rsidR="00E50D11" w:rsidRPr="00E50D11" w:rsidRDefault="00E50D11" w:rsidP="00E50D11">
            <w:pPr>
              <w:spacing w:after="0" w:line="270" w:lineRule="exact"/>
              <w:ind w:right="25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w w:val="98"/>
                <w:kern w:val="0"/>
                <w:sz w:val="24"/>
                <w:szCs w:val="24"/>
                <w:lang w:eastAsia="en-GB"/>
                <w14:ligatures w14:val="none"/>
              </w:rPr>
              <w:t>= 196.066,00</w:t>
            </w:r>
          </w:p>
        </w:tc>
        <w:tc>
          <w:tcPr>
            <w:tcW w:w="30" w:type="dxa"/>
            <w:vAlign w:val="bottom"/>
          </w:tcPr>
          <w:p w14:paraId="7E162E3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3FE0AEC" w14:textId="77777777" w:rsidTr="00E0754D">
        <w:trPr>
          <w:trHeight w:val="278"/>
        </w:trPr>
        <w:tc>
          <w:tcPr>
            <w:tcW w:w="141" w:type="dxa"/>
            <w:tcBorders>
              <w:left w:val="single" w:sz="8" w:space="0" w:color="auto"/>
            </w:tcBorders>
            <w:shd w:val="clear" w:color="auto" w:fill="95B3D7"/>
            <w:vAlign w:val="bottom"/>
          </w:tcPr>
          <w:p w14:paraId="78E768E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60AFF38E"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p>
        </w:tc>
        <w:tc>
          <w:tcPr>
            <w:tcW w:w="121" w:type="dxa"/>
            <w:tcBorders>
              <w:right w:val="single" w:sz="8" w:space="0" w:color="auto"/>
            </w:tcBorders>
            <w:shd w:val="clear" w:color="auto" w:fill="95B3D7"/>
            <w:vAlign w:val="bottom"/>
          </w:tcPr>
          <w:p w14:paraId="591F6AD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2551EB22" w14:textId="77777777" w:rsidR="00E50D11" w:rsidRPr="00E50D11" w:rsidRDefault="00E50D11" w:rsidP="00E50D11">
            <w:pPr>
              <w:spacing w:after="0" w:line="279"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2507" w:type="dxa"/>
            <w:shd w:val="clear" w:color="auto" w:fill="DBE5F1"/>
            <w:vAlign w:val="bottom"/>
          </w:tcPr>
          <w:p w14:paraId="52B63FF5" w14:textId="77777777" w:rsidR="00E50D11" w:rsidRPr="00E50D11" w:rsidRDefault="00E50D11" w:rsidP="00E50D11">
            <w:pPr>
              <w:spacing w:after="0" w:line="240" w:lineRule="auto"/>
              <w:ind w:left="140"/>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Izvršeno</w:t>
            </w:r>
            <w:proofErr w:type="spellEnd"/>
            <w:r w:rsidRPr="00E50D11">
              <w:rPr>
                <w:rFonts w:ascii="Times New Roman" w:eastAsia="Times New Roman" w:hAnsi="Times New Roman" w:cs="Times New Roman"/>
                <w:kern w:val="0"/>
                <w:sz w:val="24"/>
                <w:szCs w:val="24"/>
                <w:lang w:eastAsia="en-GB"/>
                <w14:ligatures w14:val="none"/>
              </w:rPr>
              <w:t xml:space="preserve">  2025</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godina</w:t>
            </w:r>
            <w:proofErr w:type="spellEnd"/>
          </w:p>
        </w:tc>
        <w:tc>
          <w:tcPr>
            <w:tcW w:w="3963" w:type="dxa"/>
            <w:tcBorders>
              <w:right w:val="single" w:sz="8" w:space="0" w:color="auto"/>
            </w:tcBorders>
            <w:shd w:val="clear" w:color="auto" w:fill="DBE5F1"/>
            <w:vAlign w:val="bottom"/>
          </w:tcPr>
          <w:p w14:paraId="34C07438" w14:textId="77777777" w:rsidR="00E50D11" w:rsidRPr="00E50D11" w:rsidRDefault="00E50D11" w:rsidP="00E50D11">
            <w:pPr>
              <w:spacing w:after="0" w:line="240" w:lineRule="auto"/>
              <w:ind w:right="25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157.398,41</w:t>
            </w:r>
          </w:p>
        </w:tc>
        <w:tc>
          <w:tcPr>
            <w:tcW w:w="30" w:type="dxa"/>
            <w:vAlign w:val="bottom"/>
          </w:tcPr>
          <w:p w14:paraId="5637567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1C99377" w14:textId="77777777" w:rsidTr="00E0754D">
        <w:trPr>
          <w:trHeight w:val="312"/>
        </w:trPr>
        <w:tc>
          <w:tcPr>
            <w:tcW w:w="141" w:type="dxa"/>
            <w:tcBorders>
              <w:left w:val="single" w:sz="8" w:space="0" w:color="auto"/>
              <w:bottom w:val="single" w:sz="8" w:space="0" w:color="95B3D7"/>
            </w:tcBorders>
            <w:shd w:val="clear" w:color="auto" w:fill="95B3D7"/>
            <w:vAlign w:val="bottom"/>
          </w:tcPr>
          <w:p w14:paraId="63F5CFD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bottom w:val="single" w:sz="8" w:space="0" w:color="95B3D7"/>
            </w:tcBorders>
            <w:shd w:val="clear" w:color="auto" w:fill="95B3D7"/>
            <w:vAlign w:val="bottom"/>
          </w:tcPr>
          <w:p w14:paraId="6832FEE2"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provedbu</w:t>
            </w:r>
            <w:proofErr w:type="spellEnd"/>
          </w:p>
        </w:tc>
        <w:tc>
          <w:tcPr>
            <w:tcW w:w="121" w:type="dxa"/>
            <w:tcBorders>
              <w:bottom w:val="single" w:sz="8" w:space="0" w:color="95B3D7"/>
              <w:right w:val="single" w:sz="8" w:space="0" w:color="auto"/>
            </w:tcBorders>
            <w:shd w:val="clear" w:color="auto" w:fill="95B3D7"/>
            <w:vAlign w:val="bottom"/>
          </w:tcPr>
          <w:p w14:paraId="0769228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tcBorders>
              <w:bottom w:val="single" w:sz="8" w:space="0" w:color="DBE5F1"/>
            </w:tcBorders>
            <w:shd w:val="clear" w:color="auto" w:fill="DBE5F1"/>
            <w:vAlign w:val="bottom"/>
          </w:tcPr>
          <w:p w14:paraId="675D991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2507" w:type="dxa"/>
            <w:tcBorders>
              <w:bottom w:val="single" w:sz="8" w:space="0" w:color="DBE5F1"/>
            </w:tcBorders>
            <w:shd w:val="clear" w:color="auto" w:fill="DBE5F1"/>
            <w:vAlign w:val="bottom"/>
          </w:tcPr>
          <w:p w14:paraId="0CC7B6B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963" w:type="dxa"/>
            <w:tcBorders>
              <w:bottom w:val="single" w:sz="8" w:space="0" w:color="DBE5F1"/>
              <w:right w:val="single" w:sz="8" w:space="0" w:color="auto"/>
            </w:tcBorders>
            <w:shd w:val="clear" w:color="auto" w:fill="DBE5F1"/>
            <w:vAlign w:val="bottom"/>
          </w:tcPr>
          <w:p w14:paraId="64BA5C4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5C72238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DBDFE47" w14:textId="77777777" w:rsidTr="00E0754D">
        <w:trPr>
          <w:trHeight w:val="268"/>
        </w:trPr>
        <w:tc>
          <w:tcPr>
            <w:tcW w:w="141" w:type="dxa"/>
            <w:tcBorders>
              <w:top w:val="single" w:sz="8" w:space="0" w:color="auto"/>
              <w:left w:val="single" w:sz="8" w:space="0" w:color="auto"/>
            </w:tcBorders>
            <w:shd w:val="clear" w:color="auto" w:fill="95B3D7"/>
            <w:vAlign w:val="bottom"/>
          </w:tcPr>
          <w:p w14:paraId="4D2AF02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tcBorders>
              <w:top w:val="single" w:sz="8" w:space="0" w:color="auto"/>
            </w:tcBorders>
            <w:shd w:val="clear" w:color="auto" w:fill="95B3D7"/>
            <w:vAlign w:val="bottom"/>
          </w:tcPr>
          <w:p w14:paraId="034C03A7"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Pokazatelj</w:t>
            </w:r>
            <w:proofErr w:type="spellEnd"/>
          </w:p>
        </w:tc>
        <w:tc>
          <w:tcPr>
            <w:tcW w:w="121" w:type="dxa"/>
            <w:tcBorders>
              <w:top w:val="single" w:sz="8" w:space="0" w:color="auto"/>
              <w:right w:val="single" w:sz="8" w:space="0" w:color="auto"/>
            </w:tcBorders>
            <w:shd w:val="clear" w:color="auto" w:fill="95B3D7"/>
            <w:vAlign w:val="bottom"/>
          </w:tcPr>
          <w:p w14:paraId="1634DE5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tcBorders>
              <w:top w:val="single" w:sz="8" w:space="0" w:color="auto"/>
            </w:tcBorders>
            <w:shd w:val="clear" w:color="auto" w:fill="DBE5F1"/>
            <w:vAlign w:val="bottom"/>
          </w:tcPr>
          <w:p w14:paraId="0542335C" w14:textId="77777777" w:rsidR="00E50D11" w:rsidRPr="00E50D11" w:rsidRDefault="00E50D11" w:rsidP="00E50D11">
            <w:pPr>
              <w:spacing w:after="0" w:line="269"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top w:val="single" w:sz="8" w:space="0" w:color="auto"/>
              <w:right w:val="single" w:sz="8" w:space="0" w:color="auto"/>
            </w:tcBorders>
            <w:shd w:val="clear" w:color="auto" w:fill="DBE5F1"/>
            <w:vAlign w:val="bottom"/>
          </w:tcPr>
          <w:p w14:paraId="57B8F7AF" w14:textId="77777777" w:rsidR="00E50D11" w:rsidRPr="00E50D11" w:rsidRDefault="00E50D11" w:rsidP="00E50D11">
            <w:pPr>
              <w:spacing w:after="0" w:line="268" w:lineRule="exact"/>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suradnje</w:t>
            </w:r>
            <w:proofErr w:type="spellEnd"/>
          </w:p>
        </w:tc>
        <w:tc>
          <w:tcPr>
            <w:tcW w:w="30" w:type="dxa"/>
            <w:vAlign w:val="bottom"/>
          </w:tcPr>
          <w:p w14:paraId="6E02D54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EB74505" w14:textId="77777777" w:rsidTr="00E0754D">
        <w:trPr>
          <w:trHeight w:val="274"/>
        </w:trPr>
        <w:tc>
          <w:tcPr>
            <w:tcW w:w="141" w:type="dxa"/>
            <w:tcBorders>
              <w:left w:val="single" w:sz="8" w:space="0" w:color="auto"/>
            </w:tcBorders>
            <w:shd w:val="clear" w:color="auto" w:fill="95B3D7"/>
            <w:vAlign w:val="bottom"/>
          </w:tcPr>
          <w:p w14:paraId="7CD0EE3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shd w:val="clear" w:color="auto" w:fill="95B3D7"/>
            <w:vAlign w:val="bottom"/>
          </w:tcPr>
          <w:p w14:paraId="764EA623"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rezultata</w:t>
            </w:r>
            <w:proofErr w:type="spellEnd"/>
          </w:p>
        </w:tc>
        <w:tc>
          <w:tcPr>
            <w:tcW w:w="121" w:type="dxa"/>
            <w:tcBorders>
              <w:right w:val="single" w:sz="8" w:space="0" w:color="auto"/>
            </w:tcBorders>
            <w:shd w:val="clear" w:color="auto" w:fill="95B3D7"/>
            <w:vAlign w:val="bottom"/>
          </w:tcPr>
          <w:p w14:paraId="424892E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7538DAC5" w14:textId="77777777" w:rsidR="00E50D11" w:rsidRPr="00E50D11" w:rsidRDefault="00E50D11" w:rsidP="00E50D11">
            <w:pPr>
              <w:spacing w:after="0" w:line="274"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right w:val="single" w:sz="8" w:space="0" w:color="auto"/>
            </w:tcBorders>
            <w:shd w:val="clear" w:color="auto" w:fill="DBE5F1"/>
            <w:vAlign w:val="bottom"/>
          </w:tcPr>
          <w:p w14:paraId="212DA783" w14:textId="77777777" w:rsidR="00E50D11" w:rsidRPr="00E50D11" w:rsidRDefault="00E50D11" w:rsidP="00E50D11">
            <w:pPr>
              <w:spacing w:after="0" w:line="273" w:lineRule="exact"/>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manifestacije</w:t>
            </w:r>
            <w:proofErr w:type="spellEnd"/>
            <w:r w:rsidRPr="00E50D11">
              <w:rPr>
                <w:rFonts w:ascii="Times New Roman" w:eastAsia="Times New Roman" w:hAnsi="Times New Roman" w:cs="Times New Roman"/>
                <w:kern w:val="0"/>
                <w:sz w:val="24"/>
                <w:szCs w:val="24"/>
                <w:lang w:eastAsia="en-GB"/>
                <w14:ligatures w14:val="none"/>
              </w:rPr>
              <w:t xml:space="preserve"> pod </w:t>
            </w:r>
            <w:proofErr w:type="spellStart"/>
            <w:r w:rsidRPr="00E50D11">
              <w:rPr>
                <w:rFonts w:ascii="Times New Roman" w:eastAsia="Times New Roman" w:hAnsi="Times New Roman" w:cs="Times New Roman"/>
                <w:kern w:val="0"/>
                <w:sz w:val="24"/>
                <w:szCs w:val="24"/>
                <w:lang w:eastAsia="en-GB"/>
                <w14:ligatures w14:val="none"/>
              </w:rPr>
              <w:t>pokroviteljstvom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w:t>
            </w:r>
          </w:p>
        </w:tc>
        <w:tc>
          <w:tcPr>
            <w:tcW w:w="30" w:type="dxa"/>
            <w:vAlign w:val="bottom"/>
          </w:tcPr>
          <w:p w14:paraId="6F800E7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1E8AFEB" w14:textId="77777777" w:rsidTr="00E0754D">
        <w:trPr>
          <w:trHeight w:val="325"/>
        </w:trPr>
        <w:tc>
          <w:tcPr>
            <w:tcW w:w="141" w:type="dxa"/>
            <w:tcBorders>
              <w:left w:val="single" w:sz="8" w:space="0" w:color="auto"/>
            </w:tcBorders>
            <w:shd w:val="clear" w:color="auto" w:fill="95B3D7"/>
            <w:vAlign w:val="bottom"/>
          </w:tcPr>
          <w:p w14:paraId="77DF926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56FF6A9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1FA98E5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46C70EED" w14:textId="77777777" w:rsidR="00E50D11" w:rsidRPr="00E50D11" w:rsidRDefault="00E50D11" w:rsidP="00E50D11">
            <w:pPr>
              <w:spacing w:after="0" w:line="240" w:lineRule="auto"/>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2507" w:type="dxa"/>
            <w:shd w:val="clear" w:color="auto" w:fill="DBE5F1"/>
            <w:vAlign w:val="bottom"/>
          </w:tcPr>
          <w:p w14:paraId="5D947A14" w14:textId="77777777" w:rsidR="00E50D11" w:rsidRPr="00E50D11" w:rsidRDefault="00E50D11" w:rsidP="00E50D11">
            <w:pPr>
              <w:spacing w:after="0" w:line="240" w:lineRule="auto"/>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9"/>
                <w:kern w:val="0"/>
                <w:sz w:val="24"/>
                <w:szCs w:val="24"/>
                <w:lang w:eastAsia="en-GB"/>
                <w14:ligatures w14:val="none"/>
              </w:rPr>
              <w:t>Obilježavanje</w:t>
            </w:r>
            <w:proofErr w:type="spellEnd"/>
            <w:r w:rsidRPr="00E50D11">
              <w:rPr>
                <w:rFonts w:ascii="Times New Roman" w:eastAsia="Times New Roman" w:hAnsi="Times New Roman" w:cs="Times New Roman"/>
                <w:w w:val="99"/>
                <w:kern w:val="0"/>
                <w:sz w:val="24"/>
                <w:szCs w:val="24"/>
                <w:lang w:eastAsia="en-GB"/>
                <w14:ligatures w14:val="none"/>
              </w:rPr>
              <w:t xml:space="preserve"> </w:t>
            </w:r>
            <w:proofErr w:type="spellStart"/>
            <w:r w:rsidRPr="00E50D11">
              <w:rPr>
                <w:rFonts w:ascii="Times New Roman" w:eastAsia="Times New Roman" w:hAnsi="Times New Roman" w:cs="Times New Roman"/>
                <w:w w:val="99"/>
                <w:kern w:val="0"/>
                <w:sz w:val="24"/>
                <w:szCs w:val="24"/>
                <w:lang w:eastAsia="en-GB"/>
                <w14:ligatures w14:val="none"/>
              </w:rPr>
              <w:t>obljetnica</w:t>
            </w:r>
            <w:proofErr w:type="spellEnd"/>
          </w:p>
        </w:tc>
        <w:tc>
          <w:tcPr>
            <w:tcW w:w="3963" w:type="dxa"/>
            <w:tcBorders>
              <w:right w:val="single" w:sz="8" w:space="0" w:color="auto"/>
            </w:tcBorders>
            <w:shd w:val="clear" w:color="auto" w:fill="DBE5F1"/>
            <w:vAlign w:val="bottom"/>
          </w:tcPr>
          <w:p w14:paraId="241C454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6B99AF5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579A3E8" w14:textId="77777777" w:rsidTr="00E0754D">
        <w:trPr>
          <w:trHeight w:val="293"/>
        </w:trPr>
        <w:tc>
          <w:tcPr>
            <w:tcW w:w="141" w:type="dxa"/>
            <w:tcBorders>
              <w:left w:val="single" w:sz="8" w:space="0" w:color="auto"/>
            </w:tcBorders>
            <w:shd w:val="clear" w:color="auto" w:fill="95B3D7"/>
            <w:vAlign w:val="bottom"/>
          </w:tcPr>
          <w:p w14:paraId="56B1820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72D6B84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3267D22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157" w:type="dxa"/>
            <w:gridSpan w:val="3"/>
            <w:tcBorders>
              <w:right w:val="single" w:sz="8" w:space="0" w:color="auto"/>
            </w:tcBorders>
            <w:shd w:val="clear" w:color="auto" w:fill="DBE5F1"/>
            <w:vAlign w:val="bottom"/>
          </w:tcPr>
          <w:p w14:paraId="53F53C7D" w14:textId="77777777" w:rsidR="00E50D11" w:rsidRPr="00E50D11" w:rsidRDefault="00E50D11" w:rsidP="00E50D11">
            <w:pPr>
              <w:spacing w:after="0" w:line="293" w:lineRule="exact"/>
              <w:rPr>
                <w:rFonts w:ascii="Times New Roman" w:eastAsiaTheme="minorEastAsia" w:hAnsi="Times New Roman" w:cs="Times New Roman"/>
                <w:kern w:val="0"/>
                <w:sz w:val="20"/>
                <w:szCs w:val="20"/>
                <w:lang w:eastAsia="en-GB"/>
                <w14:ligatures w14:val="none"/>
              </w:rPr>
            </w:pPr>
          </w:p>
        </w:tc>
        <w:tc>
          <w:tcPr>
            <w:tcW w:w="30" w:type="dxa"/>
            <w:vAlign w:val="bottom"/>
          </w:tcPr>
          <w:p w14:paraId="021E74F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F29111F" w14:textId="77777777" w:rsidTr="00E0754D">
        <w:trPr>
          <w:trHeight w:val="280"/>
        </w:trPr>
        <w:tc>
          <w:tcPr>
            <w:tcW w:w="141" w:type="dxa"/>
            <w:tcBorders>
              <w:left w:val="single" w:sz="8" w:space="0" w:color="auto"/>
              <w:bottom w:val="single" w:sz="8" w:space="0" w:color="auto"/>
            </w:tcBorders>
            <w:shd w:val="clear" w:color="auto" w:fill="95B3D7"/>
            <w:vAlign w:val="bottom"/>
          </w:tcPr>
          <w:p w14:paraId="0691F16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bottom w:val="single" w:sz="8" w:space="0" w:color="auto"/>
            </w:tcBorders>
            <w:shd w:val="clear" w:color="auto" w:fill="95B3D7"/>
            <w:vAlign w:val="bottom"/>
          </w:tcPr>
          <w:p w14:paraId="27E59E2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bottom w:val="single" w:sz="8" w:space="0" w:color="auto"/>
              <w:right w:val="single" w:sz="8" w:space="0" w:color="auto"/>
            </w:tcBorders>
            <w:shd w:val="clear" w:color="auto" w:fill="95B3D7"/>
            <w:vAlign w:val="bottom"/>
          </w:tcPr>
          <w:p w14:paraId="2EF22E4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tcBorders>
              <w:bottom w:val="single" w:sz="8" w:space="0" w:color="auto"/>
            </w:tcBorders>
            <w:shd w:val="clear" w:color="auto" w:fill="DBE5F1"/>
            <w:vAlign w:val="bottom"/>
          </w:tcPr>
          <w:p w14:paraId="1BE6B61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2507" w:type="dxa"/>
            <w:tcBorders>
              <w:bottom w:val="single" w:sz="8" w:space="0" w:color="auto"/>
            </w:tcBorders>
            <w:shd w:val="clear" w:color="auto" w:fill="DBE5F1"/>
            <w:vAlign w:val="bottom"/>
          </w:tcPr>
          <w:p w14:paraId="7CE41E5D"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
        </w:tc>
        <w:tc>
          <w:tcPr>
            <w:tcW w:w="3963" w:type="dxa"/>
            <w:tcBorders>
              <w:bottom w:val="single" w:sz="8" w:space="0" w:color="auto"/>
              <w:right w:val="single" w:sz="8" w:space="0" w:color="auto"/>
            </w:tcBorders>
            <w:shd w:val="clear" w:color="auto" w:fill="DBE5F1"/>
            <w:vAlign w:val="bottom"/>
          </w:tcPr>
          <w:p w14:paraId="566DD4B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4E863EE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E20FAD1" w14:textId="77777777" w:rsidTr="00E0754D">
        <w:trPr>
          <w:trHeight w:val="278"/>
        </w:trPr>
        <w:tc>
          <w:tcPr>
            <w:tcW w:w="141" w:type="dxa"/>
            <w:tcBorders>
              <w:left w:val="single" w:sz="8" w:space="0" w:color="auto"/>
            </w:tcBorders>
            <w:shd w:val="clear" w:color="auto" w:fill="95B3D7"/>
            <w:vAlign w:val="bottom"/>
          </w:tcPr>
          <w:p w14:paraId="358291E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bookmarkStart w:id="11" w:name="_Hlk230689862"/>
          </w:p>
        </w:tc>
        <w:tc>
          <w:tcPr>
            <w:tcW w:w="1779" w:type="dxa"/>
            <w:shd w:val="clear" w:color="auto" w:fill="95B3D7"/>
            <w:vAlign w:val="bottom"/>
          </w:tcPr>
          <w:p w14:paraId="6D232061"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Ostvareni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i</w:t>
            </w:r>
            <w:proofErr w:type="spellEnd"/>
          </w:p>
        </w:tc>
        <w:tc>
          <w:tcPr>
            <w:tcW w:w="121" w:type="dxa"/>
            <w:tcBorders>
              <w:right w:val="single" w:sz="8" w:space="0" w:color="auto"/>
            </w:tcBorders>
            <w:shd w:val="clear" w:color="auto" w:fill="95B3D7"/>
            <w:vAlign w:val="bottom"/>
          </w:tcPr>
          <w:p w14:paraId="779E198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07474138" w14:textId="77777777" w:rsidR="00E50D11" w:rsidRPr="00E50D11" w:rsidRDefault="00E50D11" w:rsidP="00E50D11">
            <w:pPr>
              <w:spacing w:after="0" w:line="279"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470" w:type="dxa"/>
            <w:gridSpan w:val="2"/>
            <w:tcBorders>
              <w:right w:val="single" w:sz="8" w:space="0" w:color="auto"/>
            </w:tcBorders>
            <w:shd w:val="clear" w:color="auto" w:fill="DBE5F1"/>
            <w:vAlign w:val="bottom"/>
          </w:tcPr>
          <w:p w14:paraId="539DB2B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poslovne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suradnje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vidljive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ostvarenje</w:t>
            </w:r>
            <w:proofErr w:type="spellEnd"/>
          </w:p>
        </w:tc>
        <w:tc>
          <w:tcPr>
            <w:tcW w:w="30" w:type="dxa"/>
            <w:vAlign w:val="bottom"/>
          </w:tcPr>
          <w:p w14:paraId="63DE319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C080ECD" w14:textId="77777777" w:rsidTr="00E0754D">
        <w:trPr>
          <w:trHeight w:val="274"/>
        </w:trPr>
        <w:tc>
          <w:tcPr>
            <w:tcW w:w="141" w:type="dxa"/>
            <w:tcBorders>
              <w:left w:val="single" w:sz="8" w:space="0" w:color="auto"/>
            </w:tcBorders>
            <w:shd w:val="clear" w:color="auto" w:fill="95B3D7"/>
            <w:vAlign w:val="bottom"/>
          </w:tcPr>
          <w:p w14:paraId="32430E0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79" w:type="dxa"/>
            <w:shd w:val="clear" w:color="auto" w:fill="95B3D7"/>
            <w:vAlign w:val="bottom"/>
          </w:tcPr>
          <w:p w14:paraId="517DDDCF"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rezultati</w:t>
            </w:r>
            <w:proofErr w:type="spellEnd"/>
          </w:p>
        </w:tc>
        <w:tc>
          <w:tcPr>
            <w:tcW w:w="121" w:type="dxa"/>
            <w:tcBorders>
              <w:right w:val="single" w:sz="8" w:space="0" w:color="auto"/>
            </w:tcBorders>
            <w:shd w:val="clear" w:color="auto" w:fill="95B3D7"/>
            <w:vAlign w:val="bottom"/>
          </w:tcPr>
          <w:p w14:paraId="64B3420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7" w:type="dxa"/>
            <w:shd w:val="clear" w:color="auto" w:fill="DBE5F1"/>
            <w:vAlign w:val="bottom"/>
          </w:tcPr>
          <w:p w14:paraId="4BF94C6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2507" w:type="dxa"/>
            <w:shd w:val="clear" w:color="auto" w:fill="DBE5F1"/>
            <w:vAlign w:val="bottom"/>
          </w:tcPr>
          <w:p w14:paraId="35F5E6C9" w14:textId="77777777" w:rsidR="00E50D11" w:rsidRPr="00E50D11" w:rsidRDefault="00E50D11" w:rsidP="00E50D11">
            <w:pPr>
              <w:spacing w:after="0" w:line="27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predviđenih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projekata</w:t>
            </w:r>
            <w:proofErr w:type="spellEnd"/>
          </w:p>
        </w:tc>
        <w:tc>
          <w:tcPr>
            <w:tcW w:w="3963" w:type="dxa"/>
            <w:tcBorders>
              <w:right w:val="single" w:sz="8" w:space="0" w:color="auto"/>
            </w:tcBorders>
            <w:shd w:val="clear" w:color="auto" w:fill="DBE5F1"/>
            <w:vAlign w:val="bottom"/>
          </w:tcPr>
          <w:p w14:paraId="35A38A2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0" w:type="dxa"/>
            <w:vAlign w:val="bottom"/>
          </w:tcPr>
          <w:p w14:paraId="5DF7F1E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92BBB58" w14:textId="77777777" w:rsidTr="00E0754D">
        <w:trPr>
          <w:trHeight w:val="304"/>
        </w:trPr>
        <w:tc>
          <w:tcPr>
            <w:tcW w:w="141" w:type="dxa"/>
            <w:tcBorders>
              <w:left w:val="single" w:sz="8" w:space="0" w:color="auto"/>
            </w:tcBorders>
            <w:shd w:val="clear" w:color="auto" w:fill="95B3D7"/>
            <w:vAlign w:val="bottom"/>
          </w:tcPr>
          <w:p w14:paraId="2C2C86D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shd w:val="clear" w:color="auto" w:fill="95B3D7"/>
            <w:vAlign w:val="bottom"/>
          </w:tcPr>
          <w:p w14:paraId="433CF0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right w:val="single" w:sz="8" w:space="0" w:color="auto"/>
            </w:tcBorders>
            <w:shd w:val="clear" w:color="auto" w:fill="95B3D7"/>
            <w:vAlign w:val="bottom"/>
          </w:tcPr>
          <w:p w14:paraId="13E4DE9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shd w:val="clear" w:color="auto" w:fill="DBE5F1"/>
            <w:vAlign w:val="bottom"/>
          </w:tcPr>
          <w:p w14:paraId="4E3AFA87"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
        </w:tc>
        <w:tc>
          <w:tcPr>
            <w:tcW w:w="6470" w:type="dxa"/>
            <w:gridSpan w:val="2"/>
            <w:tcBorders>
              <w:right w:val="single" w:sz="8" w:space="0" w:color="auto"/>
            </w:tcBorders>
            <w:shd w:val="clear" w:color="auto" w:fill="DBE5F1"/>
            <w:vAlign w:val="bottom"/>
          </w:tcPr>
          <w:p w14:paraId="47A9DA12" w14:textId="77777777" w:rsidR="00E50D11" w:rsidRPr="00E50D11" w:rsidRDefault="00E50D11" w:rsidP="00E50D11">
            <w:pPr>
              <w:spacing w:after="0" w:line="240" w:lineRule="auto"/>
              <w:ind w:left="120"/>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Predviđena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pokroviteljstva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manifestacija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obljetnica</w:t>
            </w:r>
            <w:proofErr w:type="spellEnd"/>
            <w:r w:rsidRPr="00E50D11">
              <w:rPr>
                <w:rFonts w:ascii="Times New Roman" w:eastAsia="Times New Roman" w:hAnsi="Times New Roman" w:cs="Times New Roman"/>
                <w:kern w:val="0"/>
                <w:sz w:val="24"/>
                <w:szCs w:val="24"/>
                <w:lang w:eastAsia="en-GB"/>
                <w14:ligatures w14:val="none"/>
              </w:rPr>
              <w:t xml:space="preserve">    </w:t>
            </w:r>
          </w:p>
          <w:p w14:paraId="5A1FB3E3" w14:textId="77777777" w:rsidR="00E50D11" w:rsidRPr="00E50D11" w:rsidRDefault="00E50D11" w:rsidP="00E50D11">
            <w:pPr>
              <w:spacing w:after="0" w:line="240" w:lineRule="auto"/>
              <w:ind w:left="120"/>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Redovita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isplata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drugih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davanja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matarijalnih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Načelnika</w:t>
            </w:r>
            <w:proofErr w:type="spellEnd"/>
          </w:p>
        </w:tc>
        <w:tc>
          <w:tcPr>
            <w:tcW w:w="30" w:type="dxa"/>
            <w:vAlign w:val="bottom"/>
          </w:tcPr>
          <w:p w14:paraId="0D44F30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bookmarkEnd w:id="11"/>
      <w:tr w:rsidR="00E50D11" w:rsidRPr="00E50D11" w14:paraId="02F7AFE4" w14:textId="77777777" w:rsidTr="00E0754D">
        <w:trPr>
          <w:trHeight w:val="283"/>
        </w:trPr>
        <w:tc>
          <w:tcPr>
            <w:tcW w:w="141" w:type="dxa"/>
            <w:tcBorders>
              <w:left w:val="single" w:sz="8" w:space="0" w:color="auto"/>
              <w:bottom w:val="single" w:sz="8" w:space="0" w:color="auto"/>
            </w:tcBorders>
            <w:shd w:val="clear" w:color="auto" w:fill="95B3D7"/>
            <w:vAlign w:val="bottom"/>
          </w:tcPr>
          <w:p w14:paraId="0DBEDF1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79" w:type="dxa"/>
            <w:tcBorders>
              <w:bottom w:val="single" w:sz="8" w:space="0" w:color="auto"/>
            </w:tcBorders>
            <w:shd w:val="clear" w:color="auto" w:fill="95B3D7"/>
            <w:vAlign w:val="bottom"/>
          </w:tcPr>
          <w:p w14:paraId="6E81FB3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1" w:type="dxa"/>
            <w:tcBorders>
              <w:bottom w:val="single" w:sz="8" w:space="0" w:color="auto"/>
              <w:right w:val="single" w:sz="8" w:space="0" w:color="auto"/>
            </w:tcBorders>
            <w:shd w:val="clear" w:color="auto" w:fill="95B3D7"/>
            <w:vAlign w:val="bottom"/>
          </w:tcPr>
          <w:p w14:paraId="0B8FD9E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7" w:type="dxa"/>
            <w:tcBorders>
              <w:bottom w:val="single" w:sz="8" w:space="0" w:color="auto"/>
            </w:tcBorders>
            <w:shd w:val="clear" w:color="auto" w:fill="DBE5F1"/>
            <w:vAlign w:val="bottom"/>
          </w:tcPr>
          <w:p w14:paraId="28A75A3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70" w:type="dxa"/>
            <w:gridSpan w:val="2"/>
            <w:tcBorders>
              <w:bottom w:val="single" w:sz="8" w:space="0" w:color="auto"/>
              <w:right w:val="single" w:sz="8" w:space="0" w:color="auto"/>
            </w:tcBorders>
            <w:shd w:val="clear" w:color="auto" w:fill="DBE5F1"/>
            <w:vAlign w:val="bottom"/>
          </w:tcPr>
          <w:p w14:paraId="373DE8DF"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
        </w:tc>
        <w:tc>
          <w:tcPr>
            <w:tcW w:w="30" w:type="dxa"/>
            <w:vAlign w:val="bottom"/>
          </w:tcPr>
          <w:p w14:paraId="5D1B7F8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bl>
    <w:p w14:paraId="7323757F"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325F87C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15E85A13" w14:textId="77777777" w:rsidR="00E50D11" w:rsidRPr="00E50D11" w:rsidRDefault="00E50D11" w:rsidP="00E50D11">
      <w:pPr>
        <w:spacing w:after="0" w:line="240" w:lineRule="auto"/>
        <w:ind w:firstLine="720"/>
        <w:rPr>
          <w:rFonts w:ascii="Times New Roman" w:eastAsiaTheme="minorEastAsia" w:hAnsi="Times New Roman" w:cs="Times New Roman"/>
          <w:kern w:val="0"/>
          <w:sz w:val="24"/>
          <w:szCs w:val="24"/>
          <w:lang w:eastAsia="en-GB"/>
          <w14:ligatures w14:val="none"/>
        </w:rPr>
      </w:pPr>
      <w:bookmarkStart w:id="12" w:name="page19"/>
      <w:bookmarkEnd w:id="12"/>
      <w:r w:rsidRPr="00E50D11">
        <w:rPr>
          <w:rFonts w:ascii="Times New Roman" w:eastAsia="Times New Roman" w:hAnsi="Times New Roman" w:cs="Times New Roman"/>
          <w:b/>
          <w:bCs/>
          <w:kern w:val="0"/>
          <w:sz w:val="24"/>
          <w:szCs w:val="24"/>
          <w:lang w:eastAsia="en-GB"/>
          <w14:ligatures w14:val="none"/>
        </w:rPr>
        <w:t xml:space="preserve">Program 2002 </w:t>
      </w:r>
      <w:proofErr w:type="spellStart"/>
      <w:r w:rsidRPr="00E50D11">
        <w:rPr>
          <w:rFonts w:ascii="Times New Roman" w:eastAsia="Times New Roman" w:hAnsi="Times New Roman" w:cs="Times New Roman"/>
          <w:b/>
          <w:bCs/>
          <w:kern w:val="0"/>
          <w:sz w:val="24"/>
          <w:szCs w:val="24"/>
          <w:lang w:eastAsia="en-GB"/>
          <w14:ligatures w14:val="none"/>
        </w:rPr>
        <w:t>odnosi</w:t>
      </w:r>
      <w:proofErr w:type="spellEnd"/>
      <w:r w:rsidRPr="00E50D11">
        <w:rPr>
          <w:rFonts w:ascii="Times New Roman" w:eastAsia="Times New Roman" w:hAnsi="Times New Roman" w:cs="Times New Roman"/>
          <w:b/>
          <w:bCs/>
          <w:kern w:val="0"/>
          <w:sz w:val="24"/>
          <w:szCs w:val="24"/>
          <w:lang w:eastAsia="en-GB"/>
          <w14:ligatures w14:val="none"/>
        </w:rPr>
        <w:t xml:space="preserve"> se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proračunsku</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zalihu</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Ukupno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iznosio</w:t>
      </w:r>
      <w:proofErr w:type="spellEnd"/>
      <w:r w:rsidRPr="00E50D11">
        <w:rPr>
          <w:rFonts w:ascii="Times New Roman" w:eastAsia="Times New Roman" w:hAnsi="Times New Roman" w:cs="Times New Roman"/>
          <w:kern w:val="0"/>
          <w:sz w:val="24"/>
          <w:szCs w:val="24"/>
          <w:lang w:eastAsia="en-GB"/>
          <w14:ligatures w14:val="none"/>
        </w:rPr>
        <w:t xml:space="preserve"> je 25.903,00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0DD445A6" w14:textId="77777777" w:rsidR="00E50D11" w:rsidRPr="00E50D11" w:rsidRDefault="00E50D11" w:rsidP="00E50D11">
      <w:pPr>
        <w:spacing w:after="0" w:line="268" w:lineRule="exact"/>
        <w:rPr>
          <w:rFonts w:ascii="Times New Roman" w:eastAsiaTheme="minorEastAsia" w:hAnsi="Times New Roman" w:cs="Times New Roman"/>
          <w:kern w:val="0"/>
          <w:sz w:val="20"/>
          <w:szCs w:val="20"/>
          <w:lang w:eastAsia="en-GB"/>
          <w14:ligatures w14:val="none"/>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760"/>
        <w:gridCol w:w="140"/>
        <w:gridCol w:w="7060"/>
        <w:gridCol w:w="30"/>
      </w:tblGrid>
      <w:tr w:rsidR="00E50D11" w:rsidRPr="00E50D11" w14:paraId="4F7DBEB3" w14:textId="77777777" w:rsidTr="00E0754D">
        <w:trPr>
          <w:trHeight w:val="558"/>
        </w:trPr>
        <w:tc>
          <w:tcPr>
            <w:tcW w:w="120" w:type="dxa"/>
            <w:tcBorders>
              <w:top w:val="single" w:sz="8" w:space="0" w:color="auto"/>
              <w:left w:val="single" w:sz="8" w:space="0" w:color="auto"/>
              <w:bottom w:val="single" w:sz="8" w:space="0" w:color="auto"/>
            </w:tcBorders>
            <w:shd w:val="clear" w:color="auto" w:fill="95B3D7"/>
            <w:vAlign w:val="bottom"/>
          </w:tcPr>
          <w:p w14:paraId="2380B45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tcBorders>
              <w:top w:val="single" w:sz="8" w:space="0" w:color="auto"/>
              <w:bottom w:val="single" w:sz="8" w:space="0" w:color="auto"/>
            </w:tcBorders>
            <w:shd w:val="clear" w:color="auto" w:fill="95B3D7"/>
            <w:vAlign w:val="bottom"/>
          </w:tcPr>
          <w:p w14:paraId="1B94436E"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Naziv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40" w:type="dxa"/>
            <w:tcBorders>
              <w:top w:val="single" w:sz="8" w:space="0" w:color="auto"/>
              <w:bottom w:val="single" w:sz="8" w:space="0" w:color="auto"/>
              <w:right w:val="single" w:sz="8" w:space="0" w:color="auto"/>
            </w:tcBorders>
            <w:shd w:val="clear" w:color="auto" w:fill="95B3D7"/>
            <w:vAlign w:val="bottom"/>
          </w:tcPr>
          <w:p w14:paraId="21EB9F2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top w:val="single" w:sz="8" w:space="0" w:color="auto"/>
              <w:bottom w:val="single" w:sz="8" w:space="0" w:color="auto"/>
              <w:right w:val="single" w:sz="8" w:space="0" w:color="auto"/>
            </w:tcBorders>
            <w:shd w:val="clear" w:color="auto" w:fill="DBE5F1"/>
            <w:vAlign w:val="bottom"/>
          </w:tcPr>
          <w:p w14:paraId="6745DDAE" w14:textId="77777777" w:rsidR="00E50D11" w:rsidRPr="00E50D11" w:rsidRDefault="00E50D11" w:rsidP="00E50D11">
            <w:pPr>
              <w:spacing w:after="0" w:line="240" w:lineRule="auto"/>
              <w:ind w:left="8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2002 </w:t>
            </w:r>
            <w:proofErr w:type="spellStart"/>
            <w:r w:rsidRPr="00E50D11">
              <w:rPr>
                <w:rFonts w:ascii="Times New Roman" w:eastAsia="Times New Roman" w:hAnsi="Times New Roman" w:cs="Times New Roman"/>
                <w:kern w:val="0"/>
                <w:sz w:val="24"/>
                <w:szCs w:val="24"/>
                <w:lang w:eastAsia="en-GB"/>
                <w14:ligatures w14:val="none"/>
              </w:rPr>
              <w:t>Proračunska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zaliha</w:t>
            </w:r>
            <w:proofErr w:type="spellEnd"/>
          </w:p>
        </w:tc>
        <w:tc>
          <w:tcPr>
            <w:tcW w:w="0" w:type="dxa"/>
            <w:vAlign w:val="bottom"/>
          </w:tcPr>
          <w:p w14:paraId="7E564AB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AE3940F" w14:textId="77777777" w:rsidTr="00E0754D">
        <w:trPr>
          <w:trHeight w:val="266"/>
        </w:trPr>
        <w:tc>
          <w:tcPr>
            <w:tcW w:w="120" w:type="dxa"/>
            <w:tcBorders>
              <w:left w:val="single" w:sz="8" w:space="0" w:color="auto"/>
            </w:tcBorders>
            <w:shd w:val="clear" w:color="auto" w:fill="95B3D7"/>
            <w:vAlign w:val="bottom"/>
          </w:tcPr>
          <w:p w14:paraId="2609C00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5F19A98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768AAFE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418C4DA0" w14:textId="77777777" w:rsidR="00E50D11" w:rsidRPr="00E50D11" w:rsidRDefault="00E50D11" w:rsidP="00E50D11">
            <w:pPr>
              <w:spacing w:after="0" w:line="267"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lang w:eastAsia="en-GB"/>
                <w14:ligatures w14:val="none"/>
              </w:rPr>
              <w:t></w:t>
            </w:r>
            <w:r w:rsidRPr="00E50D11">
              <w:rPr>
                <w:rFonts w:ascii="Times New Roman" w:eastAsia="Times New Roman" w:hAnsi="Times New Roman" w:cs="Times New Roman"/>
                <w:kern w:val="0"/>
                <w:lang w:eastAsia="en-GB"/>
                <w14:ligatures w14:val="none"/>
              </w:rPr>
              <w:t xml:space="preserve">  Zakon</w:t>
            </w:r>
            <w:proofErr w:type="gramEnd"/>
            <w:r w:rsidRPr="00E50D11">
              <w:rPr>
                <w:rFonts w:ascii="Times New Roman" w:eastAsia="Times New Roman" w:hAnsi="Times New Roman" w:cs="Times New Roman"/>
                <w:kern w:val="0"/>
                <w:lang w:eastAsia="en-GB"/>
                <w14:ligatures w14:val="none"/>
              </w:rPr>
              <w:t xml:space="preserve"> o </w:t>
            </w:r>
            <w:proofErr w:type="spellStart"/>
            <w:r w:rsidRPr="00E50D11">
              <w:rPr>
                <w:rFonts w:ascii="Times New Roman" w:eastAsia="Times New Roman" w:hAnsi="Times New Roman" w:cs="Times New Roman"/>
                <w:kern w:val="0"/>
                <w:lang w:eastAsia="en-GB"/>
                <w14:ligatures w14:val="none"/>
              </w:rPr>
              <w:t>lokalnoj</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i</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područnoj</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regionalnoj</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samoupravi</w:t>
            </w:r>
            <w:proofErr w:type="spellEnd"/>
            <w:r w:rsidRPr="00E50D11">
              <w:rPr>
                <w:rFonts w:ascii="Times New Roman" w:eastAsia="Times New Roman" w:hAnsi="Times New Roman" w:cs="Times New Roman"/>
                <w:kern w:val="0"/>
                <w:lang w:eastAsia="en-GB"/>
                <w14:ligatures w14:val="none"/>
              </w:rPr>
              <w:t xml:space="preserve"> (NN 33/01,</w:t>
            </w:r>
          </w:p>
        </w:tc>
        <w:tc>
          <w:tcPr>
            <w:tcW w:w="0" w:type="dxa"/>
            <w:vAlign w:val="bottom"/>
          </w:tcPr>
          <w:p w14:paraId="3E8AB8E2"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D4B06A5" w14:textId="77777777" w:rsidTr="00E0754D">
        <w:trPr>
          <w:trHeight w:val="272"/>
        </w:trPr>
        <w:tc>
          <w:tcPr>
            <w:tcW w:w="120" w:type="dxa"/>
            <w:tcBorders>
              <w:left w:val="single" w:sz="8" w:space="0" w:color="auto"/>
            </w:tcBorders>
            <w:shd w:val="clear" w:color="auto" w:fill="95B3D7"/>
            <w:vAlign w:val="bottom"/>
          </w:tcPr>
          <w:p w14:paraId="37B3FB1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0EB53E29" w14:textId="77777777" w:rsidR="00E50D11" w:rsidRPr="00E50D11" w:rsidRDefault="00E50D11" w:rsidP="00E50D11">
            <w:pPr>
              <w:spacing w:after="0" w:line="272"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Zakonska</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osnova</w:t>
            </w:r>
            <w:proofErr w:type="spellEnd"/>
          </w:p>
        </w:tc>
        <w:tc>
          <w:tcPr>
            <w:tcW w:w="140" w:type="dxa"/>
            <w:tcBorders>
              <w:right w:val="single" w:sz="8" w:space="0" w:color="auto"/>
            </w:tcBorders>
            <w:shd w:val="clear" w:color="auto" w:fill="95B3D7"/>
            <w:vAlign w:val="bottom"/>
          </w:tcPr>
          <w:p w14:paraId="5A1E6E5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5C7B78A3" w14:textId="77777777" w:rsidR="00E50D11" w:rsidRPr="00E50D11" w:rsidRDefault="00E50D11" w:rsidP="00E50D11">
            <w:pPr>
              <w:spacing w:after="0" w:line="240" w:lineRule="auto"/>
              <w:ind w:left="8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60/01, 129/05, 109/07, 125/08, 36/09, 36/09, 150/11, 144/12, 19/13,</w:t>
            </w:r>
          </w:p>
        </w:tc>
        <w:tc>
          <w:tcPr>
            <w:tcW w:w="0" w:type="dxa"/>
            <w:vAlign w:val="bottom"/>
          </w:tcPr>
          <w:p w14:paraId="07CFE32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930F254" w14:textId="77777777" w:rsidTr="00E0754D">
        <w:trPr>
          <w:trHeight w:val="255"/>
        </w:trPr>
        <w:tc>
          <w:tcPr>
            <w:tcW w:w="120" w:type="dxa"/>
            <w:tcBorders>
              <w:left w:val="single" w:sz="8" w:space="0" w:color="auto"/>
            </w:tcBorders>
            <w:shd w:val="clear" w:color="auto" w:fill="95B3D7"/>
            <w:vAlign w:val="bottom"/>
          </w:tcPr>
          <w:p w14:paraId="524AC4DA"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60" w:type="dxa"/>
            <w:shd w:val="clear" w:color="auto" w:fill="95B3D7"/>
            <w:vAlign w:val="bottom"/>
          </w:tcPr>
          <w:p w14:paraId="196EC20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40" w:type="dxa"/>
            <w:tcBorders>
              <w:right w:val="single" w:sz="8" w:space="0" w:color="auto"/>
            </w:tcBorders>
            <w:shd w:val="clear" w:color="auto" w:fill="95B3D7"/>
            <w:vAlign w:val="bottom"/>
          </w:tcPr>
          <w:p w14:paraId="4916506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060" w:type="dxa"/>
            <w:tcBorders>
              <w:right w:val="single" w:sz="8" w:space="0" w:color="auto"/>
            </w:tcBorders>
            <w:shd w:val="clear" w:color="auto" w:fill="DBE5F1"/>
            <w:vAlign w:val="bottom"/>
          </w:tcPr>
          <w:p w14:paraId="78181CD1" w14:textId="77777777" w:rsidR="00E50D11" w:rsidRPr="00E50D11" w:rsidRDefault="00E50D11" w:rsidP="00E50D11">
            <w:pPr>
              <w:spacing w:after="0" w:line="240" w:lineRule="auto"/>
              <w:ind w:left="8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lang w:eastAsia="en-GB"/>
                <w14:ligatures w14:val="none"/>
              </w:rPr>
              <w:t>137/15, 123/17, 98/19, 144/20)</w:t>
            </w:r>
          </w:p>
        </w:tc>
        <w:tc>
          <w:tcPr>
            <w:tcW w:w="0" w:type="dxa"/>
            <w:vAlign w:val="bottom"/>
          </w:tcPr>
          <w:p w14:paraId="5016791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11A7345" w14:textId="77777777" w:rsidTr="00E0754D">
        <w:trPr>
          <w:trHeight w:val="293"/>
        </w:trPr>
        <w:tc>
          <w:tcPr>
            <w:tcW w:w="120" w:type="dxa"/>
            <w:tcBorders>
              <w:left w:val="single" w:sz="8" w:space="0" w:color="auto"/>
            </w:tcBorders>
            <w:shd w:val="clear" w:color="auto" w:fill="95B3D7"/>
            <w:vAlign w:val="bottom"/>
          </w:tcPr>
          <w:p w14:paraId="35CD3B1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1D617CA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3FF830E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2F7972D3"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lang w:eastAsia="en-GB"/>
                <w14:ligatures w14:val="none"/>
              </w:rPr>
              <w:t></w:t>
            </w:r>
            <w:r w:rsidRPr="00E50D11">
              <w:rPr>
                <w:rFonts w:ascii="Times New Roman" w:eastAsia="Times New Roman" w:hAnsi="Times New Roman" w:cs="Times New Roman"/>
                <w:kern w:val="0"/>
                <w:lang w:eastAsia="en-GB"/>
                <w14:ligatures w14:val="none"/>
              </w:rPr>
              <w:t xml:space="preserve">  Zakon</w:t>
            </w:r>
            <w:proofErr w:type="gramEnd"/>
            <w:r w:rsidRPr="00E50D11">
              <w:rPr>
                <w:rFonts w:ascii="Times New Roman" w:eastAsia="Times New Roman" w:hAnsi="Times New Roman" w:cs="Times New Roman"/>
                <w:kern w:val="0"/>
                <w:lang w:eastAsia="en-GB"/>
                <w14:ligatures w14:val="none"/>
              </w:rPr>
              <w:t xml:space="preserve"> o </w:t>
            </w:r>
            <w:proofErr w:type="spellStart"/>
            <w:r w:rsidRPr="00E50D11">
              <w:rPr>
                <w:rFonts w:ascii="Times New Roman" w:eastAsia="Times New Roman" w:hAnsi="Times New Roman" w:cs="Times New Roman"/>
                <w:kern w:val="0"/>
                <w:lang w:eastAsia="en-GB"/>
                <w14:ligatures w14:val="none"/>
              </w:rPr>
              <w:t>proračunu</w:t>
            </w:r>
            <w:proofErr w:type="spellEnd"/>
            <w:r w:rsidRPr="00E50D11">
              <w:rPr>
                <w:rFonts w:ascii="Times New Roman" w:eastAsia="Times New Roman" w:hAnsi="Times New Roman" w:cs="Times New Roman"/>
                <w:kern w:val="0"/>
                <w:lang w:eastAsia="en-GB"/>
                <w14:ligatures w14:val="none"/>
              </w:rPr>
              <w:t xml:space="preserve"> (NN 144/21)</w:t>
            </w:r>
          </w:p>
        </w:tc>
        <w:tc>
          <w:tcPr>
            <w:tcW w:w="0" w:type="dxa"/>
            <w:vAlign w:val="bottom"/>
          </w:tcPr>
          <w:p w14:paraId="6136DF1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E943E33" w14:textId="77777777" w:rsidTr="00E0754D">
        <w:trPr>
          <w:trHeight w:val="283"/>
        </w:trPr>
        <w:tc>
          <w:tcPr>
            <w:tcW w:w="120" w:type="dxa"/>
            <w:tcBorders>
              <w:left w:val="single" w:sz="8" w:space="0" w:color="auto"/>
            </w:tcBorders>
            <w:shd w:val="clear" w:color="auto" w:fill="95B3D7"/>
            <w:vAlign w:val="bottom"/>
          </w:tcPr>
          <w:p w14:paraId="3EC4CAB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1EA1FEF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47BE0DF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612A68DD"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lang w:eastAsia="en-GB"/>
                <w14:ligatures w14:val="none"/>
              </w:rPr>
              <w:t></w:t>
            </w:r>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Odluka</w:t>
            </w:r>
            <w:proofErr w:type="spellEnd"/>
            <w:proofErr w:type="gramEnd"/>
            <w:r w:rsidRPr="00E50D11">
              <w:rPr>
                <w:rFonts w:ascii="Times New Roman" w:eastAsia="Times New Roman" w:hAnsi="Times New Roman" w:cs="Times New Roman"/>
                <w:kern w:val="0"/>
                <w:lang w:eastAsia="en-GB"/>
                <w14:ligatures w14:val="none"/>
              </w:rPr>
              <w:t xml:space="preserve"> o </w:t>
            </w:r>
            <w:proofErr w:type="spellStart"/>
            <w:r w:rsidRPr="00E50D11">
              <w:rPr>
                <w:rFonts w:ascii="Times New Roman" w:eastAsia="Times New Roman" w:hAnsi="Times New Roman" w:cs="Times New Roman"/>
                <w:kern w:val="0"/>
                <w:lang w:eastAsia="en-GB"/>
                <w14:ligatures w14:val="none"/>
              </w:rPr>
              <w:t>Izvršenju</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proračuna</w:t>
            </w:r>
            <w:proofErr w:type="spellEnd"/>
            <w:r w:rsidRPr="00E50D11">
              <w:rPr>
                <w:rFonts w:ascii="Times New Roman" w:eastAsia="Times New Roman" w:hAnsi="Times New Roman" w:cs="Times New Roman"/>
                <w:kern w:val="0"/>
                <w:lang w:eastAsia="en-GB"/>
                <w14:ligatures w14:val="none"/>
              </w:rPr>
              <w:t xml:space="preserve"> za 2025. </w:t>
            </w:r>
            <w:proofErr w:type="spellStart"/>
            <w:r w:rsidRPr="00E50D11">
              <w:rPr>
                <w:rFonts w:ascii="Times New Roman" w:eastAsia="Times New Roman" w:hAnsi="Times New Roman" w:cs="Times New Roman"/>
                <w:kern w:val="0"/>
                <w:lang w:eastAsia="en-GB"/>
                <w14:ligatures w14:val="none"/>
              </w:rPr>
              <w:t>godinu</w:t>
            </w:r>
            <w:proofErr w:type="spellEnd"/>
          </w:p>
        </w:tc>
        <w:tc>
          <w:tcPr>
            <w:tcW w:w="0" w:type="dxa"/>
            <w:vAlign w:val="bottom"/>
          </w:tcPr>
          <w:p w14:paraId="3305BF9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F89A42D" w14:textId="77777777" w:rsidTr="00E0754D">
        <w:trPr>
          <w:trHeight w:val="269"/>
        </w:trPr>
        <w:tc>
          <w:tcPr>
            <w:tcW w:w="120" w:type="dxa"/>
            <w:tcBorders>
              <w:left w:val="single" w:sz="8" w:space="0" w:color="auto"/>
            </w:tcBorders>
            <w:shd w:val="clear" w:color="auto" w:fill="95B3D7"/>
            <w:vAlign w:val="bottom"/>
          </w:tcPr>
          <w:p w14:paraId="182320C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16ACCAF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7DF2E4F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6A475210"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0" w:type="dxa"/>
            <w:vAlign w:val="bottom"/>
          </w:tcPr>
          <w:p w14:paraId="4D242AC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B9DBC44" w14:textId="77777777" w:rsidTr="00E0754D">
        <w:trPr>
          <w:trHeight w:val="53"/>
        </w:trPr>
        <w:tc>
          <w:tcPr>
            <w:tcW w:w="120" w:type="dxa"/>
            <w:tcBorders>
              <w:left w:val="single" w:sz="8" w:space="0" w:color="auto"/>
              <w:bottom w:val="single" w:sz="8" w:space="0" w:color="auto"/>
            </w:tcBorders>
            <w:shd w:val="clear" w:color="auto" w:fill="95B3D7"/>
            <w:vAlign w:val="bottom"/>
          </w:tcPr>
          <w:p w14:paraId="5E6C3FA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tcBorders>
              <w:bottom w:val="single" w:sz="8" w:space="0" w:color="auto"/>
            </w:tcBorders>
            <w:shd w:val="clear" w:color="auto" w:fill="95B3D7"/>
            <w:vAlign w:val="bottom"/>
          </w:tcPr>
          <w:p w14:paraId="79D35D8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bottom w:val="single" w:sz="8" w:space="0" w:color="auto"/>
              <w:right w:val="single" w:sz="8" w:space="0" w:color="auto"/>
            </w:tcBorders>
            <w:shd w:val="clear" w:color="auto" w:fill="95B3D7"/>
            <w:vAlign w:val="bottom"/>
          </w:tcPr>
          <w:p w14:paraId="3CB91A0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bottom w:val="single" w:sz="8" w:space="0" w:color="auto"/>
              <w:right w:val="single" w:sz="8" w:space="0" w:color="auto"/>
            </w:tcBorders>
            <w:shd w:val="clear" w:color="auto" w:fill="DBE5F1"/>
            <w:vAlign w:val="bottom"/>
          </w:tcPr>
          <w:p w14:paraId="2427774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0" w:type="dxa"/>
            <w:vAlign w:val="bottom"/>
          </w:tcPr>
          <w:p w14:paraId="19187DC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BF68161" w14:textId="77777777" w:rsidTr="00E0754D">
        <w:trPr>
          <w:trHeight w:val="256"/>
        </w:trPr>
        <w:tc>
          <w:tcPr>
            <w:tcW w:w="120" w:type="dxa"/>
            <w:tcBorders>
              <w:left w:val="single" w:sz="8" w:space="0" w:color="auto"/>
            </w:tcBorders>
            <w:shd w:val="clear" w:color="auto" w:fill="95B3D7"/>
            <w:vAlign w:val="bottom"/>
          </w:tcPr>
          <w:p w14:paraId="4D4C646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60" w:type="dxa"/>
            <w:shd w:val="clear" w:color="auto" w:fill="95B3D7"/>
            <w:vAlign w:val="bottom"/>
          </w:tcPr>
          <w:p w14:paraId="06B4AC3F" w14:textId="77777777" w:rsidR="00E50D11" w:rsidRPr="00E50D11" w:rsidRDefault="00E50D11" w:rsidP="00E50D11">
            <w:pPr>
              <w:spacing w:after="0" w:line="25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Opis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40" w:type="dxa"/>
            <w:tcBorders>
              <w:right w:val="single" w:sz="8" w:space="0" w:color="auto"/>
            </w:tcBorders>
            <w:shd w:val="clear" w:color="auto" w:fill="95B3D7"/>
            <w:vAlign w:val="bottom"/>
          </w:tcPr>
          <w:p w14:paraId="5C40A4C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060" w:type="dxa"/>
            <w:tcBorders>
              <w:right w:val="single" w:sz="8" w:space="0" w:color="auto"/>
            </w:tcBorders>
            <w:shd w:val="clear" w:color="auto" w:fill="DBE5F1"/>
            <w:vAlign w:val="bottom"/>
          </w:tcPr>
          <w:p w14:paraId="36FE79D4" w14:textId="77777777" w:rsidR="00E50D11" w:rsidRPr="00E50D11" w:rsidRDefault="00E50D11" w:rsidP="00E50D11">
            <w:pPr>
              <w:spacing w:after="0" w:line="255"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lang w:eastAsia="en-GB"/>
                <w14:ligatures w14:val="none"/>
              </w:rPr>
              <w:t></w:t>
            </w:r>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Aktivnost</w:t>
            </w:r>
            <w:proofErr w:type="spellEnd"/>
            <w:proofErr w:type="gramEnd"/>
            <w:r w:rsidRPr="00E50D11">
              <w:rPr>
                <w:rFonts w:ascii="Times New Roman" w:eastAsia="Times New Roman" w:hAnsi="Times New Roman" w:cs="Times New Roman"/>
                <w:kern w:val="0"/>
                <w:lang w:eastAsia="en-GB"/>
                <w14:ligatures w14:val="none"/>
              </w:rPr>
              <w:t xml:space="preserve"> A2002-01 </w:t>
            </w:r>
            <w:proofErr w:type="spellStart"/>
            <w:r w:rsidRPr="00E50D11">
              <w:rPr>
                <w:rFonts w:ascii="Times New Roman" w:eastAsia="Times New Roman" w:hAnsi="Times New Roman" w:cs="Times New Roman"/>
                <w:kern w:val="0"/>
                <w:lang w:eastAsia="en-GB"/>
                <w14:ligatures w14:val="none"/>
              </w:rPr>
              <w:t>Proračunska</w:t>
            </w:r>
            <w:proofErr w:type="spellEnd"/>
            <w:r w:rsidRPr="00E50D11">
              <w:rPr>
                <w:rFonts w:ascii="Times New Roman" w:eastAsia="Times New Roman" w:hAnsi="Times New Roman" w:cs="Times New Roman"/>
                <w:kern w:val="0"/>
                <w:lang w:eastAsia="en-GB"/>
                <w14:ligatures w14:val="none"/>
              </w:rPr>
              <w:t xml:space="preserve"> </w:t>
            </w:r>
            <w:proofErr w:type="spellStart"/>
            <w:r w:rsidRPr="00E50D11">
              <w:rPr>
                <w:rFonts w:ascii="Times New Roman" w:eastAsia="Times New Roman" w:hAnsi="Times New Roman" w:cs="Times New Roman"/>
                <w:kern w:val="0"/>
                <w:lang w:eastAsia="en-GB"/>
                <w14:ligatures w14:val="none"/>
              </w:rPr>
              <w:t>zaliha</w:t>
            </w:r>
            <w:proofErr w:type="spellEnd"/>
          </w:p>
        </w:tc>
        <w:tc>
          <w:tcPr>
            <w:tcW w:w="0" w:type="dxa"/>
            <w:vAlign w:val="bottom"/>
          </w:tcPr>
          <w:p w14:paraId="5B94867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BDEB8D1" w14:textId="77777777" w:rsidTr="00E0754D">
        <w:trPr>
          <w:trHeight w:val="282"/>
        </w:trPr>
        <w:tc>
          <w:tcPr>
            <w:tcW w:w="120" w:type="dxa"/>
            <w:tcBorders>
              <w:left w:val="single" w:sz="8" w:space="0" w:color="auto"/>
              <w:bottom w:val="single" w:sz="8" w:space="0" w:color="auto"/>
            </w:tcBorders>
            <w:shd w:val="clear" w:color="auto" w:fill="95B3D7"/>
            <w:vAlign w:val="bottom"/>
          </w:tcPr>
          <w:p w14:paraId="6ACE486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tcBorders>
              <w:bottom w:val="single" w:sz="8" w:space="0" w:color="auto"/>
            </w:tcBorders>
            <w:shd w:val="clear" w:color="auto" w:fill="95B3D7"/>
            <w:vAlign w:val="bottom"/>
          </w:tcPr>
          <w:p w14:paraId="06BC22BC"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aktivnosti</w:t>
            </w:r>
            <w:proofErr w:type="spellEnd"/>
            <w:r w:rsidRPr="00E50D11">
              <w:rPr>
                <w:rFonts w:ascii="Times New Roman" w:eastAsia="Times New Roman" w:hAnsi="Times New Roman" w:cs="Times New Roman"/>
                <w:kern w:val="0"/>
                <w:sz w:val="24"/>
                <w:szCs w:val="24"/>
                <w:lang w:eastAsia="en-GB"/>
                <w14:ligatures w14:val="none"/>
              </w:rPr>
              <w:t>)</w:t>
            </w:r>
          </w:p>
        </w:tc>
        <w:tc>
          <w:tcPr>
            <w:tcW w:w="140" w:type="dxa"/>
            <w:tcBorders>
              <w:bottom w:val="single" w:sz="8" w:space="0" w:color="auto"/>
              <w:right w:val="single" w:sz="8" w:space="0" w:color="auto"/>
            </w:tcBorders>
            <w:shd w:val="clear" w:color="auto" w:fill="95B3D7"/>
            <w:vAlign w:val="bottom"/>
          </w:tcPr>
          <w:p w14:paraId="7A8D4A4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bottom w:val="single" w:sz="8" w:space="0" w:color="auto"/>
              <w:right w:val="single" w:sz="8" w:space="0" w:color="auto"/>
            </w:tcBorders>
            <w:shd w:val="clear" w:color="auto" w:fill="DBE5F1"/>
            <w:vAlign w:val="bottom"/>
          </w:tcPr>
          <w:p w14:paraId="1966962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0" w:type="dxa"/>
            <w:vAlign w:val="bottom"/>
          </w:tcPr>
          <w:p w14:paraId="0F9B176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C66384C" w14:textId="77777777" w:rsidTr="00E0754D">
        <w:trPr>
          <w:trHeight w:val="272"/>
        </w:trPr>
        <w:tc>
          <w:tcPr>
            <w:tcW w:w="120" w:type="dxa"/>
            <w:tcBorders>
              <w:left w:val="single" w:sz="8" w:space="0" w:color="auto"/>
            </w:tcBorders>
            <w:shd w:val="clear" w:color="auto" w:fill="95B3D7"/>
            <w:vAlign w:val="bottom"/>
          </w:tcPr>
          <w:p w14:paraId="3A650C4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vMerge w:val="restart"/>
            <w:shd w:val="clear" w:color="auto" w:fill="95B3D7"/>
            <w:vAlign w:val="bottom"/>
          </w:tcPr>
          <w:p w14:paraId="5195F922"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Ciljevi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40" w:type="dxa"/>
            <w:tcBorders>
              <w:right w:val="single" w:sz="8" w:space="0" w:color="auto"/>
            </w:tcBorders>
            <w:shd w:val="clear" w:color="auto" w:fill="95B3D7"/>
            <w:vAlign w:val="bottom"/>
          </w:tcPr>
          <w:p w14:paraId="01835D4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279F258C" w14:textId="77777777" w:rsidR="00E50D11" w:rsidRPr="00E50D11" w:rsidRDefault="00E50D11" w:rsidP="00E50D11">
            <w:pPr>
              <w:spacing w:after="0" w:line="271"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osigurati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sredstava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nepredviđene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namjene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u</w:t>
            </w:r>
          </w:p>
        </w:tc>
        <w:tc>
          <w:tcPr>
            <w:tcW w:w="0" w:type="dxa"/>
            <w:vAlign w:val="bottom"/>
          </w:tcPr>
          <w:p w14:paraId="1F7025C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B5D7BEB" w14:textId="77777777" w:rsidTr="00E0754D">
        <w:trPr>
          <w:trHeight w:val="274"/>
        </w:trPr>
        <w:tc>
          <w:tcPr>
            <w:tcW w:w="120" w:type="dxa"/>
            <w:tcBorders>
              <w:left w:val="single" w:sz="8" w:space="0" w:color="auto"/>
            </w:tcBorders>
            <w:shd w:val="clear" w:color="auto" w:fill="95B3D7"/>
            <w:vAlign w:val="bottom"/>
          </w:tcPr>
          <w:p w14:paraId="688A742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vMerge/>
            <w:shd w:val="clear" w:color="auto" w:fill="95B3D7"/>
            <w:vAlign w:val="bottom"/>
          </w:tcPr>
          <w:p w14:paraId="229677F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0183EEB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3D6A4CC8" w14:textId="77777777" w:rsidR="00E50D11" w:rsidRPr="00E50D11" w:rsidRDefault="00E50D11" w:rsidP="00E50D11">
            <w:pPr>
              <w:spacing w:after="0" w:line="274" w:lineRule="exact"/>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Proračunu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namjene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se</w:t>
            </w:r>
          </w:p>
        </w:tc>
        <w:tc>
          <w:tcPr>
            <w:tcW w:w="0" w:type="dxa"/>
            <w:vAlign w:val="bottom"/>
          </w:tcPr>
          <w:p w14:paraId="32106E1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600A595" w14:textId="77777777" w:rsidTr="00E0754D">
        <w:trPr>
          <w:trHeight w:val="285"/>
        </w:trPr>
        <w:tc>
          <w:tcPr>
            <w:tcW w:w="120" w:type="dxa"/>
            <w:tcBorders>
              <w:left w:val="single" w:sz="8" w:space="0" w:color="auto"/>
            </w:tcBorders>
            <w:shd w:val="clear" w:color="auto" w:fill="95B3D7"/>
            <w:vAlign w:val="bottom"/>
          </w:tcPr>
          <w:p w14:paraId="0C67CC5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0517545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6B0B578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2D2AED81" w14:textId="77777777" w:rsidR="00E50D11" w:rsidRPr="00E50D11" w:rsidRDefault="00E50D11" w:rsidP="00E50D11">
            <w:pPr>
              <w:spacing w:after="0" w:line="240" w:lineRule="auto"/>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tijekom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pokaže</w:t>
            </w:r>
            <w:proofErr w:type="spellEnd"/>
            <w:r w:rsidRPr="00E50D11">
              <w:rPr>
                <w:rFonts w:ascii="Times New Roman" w:eastAsia="Times New Roman" w:hAnsi="Times New Roman" w:cs="Times New Roman"/>
                <w:kern w:val="0"/>
                <w:sz w:val="24"/>
                <w:szCs w:val="24"/>
                <w:lang w:eastAsia="en-GB"/>
                <w14:ligatures w14:val="none"/>
              </w:rPr>
              <w:t xml:space="preserve"> da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utvrđena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dovoljna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jer</w:t>
            </w:r>
            <w:proofErr w:type="spellEnd"/>
          </w:p>
        </w:tc>
        <w:tc>
          <w:tcPr>
            <w:tcW w:w="0" w:type="dxa"/>
            <w:vAlign w:val="bottom"/>
          </w:tcPr>
          <w:p w14:paraId="62E63EB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59B8C67" w14:textId="77777777" w:rsidTr="00E0754D">
        <w:trPr>
          <w:trHeight w:val="274"/>
        </w:trPr>
        <w:tc>
          <w:tcPr>
            <w:tcW w:w="120" w:type="dxa"/>
            <w:tcBorders>
              <w:left w:val="single" w:sz="8" w:space="0" w:color="auto"/>
            </w:tcBorders>
            <w:shd w:val="clear" w:color="auto" w:fill="95B3D7"/>
            <w:vAlign w:val="bottom"/>
          </w:tcPr>
          <w:p w14:paraId="51DD1A5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2A47A9C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1A49506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099D29E0" w14:textId="77777777" w:rsidR="00E50D11" w:rsidRPr="00E50D11" w:rsidRDefault="00E50D11" w:rsidP="00E50D11">
            <w:pPr>
              <w:spacing w:after="0" w:line="273" w:lineRule="exact"/>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bilo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moguće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predvidjeti</w:t>
            </w:r>
            <w:proofErr w:type="spellEnd"/>
          </w:p>
        </w:tc>
        <w:tc>
          <w:tcPr>
            <w:tcW w:w="0" w:type="dxa"/>
            <w:vAlign w:val="bottom"/>
          </w:tcPr>
          <w:p w14:paraId="6D5C364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6940386" w14:textId="77777777" w:rsidTr="00E0754D">
        <w:trPr>
          <w:trHeight w:val="298"/>
        </w:trPr>
        <w:tc>
          <w:tcPr>
            <w:tcW w:w="120" w:type="dxa"/>
            <w:tcBorders>
              <w:left w:val="single" w:sz="8" w:space="0" w:color="auto"/>
            </w:tcBorders>
            <w:shd w:val="clear" w:color="auto" w:fill="95B3D7"/>
            <w:vAlign w:val="bottom"/>
          </w:tcPr>
          <w:p w14:paraId="3B6604E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53D65E8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right w:val="single" w:sz="8" w:space="0" w:color="auto"/>
            </w:tcBorders>
            <w:shd w:val="clear" w:color="auto" w:fill="95B3D7"/>
            <w:vAlign w:val="bottom"/>
          </w:tcPr>
          <w:p w14:paraId="61F4D6E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08E62E4C"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nastalih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otklanjanju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elementarnih</w:t>
            </w:r>
            <w:proofErr w:type="spellEnd"/>
          </w:p>
        </w:tc>
        <w:tc>
          <w:tcPr>
            <w:tcW w:w="0" w:type="dxa"/>
            <w:vAlign w:val="bottom"/>
          </w:tcPr>
          <w:p w14:paraId="018AD82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BCD7A70" w14:textId="77777777" w:rsidTr="00E0754D">
        <w:trPr>
          <w:trHeight w:val="274"/>
        </w:trPr>
        <w:tc>
          <w:tcPr>
            <w:tcW w:w="120" w:type="dxa"/>
            <w:tcBorders>
              <w:left w:val="single" w:sz="8" w:space="0" w:color="auto"/>
            </w:tcBorders>
            <w:shd w:val="clear" w:color="auto" w:fill="95B3D7"/>
            <w:vAlign w:val="bottom"/>
          </w:tcPr>
          <w:p w14:paraId="375808F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475CD68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4F9DE67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779FF1CB" w14:textId="77777777" w:rsidR="00E50D11" w:rsidRPr="00E50D11" w:rsidRDefault="00E50D11" w:rsidP="00E50D11">
            <w:pPr>
              <w:spacing w:after="0" w:line="273" w:lineRule="exact"/>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nepogoda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epidemija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ekoloških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nesreća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izvanrednih</w:t>
            </w:r>
            <w:proofErr w:type="spellEnd"/>
          </w:p>
        </w:tc>
        <w:tc>
          <w:tcPr>
            <w:tcW w:w="0" w:type="dxa"/>
            <w:vAlign w:val="bottom"/>
          </w:tcPr>
          <w:p w14:paraId="4E0BF54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F67FD6B" w14:textId="77777777" w:rsidTr="00E0754D">
        <w:trPr>
          <w:trHeight w:val="274"/>
        </w:trPr>
        <w:tc>
          <w:tcPr>
            <w:tcW w:w="120" w:type="dxa"/>
            <w:tcBorders>
              <w:left w:val="single" w:sz="8" w:space="0" w:color="auto"/>
            </w:tcBorders>
            <w:shd w:val="clear" w:color="auto" w:fill="95B3D7"/>
            <w:vAlign w:val="bottom"/>
          </w:tcPr>
          <w:p w14:paraId="54DEE5C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06216A3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40" w:type="dxa"/>
            <w:tcBorders>
              <w:right w:val="single" w:sz="8" w:space="0" w:color="auto"/>
            </w:tcBorders>
            <w:shd w:val="clear" w:color="auto" w:fill="95B3D7"/>
            <w:vAlign w:val="bottom"/>
          </w:tcPr>
          <w:p w14:paraId="4AF3B96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031CC24C" w14:textId="77777777" w:rsidR="00E50D11" w:rsidRPr="00E50D11" w:rsidRDefault="00E50D11" w:rsidP="00E50D11">
            <w:pPr>
              <w:spacing w:after="0" w:line="273" w:lineRule="exact"/>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događaja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nepredvidivih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nesreća</w:t>
            </w:r>
            <w:proofErr w:type="spellEnd"/>
          </w:p>
        </w:tc>
        <w:tc>
          <w:tcPr>
            <w:tcW w:w="0" w:type="dxa"/>
            <w:vAlign w:val="bottom"/>
          </w:tcPr>
          <w:p w14:paraId="0156863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DA1750C" w14:textId="77777777" w:rsidTr="00E0754D">
        <w:trPr>
          <w:trHeight w:val="132"/>
        </w:trPr>
        <w:tc>
          <w:tcPr>
            <w:tcW w:w="2020" w:type="dxa"/>
            <w:gridSpan w:val="3"/>
            <w:tcBorders>
              <w:left w:val="single" w:sz="8" w:space="0" w:color="auto"/>
              <w:bottom w:val="single" w:sz="8" w:space="0" w:color="auto"/>
              <w:right w:val="single" w:sz="8" w:space="0" w:color="auto"/>
            </w:tcBorders>
            <w:shd w:val="clear" w:color="auto" w:fill="95B3D7"/>
            <w:vAlign w:val="bottom"/>
          </w:tcPr>
          <w:p w14:paraId="0371D201" w14:textId="77777777" w:rsidR="00E50D11" w:rsidRPr="00E50D11" w:rsidRDefault="00E50D11" w:rsidP="00E50D11">
            <w:pPr>
              <w:spacing w:after="0" w:line="240" w:lineRule="auto"/>
              <w:rPr>
                <w:rFonts w:ascii="Times New Roman" w:eastAsiaTheme="minorEastAsia" w:hAnsi="Times New Roman" w:cs="Times New Roman"/>
                <w:kern w:val="0"/>
                <w:sz w:val="11"/>
                <w:szCs w:val="11"/>
                <w:lang w:eastAsia="en-GB"/>
                <w14:ligatures w14:val="none"/>
              </w:rPr>
            </w:pPr>
          </w:p>
        </w:tc>
        <w:tc>
          <w:tcPr>
            <w:tcW w:w="7060" w:type="dxa"/>
            <w:tcBorders>
              <w:bottom w:val="single" w:sz="8" w:space="0" w:color="auto"/>
              <w:right w:val="single" w:sz="8" w:space="0" w:color="auto"/>
            </w:tcBorders>
            <w:shd w:val="clear" w:color="auto" w:fill="DBE5F1"/>
            <w:vAlign w:val="bottom"/>
          </w:tcPr>
          <w:p w14:paraId="40921275" w14:textId="77777777" w:rsidR="00E50D11" w:rsidRPr="00E50D11" w:rsidRDefault="00E50D11" w:rsidP="00E50D11">
            <w:pPr>
              <w:spacing w:after="0" w:line="240" w:lineRule="auto"/>
              <w:rPr>
                <w:rFonts w:ascii="Times New Roman" w:eastAsiaTheme="minorEastAsia" w:hAnsi="Times New Roman" w:cs="Times New Roman"/>
                <w:kern w:val="0"/>
                <w:sz w:val="11"/>
                <w:szCs w:val="11"/>
                <w:lang w:eastAsia="en-GB"/>
                <w14:ligatures w14:val="none"/>
              </w:rPr>
            </w:pPr>
          </w:p>
        </w:tc>
        <w:tc>
          <w:tcPr>
            <w:tcW w:w="0" w:type="dxa"/>
            <w:vAlign w:val="bottom"/>
          </w:tcPr>
          <w:p w14:paraId="3EDADEC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2BF758B" w14:textId="77777777" w:rsidTr="00E0754D">
        <w:trPr>
          <w:trHeight w:val="264"/>
        </w:trPr>
        <w:tc>
          <w:tcPr>
            <w:tcW w:w="120" w:type="dxa"/>
            <w:tcBorders>
              <w:left w:val="single" w:sz="8" w:space="0" w:color="auto"/>
            </w:tcBorders>
            <w:shd w:val="clear" w:color="auto" w:fill="95B3D7"/>
            <w:vAlign w:val="bottom"/>
          </w:tcPr>
          <w:p w14:paraId="661437C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60" w:type="dxa"/>
            <w:shd w:val="clear" w:color="auto" w:fill="95B3D7"/>
            <w:vAlign w:val="bottom"/>
          </w:tcPr>
          <w:p w14:paraId="30ABE49F"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Planirana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roofErr w:type="gramEnd"/>
          </w:p>
        </w:tc>
        <w:tc>
          <w:tcPr>
            <w:tcW w:w="140" w:type="dxa"/>
            <w:tcBorders>
              <w:right w:val="single" w:sz="8" w:space="0" w:color="auto"/>
            </w:tcBorders>
            <w:shd w:val="clear" w:color="auto" w:fill="95B3D7"/>
            <w:vAlign w:val="bottom"/>
          </w:tcPr>
          <w:p w14:paraId="4D6E64C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060" w:type="dxa"/>
            <w:tcBorders>
              <w:right w:val="single" w:sz="8" w:space="0" w:color="auto"/>
            </w:tcBorders>
            <w:shd w:val="clear" w:color="auto" w:fill="DBE5F1"/>
            <w:vAlign w:val="bottom"/>
          </w:tcPr>
          <w:p w14:paraId="1F1C1469" w14:textId="77777777" w:rsidR="00E50D11" w:rsidRPr="00E50D11" w:rsidRDefault="00E50D11" w:rsidP="00E50D11">
            <w:pPr>
              <w:spacing w:after="0" w:line="264"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Planirano</w:t>
            </w:r>
            <w:proofErr w:type="spellEnd"/>
            <w:proofErr w:type="gram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 25.903,00</w:t>
            </w:r>
          </w:p>
        </w:tc>
        <w:tc>
          <w:tcPr>
            <w:tcW w:w="0" w:type="dxa"/>
            <w:vAlign w:val="bottom"/>
          </w:tcPr>
          <w:p w14:paraId="1347C0E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F090223" w14:textId="77777777" w:rsidTr="00E0754D">
        <w:trPr>
          <w:trHeight w:val="278"/>
        </w:trPr>
        <w:tc>
          <w:tcPr>
            <w:tcW w:w="120" w:type="dxa"/>
            <w:tcBorders>
              <w:left w:val="single" w:sz="8" w:space="0" w:color="auto"/>
            </w:tcBorders>
            <w:shd w:val="clear" w:color="auto" w:fill="95B3D7"/>
            <w:vAlign w:val="bottom"/>
          </w:tcPr>
          <w:p w14:paraId="460D2E5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02B86999"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p>
        </w:tc>
        <w:tc>
          <w:tcPr>
            <w:tcW w:w="140" w:type="dxa"/>
            <w:tcBorders>
              <w:right w:val="single" w:sz="8" w:space="0" w:color="auto"/>
            </w:tcBorders>
            <w:shd w:val="clear" w:color="auto" w:fill="95B3D7"/>
            <w:vAlign w:val="bottom"/>
          </w:tcPr>
          <w:p w14:paraId="77B7D4D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626C45A5" w14:textId="77777777" w:rsidR="00E50D11" w:rsidRPr="00E50D11" w:rsidRDefault="00E50D11" w:rsidP="00E50D11">
            <w:pPr>
              <w:spacing w:after="0" w:line="279"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Izvršeno</w:t>
            </w:r>
            <w:proofErr w:type="spellEnd"/>
            <w:proofErr w:type="gramEnd"/>
            <w:r w:rsidRPr="00E50D11">
              <w:rPr>
                <w:rFonts w:ascii="Times New Roman" w:eastAsia="Times New Roman" w:hAnsi="Times New Roman" w:cs="Times New Roman"/>
                <w:kern w:val="0"/>
                <w:sz w:val="24"/>
                <w:szCs w:val="24"/>
                <w:lang w:eastAsia="en-GB"/>
                <w14:ligatures w14:val="none"/>
              </w:rPr>
              <w:t xml:space="preserve"> 2023.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  0</w:t>
            </w:r>
            <w:proofErr w:type="gramEnd"/>
            <w:r w:rsidRPr="00E50D11">
              <w:rPr>
                <w:rFonts w:ascii="Times New Roman" w:eastAsia="Times New Roman" w:hAnsi="Times New Roman" w:cs="Times New Roman"/>
                <w:kern w:val="0"/>
                <w:sz w:val="24"/>
                <w:szCs w:val="24"/>
                <w:lang w:eastAsia="en-GB"/>
                <w14:ligatures w14:val="none"/>
              </w:rPr>
              <w:t>,00</w:t>
            </w:r>
          </w:p>
        </w:tc>
        <w:tc>
          <w:tcPr>
            <w:tcW w:w="0" w:type="dxa"/>
            <w:vAlign w:val="bottom"/>
          </w:tcPr>
          <w:p w14:paraId="6EB8B51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148AB0D" w14:textId="77777777" w:rsidTr="00E0754D">
        <w:trPr>
          <w:trHeight w:val="270"/>
        </w:trPr>
        <w:tc>
          <w:tcPr>
            <w:tcW w:w="120" w:type="dxa"/>
            <w:tcBorders>
              <w:left w:val="single" w:sz="8" w:space="0" w:color="auto"/>
              <w:bottom w:val="single" w:sz="8" w:space="0" w:color="auto"/>
            </w:tcBorders>
            <w:shd w:val="clear" w:color="auto" w:fill="95B3D7"/>
            <w:vAlign w:val="bottom"/>
          </w:tcPr>
          <w:p w14:paraId="57A3C21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tcBorders>
              <w:bottom w:val="single" w:sz="8" w:space="0" w:color="auto"/>
            </w:tcBorders>
            <w:shd w:val="clear" w:color="auto" w:fill="95B3D7"/>
            <w:vAlign w:val="bottom"/>
          </w:tcPr>
          <w:p w14:paraId="4058FFB6"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provedbu</w:t>
            </w:r>
            <w:proofErr w:type="spellEnd"/>
          </w:p>
        </w:tc>
        <w:tc>
          <w:tcPr>
            <w:tcW w:w="140" w:type="dxa"/>
            <w:tcBorders>
              <w:bottom w:val="single" w:sz="8" w:space="0" w:color="auto"/>
              <w:right w:val="single" w:sz="8" w:space="0" w:color="auto"/>
            </w:tcBorders>
            <w:shd w:val="clear" w:color="auto" w:fill="95B3D7"/>
            <w:vAlign w:val="bottom"/>
          </w:tcPr>
          <w:p w14:paraId="3156B46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bottom w:val="single" w:sz="8" w:space="0" w:color="auto"/>
              <w:right w:val="single" w:sz="8" w:space="0" w:color="auto"/>
            </w:tcBorders>
            <w:shd w:val="clear" w:color="auto" w:fill="DBE5F1"/>
            <w:vAlign w:val="bottom"/>
          </w:tcPr>
          <w:p w14:paraId="66545BC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0" w:type="dxa"/>
            <w:vAlign w:val="bottom"/>
          </w:tcPr>
          <w:p w14:paraId="4D51417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1F30A14" w14:textId="77777777" w:rsidTr="00E0754D">
        <w:trPr>
          <w:trHeight w:val="272"/>
        </w:trPr>
        <w:tc>
          <w:tcPr>
            <w:tcW w:w="120" w:type="dxa"/>
            <w:tcBorders>
              <w:left w:val="single" w:sz="8" w:space="0" w:color="auto"/>
            </w:tcBorders>
            <w:shd w:val="clear" w:color="auto" w:fill="95B3D7"/>
            <w:vAlign w:val="bottom"/>
          </w:tcPr>
          <w:p w14:paraId="1BD6D62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1BE1A9F9"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Pokazatelj</w:t>
            </w:r>
            <w:proofErr w:type="spellEnd"/>
          </w:p>
        </w:tc>
        <w:tc>
          <w:tcPr>
            <w:tcW w:w="140" w:type="dxa"/>
            <w:tcBorders>
              <w:right w:val="single" w:sz="8" w:space="0" w:color="auto"/>
            </w:tcBorders>
            <w:shd w:val="clear" w:color="auto" w:fill="95B3D7"/>
            <w:vAlign w:val="bottom"/>
          </w:tcPr>
          <w:p w14:paraId="3B42843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01D6BB6D" w14:textId="77777777" w:rsidR="00E50D11" w:rsidRPr="00E50D11" w:rsidRDefault="00E50D11" w:rsidP="00E50D11">
            <w:pPr>
              <w:spacing w:after="0" w:line="271"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nastalih</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uslijed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nepredviđenih</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situacija</w:t>
            </w:r>
            <w:proofErr w:type="spellEnd"/>
          </w:p>
        </w:tc>
        <w:tc>
          <w:tcPr>
            <w:tcW w:w="0" w:type="dxa"/>
            <w:vAlign w:val="bottom"/>
          </w:tcPr>
          <w:p w14:paraId="25E0F3B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78772B4" w14:textId="77777777" w:rsidTr="00E0754D">
        <w:trPr>
          <w:trHeight w:val="283"/>
        </w:trPr>
        <w:tc>
          <w:tcPr>
            <w:tcW w:w="120" w:type="dxa"/>
            <w:tcBorders>
              <w:left w:val="single" w:sz="8" w:space="0" w:color="auto"/>
              <w:bottom w:val="single" w:sz="8" w:space="0" w:color="auto"/>
            </w:tcBorders>
            <w:shd w:val="clear" w:color="auto" w:fill="95B3D7"/>
            <w:vAlign w:val="bottom"/>
          </w:tcPr>
          <w:p w14:paraId="23D6742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tcBorders>
              <w:bottom w:val="single" w:sz="8" w:space="0" w:color="auto"/>
            </w:tcBorders>
            <w:shd w:val="clear" w:color="auto" w:fill="95B3D7"/>
            <w:vAlign w:val="bottom"/>
          </w:tcPr>
          <w:p w14:paraId="75323881"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rezultata</w:t>
            </w:r>
            <w:proofErr w:type="spellEnd"/>
          </w:p>
        </w:tc>
        <w:tc>
          <w:tcPr>
            <w:tcW w:w="140" w:type="dxa"/>
            <w:tcBorders>
              <w:bottom w:val="single" w:sz="8" w:space="0" w:color="auto"/>
              <w:right w:val="single" w:sz="8" w:space="0" w:color="auto"/>
            </w:tcBorders>
            <w:shd w:val="clear" w:color="auto" w:fill="95B3D7"/>
            <w:vAlign w:val="bottom"/>
          </w:tcPr>
          <w:p w14:paraId="22AEAC3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bottom w:val="single" w:sz="8" w:space="0" w:color="auto"/>
              <w:right w:val="single" w:sz="8" w:space="0" w:color="auto"/>
            </w:tcBorders>
            <w:shd w:val="clear" w:color="auto" w:fill="DBE5F1"/>
            <w:vAlign w:val="bottom"/>
          </w:tcPr>
          <w:p w14:paraId="22129846" w14:textId="77777777" w:rsidR="00E50D11" w:rsidRPr="00E50D11" w:rsidRDefault="00E50D11" w:rsidP="00E50D11">
            <w:pPr>
              <w:spacing w:after="0" w:line="273" w:lineRule="exact"/>
              <w:ind w:left="8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uzrokovanih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izvanrednih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događaja</w:t>
            </w:r>
            <w:proofErr w:type="spellEnd"/>
          </w:p>
        </w:tc>
        <w:tc>
          <w:tcPr>
            <w:tcW w:w="0" w:type="dxa"/>
            <w:vAlign w:val="bottom"/>
          </w:tcPr>
          <w:p w14:paraId="3E686F6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F3424BF" w14:textId="77777777" w:rsidTr="00E0754D">
        <w:trPr>
          <w:trHeight w:val="278"/>
        </w:trPr>
        <w:tc>
          <w:tcPr>
            <w:tcW w:w="120" w:type="dxa"/>
            <w:tcBorders>
              <w:left w:val="single" w:sz="8" w:space="0" w:color="auto"/>
            </w:tcBorders>
            <w:shd w:val="clear" w:color="auto" w:fill="95B3D7"/>
            <w:vAlign w:val="bottom"/>
          </w:tcPr>
          <w:p w14:paraId="32482F8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shd w:val="clear" w:color="auto" w:fill="95B3D7"/>
            <w:vAlign w:val="bottom"/>
          </w:tcPr>
          <w:p w14:paraId="1653C9C6" w14:textId="77777777" w:rsidR="00E50D11" w:rsidRPr="00E50D11" w:rsidRDefault="00E50D11" w:rsidP="00E50D11">
            <w:pPr>
              <w:spacing w:after="0" w:line="265"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Ostvareni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i</w:t>
            </w:r>
            <w:proofErr w:type="spellEnd"/>
          </w:p>
        </w:tc>
        <w:tc>
          <w:tcPr>
            <w:tcW w:w="140" w:type="dxa"/>
            <w:tcBorders>
              <w:right w:val="single" w:sz="8" w:space="0" w:color="auto"/>
            </w:tcBorders>
            <w:shd w:val="clear" w:color="auto" w:fill="95B3D7"/>
            <w:vAlign w:val="bottom"/>
          </w:tcPr>
          <w:p w14:paraId="27707D3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right w:val="single" w:sz="8" w:space="0" w:color="auto"/>
            </w:tcBorders>
            <w:shd w:val="clear" w:color="auto" w:fill="DBE5F1"/>
            <w:vAlign w:val="bottom"/>
          </w:tcPr>
          <w:p w14:paraId="218030A6" w14:textId="77777777" w:rsidR="00E50D11" w:rsidRPr="00E50D11" w:rsidRDefault="00E50D11" w:rsidP="00E50D11">
            <w:pPr>
              <w:spacing w:after="0" w:line="277" w:lineRule="exact"/>
              <w:ind w:left="440"/>
              <w:rPr>
                <w:rFonts w:ascii="Times New Roman" w:eastAsiaTheme="minorEastAsia" w:hAnsi="Times New Roman" w:cs="Times New Roman"/>
                <w:kern w:val="0"/>
                <w:sz w:val="20"/>
                <w:szCs w:val="20"/>
                <w:lang w:eastAsia="en-GB"/>
                <w14:ligatures w14:val="none"/>
              </w:rPr>
            </w:pPr>
          </w:p>
        </w:tc>
        <w:tc>
          <w:tcPr>
            <w:tcW w:w="0" w:type="dxa"/>
            <w:vAlign w:val="bottom"/>
          </w:tcPr>
          <w:p w14:paraId="4DD7145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F467CD1" w14:textId="77777777" w:rsidTr="00E0754D">
        <w:trPr>
          <w:trHeight w:val="274"/>
        </w:trPr>
        <w:tc>
          <w:tcPr>
            <w:tcW w:w="120" w:type="dxa"/>
            <w:tcBorders>
              <w:left w:val="single" w:sz="8" w:space="0" w:color="auto"/>
            </w:tcBorders>
            <w:shd w:val="clear" w:color="auto" w:fill="95B3D7"/>
            <w:vAlign w:val="bottom"/>
          </w:tcPr>
          <w:p w14:paraId="1E7296B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shd w:val="clear" w:color="auto" w:fill="95B3D7"/>
            <w:vAlign w:val="bottom"/>
          </w:tcPr>
          <w:p w14:paraId="2D0DCB52"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rezultati</w:t>
            </w:r>
            <w:proofErr w:type="spellEnd"/>
          </w:p>
        </w:tc>
        <w:tc>
          <w:tcPr>
            <w:tcW w:w="140" w:type="dxa"/>
            <w:tcBorders>
              <w:right w:val="single" w:sz="8" w:space="0" w:color="auto"/>
            </w:tcBorders>
            <w:shd w:val="clear" w:color="auto" w:fill="95B3D7"/>
            <w:vAlign w:val="bottom"/>
          </w:tcPr>
          <w:p w14:paraId="053DC98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tcBorders>
              <w:right w:val="single" w:sz="8" w:space="0" w:color="auto"/>
            </w:tcBorders>
            <w:shd w:val="clear" w:color="auto" w:fill="DBE5F1"/>
            <w:vAlign w:val="bottom"/>
          </w:tcPr>
          <w:p w14:paraId="2E69177C" w14:textId="77777777" w:rsidR="00E50D11" w:rsidRPr="00E50D11" w:rsidRDefault="00E50D11" w:rsidP="00E50D11">
            <w:pPr>
              <w:spacing w:after="0" w:line="274" w:lineRule="exact"/>
              <w:ind w:left="440"/>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n/p</w:t>
            </w:r>
          </w:p>
        </w:tc>
        <w:tc>
          <w:tcPr>
            <w:tcW w:w="0" w:type="dxa"/>
            <w:vAlign w:val="bottom"/>
          </w:tcPr>
          <w:p w14:paraId="10B6C8E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DF2E1E6" w14:textId="77777777" w:rsidTr="00E0754D">
        <w:trPr>
          <w:trHeight w:val="306"/>
        </w:trPr>
        <w:tc>
          <w:tcPr>
            <w:tcW w:w="120" w:type="dxa"/>
            <w:tcBorders>
              <w:left w:val="single" w:sz="8" w:space="0" w:color="auto"/>
              <w:bottom w:val="single" w:sz="8" w:space="0" w:color="auto"/>
            </w:tcBorders>
            <w:shd w:val="clear" w:color="auto" w:fill="95B3D7"/>
            <w:vAlign w:val="bottom"/>
          </w:tcPr>
          <w:p w14:paraId="5E2F468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tcBorders>
              <w:bottom w:val="single" w:sz="8" w:space="0" w:color="auto"/>
            </w:tcBorders>
            <w:shd w:val="clear" w:color="auto" w:fill="95B3D7"/>
            <w:vAlign w:val="bottom"/>
          </w:tcPr>
          <w:p w14:paraId="56B1726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40" w:type="dxa"/>
            <w:tcBorders>
              <w:bottom w:val="single" w:sz="8" w:space="0" w:color="auto"/>
              <w:right w:val="single" w:sz="8" w:space="0" w:color="auto"/>
            </w:tcBorders>
            <w:shd w:val="clear" w:color="auto" w:fill="95B3D7"/>
            <w:vAlign w:val="bottom"/>
          </w:tcPr>
          <w:p w14:paraId="707E863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tcBorders>
              <w:bottom w:val="single" w:sz="8" w:space="0" w:color="auto"/>
              <w:right w:val="single" w:sz="8" w:space="0" w:color="auto"/>
            </w:tcBorders>
            <w:shd w:val="clear" w:color="auto" w:fill="DBE5F1"/>
            <w:vAlign w:val="bottom"/>
          </w:tcPr>
          <w:p w14:paraId="40F02A60"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0" w:type="dxa"/>
            <w:vAlign w:val="bottom"/>
          </w:tcPr>
          <w:p w14:paraId="58966D7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bl>
    <w:p w14:paraId="09D102B5" w14:textId="77777777" w:rsidR="00E50D11" w:rsidRPr="00E50D11" w:rsidRDefault="00E50D11" w:rsidP="00E50D11">
      <w:pPr>
        <w:spacing w:after="0" w:line="281" w:lineRule="exact"/>
        <w:rPr>
          <w:rFonts w:ascii="Times New Roman" w:eastAsiaTheme="minorEastAsia" w:hAnsi="Times New Roman" w:cs="Times New Roman"/>
          <w:kern w:val="0"/>
          <w:sz w:val="20"/>
          <w:szCs w:val="20"/>
          <w:lang w:eastAsia="en-GB"/>
          <w14:ligatures w14:val="none"/>
        </w:rPr>
      </w:pPr>
    </w:p>
    <w:p w14:paraId="32619E8A" w14:textId="77777777" w:rsidR="00E50D11" w:rsidRPr="00E50D11" w:rsidRDefault="00E50D11" w:rsidP="00E50D11">
      <w:pPr>
        <w:spacing w:after="0" w:line="281" w:lineRule="exact"/>
        <w:rPr>
          <w:rFonts w:ascii="Times New Roman" w:eastAsiaTheme="minorEastAsia" w:hAnsi="Times New Roman" w:cs="Times New Roman"/>
          <w:kern w:val="0"/>
          <w:sz w:val="20"/>
          <w:szCs w:val="20"/>
          <w:lang w:eastAsia="en-GB"/>
          <w14:ligatures w14:val="none"/>
        </w:rPr>
      </w:pPr>
    </w:p>
    <w:p w14:paraId="660BE43B" w14:textId="77777777" w:rsidR="00E50D11" w:rsidRPr="00E50D11" w:rsidRDefault="00E50D11" w:rsidP="00E50D11">
      <w:pPr>
        <w:spacing w:after="0" w:line="281" w:lineRule="exact"/>
        <w:ind w:firstLine="720"/>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b/>
          <w:kern w:val="0"/>
          <w:sz w:val="24"/>
          <w:szCs w:val="24"/>
          <w:lang w:eastAsia="en-GB"/>
          <w14:ligatures w14:val="none"/>
        </w:rPr>
        <w:t>Rashodi</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programa</w:t>
      </w:r>
      <w:proofErr w:type="spellEnd"/>
      <w:r w:rsidRPr="00E50D11">
        <w:rPr>
          <w:rFonts w:ascii="Times New Roman" w:eastAsiaTheme="minorEastAsia" w:hAnsi="Times New Roman" w:cs="Times New Roman"/>
          <w:b/>
          <w:kern w:val="0"/>
          <w:sz w:val="24"/>
          <w:szCs w:val="24"/>
          <w:lang w:eastAsia="en-GB"/>
          <w14:ligatures w14:val="none"/>
        </w:rPr>
        <w:t xml:space="preserve"> 2003 </w:t>
      </w:r>
      <w:proofErr w:type="spellStart"/>
      <w:r w:rsidRPr="00E50D11">
        <w:rPr>
          <w:rFonts w:ascii="Times New Roman" w:eastAsiaTheme="minorEastAsia" w:hAnsi="Times New Roman" w:cs="Times New Roman"/>
          <w:b/>
          <w:kern w:val="0"/>
          <w:sz w:val="24"/>
          <w:szCs w:val="24"/>
          <w:lang w:eastAsia="en-GB"/>
          <w14:ligatures w14:val="none"/>
        </w:rPr>
        <w:t>Poticanje</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razvoja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b/>
          <w:kern w:val="0"/>
          <w:sz w:val="24"/>
          <w:szCs w:val="24"/>
          <w:lang w:eastAsia="en-GB"/>
          <w14:ligatures w14:val="none"/>
        </w:rPr>
        <w:t>turizma</w:t>
      </w:r>
      <w:proofErr w:type="spellEnd"/>
      <w:r w:rsidRPr="00E50D11">
        <w:rPr>
          <w:rFonts w:ascii="Times New Roman" w:eastAsiaTheme="minorEastAsia" w:hAnsi="Times New Roman" w:cs="Times New Roman"/>
          <w:b/>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planirani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96.036,00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a </w:t>
      </w:r>
      <w:proofErr w:type="spellStart"/>
      <w:r w:rsidRPr="00E50D11">
        <w:rPr>
          <w:rFonts w:ascii="Times New Roman" w:eastAsiaTheme="minorEastAsia" w:hAnsi="Times New Roman" w:cs="Times New Roman"/>
          <w:kern w:val="0"/>
          <w:sz w:val="24"/>
          <w:szCs w:val="24"/>
          <w:lang w:eastAsia="en-GB"/>
          <w14:ligatures w14:val="none"/>
        </w:rPr>
        <w:t>realizirani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92.644,91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ili</w:t>
      </w:r>
      <w:proofErr w:type="spellEnd"/>
      <w:r w:rsidRPr="00E50D11">
        <w:rPr>
          <w:rFonts w:ascii="Times New Roman" w:eastAsiaTheme="minorEastAsia" w:hAnsi="Times New Roman" w:cs="Times New Roman"/>
          <w:kern w:val="0"/>
          <w:sz w:val="24"/>
          <w:szCs w:val="24"/>
          <w:lang w:eastAsia="en-GB"/>
          <w14:ligatures w14:val="none"/>
        </w:rPr>
        <w:t xml:space="preserve"> 96,47 %. </w:t>
      </w:r>
      <w:proofErr w:type="spellStart"/>
      <w:r w:rsidRPr="00E50D11">
        <w:rPr>
          <w:rFonts w:ascii="Times New Roman" w:eastAsiaTheme="minorEastAsia" w:hAnsi="Times New Roman" w:cs="Times New Roman"/>
          <w:kern w:val="0"/>
          <w:sz w:val="24"/>
          <w:szCs w:val="24"/>
          <w:lang w:eastAsia="en-GB"/>
          <w14:ligatures w14:val="none"/>
        </w:rPr>
        <w:t>Ovaj</w:t>
      </w:r>
      <w:proofErr w:type="spellEnd"/>
      <w:r w:rsidRPr="00E50D11">
        <w:rPr>
          <w:rFonts w:ascii="Times New Roman" w:eastAsiaTheme="minorEastAsia" w:hAnsi="Times New Roman" w:cs="Times New Roman"/>
          <w:kern w:val="0"/>
          <w:sz w:val="24"/>
          <w:szCs w:val="24"/>
          <w:lang w:eastAsia="en-GB"/>
          <w14:ligatures w14:val="none"/>
        </w:rPr>
        <w:t xml:space="preserve"> program </w:t>
      </w:r>
      <w:proofErr w:type="spellStart"/>
      <w:r w:rsidRPr="00E50D11">
        <w:rPr>
          <w:rFonts w:ascii="Times New Roman" w:eastAsiaTheme="minorEastAsia" w:hAnsi="Times New Roman" w:cs="Times New Roman"/>
          <w:kern w:val="0"/>
          <w:sz w:val="24"/>
          <w:szCs w:val="24"/>
          <w:lang w:eastAsia="en-GB"/>
          <w14:ligatures w14:val="none"/>
        </w:rPr>
        <w:t>raspoređen</w:t>
      </w:r>
      <w:proofErr w:type="spellEnd"/>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ostvaren</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kroz</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aktivnosti</w:t>
      </w:r>
      <w:proofErr w:type="spellEnd"/>
      <w:r w:rsidRPr="00E50D11">
        <w:rPr>
          <w:rFonts w:ascii="Times New Roman" w:eastAsiaTheme="minorEastAsia" w:hAnsi="Times New Roman" w:cs="Times New Roman"/>
          <w:kern w:val="0"/>
          <w:sz w:val="24"/>
          <w:szCs w:val="24"/>
          <w:lang w:eastAsia="en-GB"/>
          <w14:ligatures w14:val="none"/>
        </w:rPr>
        <w:t xml:space="preserve">: A2003-01 </w:t>
      </w:r>
      <w:proofErr w:type="spellStart"/>
      <w:r w:rsidRPr="00E50D11">
        <w:rPr>
          <w:rFonts w:ascii="Times New Roman" w:eastAsiaTheme="minorEastAsia" w:hAnsi="Times New Roman" w:cs="Times New Roman"/>
          <w:kern w:val="0"/>
          <w:sz w:val="24"/>
          <w:szCs w:val="24"/>
          <w:lang w:eastAsia="en-GB"/>
          <w14:ligatures w14:val="none"/>
        </w:rPr>
        <w:t>Pomoć</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Turističkoj</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zajednici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Općine</w:t>
      </w:r>
      <w:proofErr w:type="spellEnd"/>
      <w:r w:rsidRPr="00E50D11">
        <w:rPr>
          <w:rFonts w:ascii="Times New Roman" w:eastAsiaTheme="minorEastAsia" w:hAnsi="Times New Roman" w:cs="Times New Roman"/>
          <w:kern w:val="0"/>
          <w:sz w:val="24"/>
          <w:szCs w:val="24"/>
          <w:lang w:eastAsia="en-GB"/>
          <w14:ligatures w14:val="none"/>
        </w:rPr>
        <w:t xml:space="preserve"> Privlaka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24.500,00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aktivnost</w:t>
      </w:r>
      <w:proofErr w:type="spellEnd"/>
      <w:r w:rsidRPr="00E50D11">
        <w:rPr>
          <w:rFonts w:ascii="Times New Roman" w:eastAsiaTheme="minorEastAsia" w:hAnsi="Times New Roman" w:cs="Times New Roman"/>
          <w:kern w:val="0"/>
          <w:sz w:val="24"/>
          <w:szCs w:val="24"/>
          <w:lang w:eastAsia="en-GB"/>
          <w14:ligatures w14:val="none"/>
        </w:rPr>
        <w:t xml:space="preserve"> A2003-02 </w:t>
      </w:r>
      <w:proofErr w:type="spellStart"/>
      <w:r w:rsidRPr="00E50D11">
        <w:rPr>
          <w:rFonts w:ascii="Times New Roman" w:eastAsiaTheme="minorEastAsia" w:hAnsi="Times New Roman" w:cs="Times New Roman"/>
          <w:kern w:val="0"/>
          <w:sz w:val="24"/>
          <w:szCs w:val="24"/>
          <w:lang w:eastAsia="en-GB"/>
          <w14:ligatures w14:val="none"/>
        </w:rPr>
        <w:t>održavanje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manifestacija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Privlačkog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ljeta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68.144,91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w:t>
      </w:r>
    </w:p>
    <w:p w14:paraId="713F8BF0" w14:textId="77777777" w:rsidR="00E50D11" w:rsidRPr="00E50D11" w:rsidRDefault="00E50D11" w:rsidP="00E50D11">
      <w:pPr>
        <w:spacing w:after="0" w:line="281" w:lineRule="exact"/>
        <w:ind w:firstLine="720"/>
        <w:jc w:val="both"/>
        <w:rPr>
          <w:rFonts w:ascii="Times New Roman" w:eastAsiaTheme="minorEastAsia" w:hAnsi="Times New Roman" w:cs="Times New Roman"/>
          <w:kern w:val="0"/>
          <w:sz w:val="24"/>
          <w:szCs w:val="24"/>
          <w:lang w:eastAsia="en-GB"/>
          <w14:ligatures w14:val="none"/>
        </w:rPr>
      </w:pPr>
    </w:p>
    <w:p w14:paraId="2DE87498" w14:textId="77777777" w:rsidR="00E50D11" w:rsidRPr="00E50D11" w:rsidRDefault="00E50D11" w:rsidP="00E50D11">
      <w:pPr>
        <w:spacing w:after="0" w:line="281" w:lineRule="exact"/>
        <w:rPr>
          <w:rFonts w:ascii="Times New Roman" w:eastAsiaTheme="minorEastAsia" w:hAnsi="Times New Roman" w:cs="Times New Roman"/>
          <w:kern w:val="0"/>
          <w:sz w:val="20"/>
          <w:szCs w:val="20"/>
          <w:lang w:eastAsia="en-GB"/>
          <w14:ligatures w14:val="none"/>
        </w:rPr>
      </w:pPr>
    </w:p>
    <w:tbl>
      <w:tblPr>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6930"/>
      </w:tblGrid>
      <w:tr w:rsidR="00E50D11" w:rsidRPr="00E50D11" w14:paraId="2D887112" w14:textId="77777777" w:rsidTr="00E0754D">
        <w:trPr>
          <w:trHeight w:val="552"/>
        </w:trPr>
        <w:tc>
          <w:tcPr>
            <w:tcW w:w="2070" w:type="dxa"/>
            <w:shd w:val="clear" w:color="auto" w:fill="94B3D6"/>
          </w:tcPr>
          <w:p w14:paraId="49CDAF2E"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72C647E2"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930" w:type="dxa"/>
            <w:shd w:val="clear" w:color="auto" w:fill="DBE4F0"/>
          </w:tcPr>
          <w:p w14:paraId="3BC09094"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657751C2"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2003</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Poticanje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razvoja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turizma</w:t>
            </w:r>
          </w:p>
        </w:tc>
      </w:tr>
      <w:tr w:rsidR="00E50D11" w:rsidRPr="00E50D11" w14:paraId="12DCFA56" w14:textId="77777777" w:rsidTr="00E0754D">
        <w:trPr>
          <w:trHeight w:val="1689"/>
        </w:trPr>
        <w:tc>
          <w:tcPr>
            <w:tcW w:w="2070" w:type="dxa"/>
            <w:shd w:val="clear" w:color="auto" w:fill="94B3D6"/>
          </w:tcPr>
          <w:p w14:paraId="66668119"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057399D1"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930" w:type="dxa"/>
            <w:shd w:val="clear" w:color="auto" w:fill="DBE4F0"/>
          </w:tcPr>
          <w:p w14:paraId="3EE09276" w14:textId="77777777" w:rsidR="00E50D11" w:rsidRPr="00E50D11" w:rsidRDefault="00E50D11" w:rsidP="00E50D11">
            <w:pPr>
              <w:widowControl w:val="0"/>
              <w:numPr>
                <w:ilvl w:val="0"/>
                <w:numId w:val="26"/>
              </w:numPr>
              <w:tabs>
                <w:tab w:val="left" w:pos="830"/>
                <w:tab w:val="left" w:pos="831"/>
              </w:tabs>
              <w:autoSpaceDE w:val="0"/>
              <w:autoSpaceDN w:val="0"/>
              <w:spacing w:after="0" w:line="240" w:lineRule="auto"/>
              <w:ind w:right="19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 137/15,</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98/19,144/20)</w:t>
            </w:r>
          </w:p>
          <w:p w14:paraId="485F80CC" w14:textId="77777777" w:rsidR="00E50D11" w:rsidRPr="00E50D11" w:rsidRDefault="00E50D11" w:rsidP="00E50D11">
            <w:pPr>
              <w:widowControl w:val="0"/>
              <w:numPr>
                <w:ilvl w:val="0"/>
                <w:numId w:val="26"/>
              </w:numPr>
              <w:tabs>
                <w:tab w:val="left" w:pos="830"/>
                <w:tab w:val="left" w:pos="831"/>
              </w:tabs>
              <w:autoSpaceDE w:val="0"/>
              <w:autoSpaceDN w:val="0"/>
              <w:spacing w:after="0" w:line="280" w:lineRule="exact"/>
              <w:ind w:right="72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Zakon o turističkim zajednicama i promicanju hrvatskog  </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turizma („Narodne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52/19,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42/20)</w:t>
            </w:r>
          </w:p>
        </w:tc>
      </w:tr>
      <w:tr w:rsidR="00E50D11" w:rsidRPr="00E50D11" w14:paraId="22213BEF" w14:textId="77777777" w:rsidTr="00E0754D">
        <w:trPr>
          <w:trHeight w:val="863"/>
        </w:trPr>
        <w:tc>
          <w:tcPr>
            <w:tcW w:w="2070" w:type="dxa"/>
            <w:shd w:val="clear" w:color="auto" w:fill="94B3D6"/>
          </w:tcPr>
          <w:p w14:paraId="427C821E" w14:textId="77777777" w:rsidR="00E50D11" w:rsidRPr="00E50D11" w:rsidRDefault="00E50D11" w:rsidP="00E50D11">
            <w:pPr>
              <w:widowControl w:val="0"/>
              <w:autoSpaceDE w:val="0"/>
              <w:autoSpaceDN w:val="0"/>
              <w:spacing w:after="0" w:line="242" w:lineRule="auto"/>
              <w:ind w:left="110" w:right="5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Opis 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930" w:type="dxa"/>
            <w:shd w:val="clear" w:color="auto" w:fill="DBE4F0"/>
          </w:tcPr>
          <w:p w14:paraId="3D98A0AD" w14:textId="77777777" w:rsidR="00E50D11" w:rsidRPr="00E50D11" w:rsidRDefault="00E50D11" w:rsidP="00E50D11">
            <w:pPr>
              <w:widowControl w:val="0"/>
              <w:numPr>
                <w:ilvl w:val="0"/>
                <w:numId w:val="25"/>
              </w:numPr>
              <w:tabs>
                <w:tab w:val="left" w:pos="830"/>
                <w:tab w:val="left" w:pos="831"/>
              </w:tabs>
              <w:autoSpaceDE w:val="0"/>
              <w:autoSpaceDN w:val="0"/>
              <w:spacing w:after="0" w:line="237" w:lineRule="auto"/>
              <w:ind w:right="80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A2003-01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Pomoć</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turističkoj</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zajednici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Općine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p>
          <w:p w14:paraId="2358D648" w14:textId="77777777" w:rsidR="00E50D11" w:rsidRPr="00E50D11" w:rsidRDefault="00E50D11" w:rsidP="00E50D11">
            <w:pPr>
              <w:widowControl w:val="0"/>
              <w:numPr>
                <w:ilvl w:val="0"/>
                <w:numId w:val="25"/>
              </w:numPr>
              <w:tabs>
                <w:tab w:val="left" w:pos="830"/>
                <w:tab w:val="left" w:pos="831"/>
              </w:tabs>
              <w:autoSpaceDE w:val="0"/>
              <w:autoSpaceDN w:val="0"/>
              <w:spacing w:after="0" w:line="279"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A2003-02</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manifestacija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Privlačkog</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ljeta</w:t>
            </w:r>
          </w:p>
        </w:tc>
      </w:tr>
      <w:tr w:rsidR="00E50D11" w:rsidRPr="00E50D11" w14:paraId="17E69780" w14:textId="77777777" w:rsidTr="00E0754D">
        <w:trPr>
          <w:trHeight w:val="1156"/>
        </w:trPr>
        <w:tc>
          <w:tcPr>
            <w:tcW w:w="2070" w:type="dxa"/>
            <w:shd w:val="clear" w:color="auto" w:fill="94B3D6"/>
          </w:tcPr>
          <w:p w14:paraId="70050701"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930" w:type="dxa"/>
            <w:shd w:val="clear" w:color="auto" w:fill="DBE4F0"/>
          </w:tcPr>
          <w:p w14:paraId="0BEAA0A3" w14:textId="77777777" w:rsidR="00E50D11" w:rsidRPr="00E50D11" w:rsidRDefault="00E50D11" w:rsidP="00E50D11">
            <w:pPr>
              <w:widowControl w:val="0"/>
              <w:numPr>
                <w:ilvl w:val="0"/>
                <w:numId w:val="24"/>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poticanje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daljnjeg</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razvoja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turizma;</w:t>
            </w:r>
          </w:p>
          <w:p w14:paraId="432136A6" w14:textId="77777777" w:rsidR="00E50D11" w:rsidRPr="00E50D11" w:rsidRDefault="00E50D11" w:rsidP="00E50D11">
            <w:pPr>
              <w:widowControl w:val="0"/>
              <w:numPr>
                <w:ilvl w:val="0"/>
                <w:numId w:val="24"/>
              </w:numPr>
              <w:tabs>
                <w:tab w:val="left" w:pos="830"/>
                <w:tab w:val="left" w:pos="831"/>
              </w:tabs>
              <w:autoSpaceDE w:val="0"/>
              <w:autoSpaceDN w:val="0"/>
              <w:spacing w:before="2" w:after="0" w:line="237" w:lineRule="auto"/>
              <w:ind w:right="6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poticanje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promocije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njezinih</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tradicijskih</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običaja;</w:t>
            </w:r>
          </w:p>
          <w:p w14:paraId="6C3A694D" w14:textId="77777777" w:rsidR="00E50D11" w:rsidRPr="00E50D11" w:rsidRDefault="00E50D11" w:rsidP="00E50D11">
            <w:pPr>
              <w:widowControl w:val="0"/>
              <w:numPr>
                <w:ilvl w:val="0"/>
                <w:numId w:val="24"/>
              </w:numPr>
              <w:tabs>
                <w:tab w:val="left" w:pos="830"/>
                <w:tab w:val="left" w:pos="831"/>
              </w:tabs>
              <w:autoSpaceDE w:val="0"/>
              <w:autoSpaceDN w:val="0"/>
              <w:spacing w:before="4" w:after="0" w:line="279"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povećanje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manifestacija</w:t>
            </w:r>
          </w:p>
        </w:tc>
      </w:tr>
      <w:tr w:rsidR="00E50D11" w:rsidRPr="00E50D11" w14:paraId="0C8D6E9A" w14:textId="77777777" w:rsidTr="00E0754D">
        <w:trPr>
          <w:trHeight w:val="877"/>
        </w:trPr>
        <w:tc>
          <w:tcPr>
            <w:tcW w:w="2070" w:type="dxa"/>
            <w:shd w:val="clear" w:color="auto" w:fill="94B3D6"/>
          </w:tcPr>
          <w:p w14:paraId="044ECBF7"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930" w:type="dxa"/>
            <w:shd w:val="clear" w:color="auto" w:fill="DBE4F0"/>
          </w:tcPr>
          <w:p w14:paraId="5DF37AA0" w14:textId="77777777" w:rsidR="00E50D11" w:rsidRPr="00E50D11" w:rsidRDefault="00E50D11" w:rsidP="00E50D11">
            <w:pPr>
              <w:widowControl w:val="0"/>
              <w:numPr>
                <w:ilvl w:val="0"/>
                <w:numId w:val="23"/>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96.036,00 </w:t>
            </w:r>
          </w:p>
          <w:p w14:paraId="60B4394B" w14:textId="77777777" w:rsidR="00E50D11" w:rsidRPr="00E50D11" w:rsidRDefault="00E50D11" w:rsidP="00E50D11">
            <w:pPr>
              <w:widowControl w:val="0"/>
              <w:numPr>
                <w:ilvl w:val="0"/>
                <w:numId w:val="23"/>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 92.644,91</w:t>
            </w:r>
          </w:p>
          <w:p w14:paraId="7D06E508" w14:textId="77777777" w:rsidR="00E50D11" w:rsidRPr="00E50D11" w:rsidRDefault="00E50D11" w:rsidP="00E50D11">
            <w:pPr>
              <w:widowControl w:val="0"/>
              <w:tabs>
                <w:tab w:val="left" w:pos="830"/>
                <w:tab w:val="left" w:pos="831"/>
              </w:tabs>
              <w:autoSpaceDE w:val="0"/>
              <w:autoSpaceDN w:val="0"/>
              <w:spacing w:after="0" w:line="278" w:lineRule="exact"/>
              <w:ind w:left="830"/>
              <w:rPr>
                <w:rFonts w:ascii="Times New Roman" w:eastAsia="Times New Roman" w:hAnsi="Times New Roman" w:cs="Times New Roman"/>
                <w:kern w:val="0"/>
                <w:sz w:val="24"/>
                <w:lang w:val="bs"/>
                <w14:ligatures w14:val="none"/>
              </w:rPr>
            </w:pPr>
          </w:p>
        </w:tc>
      </w:tr>
      <w:tr w:rsidR="00E50D11" w:rsidRPr="00E50D11" w14:paraId="17CC656C" w14:textId="77777777" w:rsidTr="00E0754D">
        <w:trPr>
          <w:trHeight w:val="585"/>
        </w:trPr>
        <w:tc>
          <w:tcPr>
            <w:tcW w:w="2070" w:type="dxa"/>
            <w:shd w:val="clear" w:color="auto" w:fill="94B3D6"/>
          </w:tcPr>
          <w:p w14:paraId="28D8C5D1" w14:textId="77777777" w:rsidR="00E50D11" w:rsidRPr="00E50D11" w:rsidRDefault="00E50D11" w:rsidP="00E50D11">
            <w:pPr>
              <w:widowControl w:val="0"/>
              <w:autoSpaceDE w:val="0"/>
              <w:autoSpaceDN w:val="0"/>
              <w:spacing w:after="0" w:line="237" w:lineRule="auto"/>
              <w:ind w:left="110" w:right="93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6930" w:type="dxa"/>
            <w:shd w:val="clear" w:color="auto" w:fill="DBE4F0"/>
          </w:tcPr>
          <w:p w14:paraId="1F299B6D" w14:textId="77777777" w:rsidR="00E50D11" w:rsidRPr="00E50D11" w:rsidRDefault="00E50D11" w:rsidP="00E50D11">
            <w:pPr>
              <w:widowControl w:val="0"/>
              <w:numPr>
                <w:ilvl w:val="0"/>
                <w:numId w:val="22"/>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noćenja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turista</w:t>
            </w:r>
          </w:p>
          <w:p w14:paraId="1A3C566D" w14:textId="77777777" w:rsidR="00E50D11" w:rsidRPr="00E50D11" w:rsidRDefault="00E50D11" w:rsidP="00E50D11">
            <w:pPr>
              <w:widowControl w:val="0"/>
              <w:numPr>
                <w:ilvl w:val="0"/>
                <w:numId w:val="22"/>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Unaprjeđenje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turističkih</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sadržaja</w:t>
            </w:r>
          </w:p>
        </w:tc>
      </w:tr>
      <w:tr w:rsidR="00E50D11" w:rsidRPr="00E50D11" w14:paraId="6F07B2A6" w14:textId="77777777" w:rsidTr="00E0754D">
        <w:trPr>
          <w:trHeight w:val="585"/>
        </w:trPr>
        <w:tc>
          <w:tcPr>
            <w:tcW w:w="2070" w:type="dxa"/>
            <w:shd w:val="clear" w:color="auto" w:fill="94B3D6"/>
          </w:tcPr>
          <w:p w14:paraId="175BA133" w14:textId="77777777" w:rsidR="00E50D11" w:rsidRPr="00E50D11" w:rsidRDefault="00E50D11" w:rsidP="00E50D11">
            <w:pPr>
              <w:widowControl w:val="0"/>
              <w:autoSpaceDE w:val="0"/>
              <w:autoSpaceDN w:val="0"/>
              <w:spacing w:after="0" w:line="237" w:lineRule="auto"/>
              <w:ind w:left="110" w:right="930"/>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 i rezultati</w:t>
            </w:r>
          </w:p>
        </w:tc>
        <w:tc>
          <w:tcPr>
            <w:tcW w:w="6930" w:type="dxa"/>
            <w:shd w:val="clear" w:color="auto" w:fill="DBE4F0"/>
          </w:tcPr>
          <w:p w14:paraId="3143E783" w14:textId="77777777" w:rsidR="00E50D11" w:rsidRPr="00E50D11" w:rsidRDefault="00E50D11" w:rsidP="00E50D11">
            <w:pPr>
              <w:numPr>
                <w:ilvl w:val="0"/>
                <w:numId w:val="116"/>
              </w:numPr>
              <w:spacing w:after="0" w:line="240" w:lineRule="auto"/>
              <w:contextualSpacing/>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U 2025.godini </w:t>
            </w:r>
            <w:proofErr w:type="spellStart"/>
            <w:r w:rsidRPr="00E50D11">
              <w:rPr>
                <w:rFonts w:ascii="Times New Roman" w:eastAsiaTheme="minorEastAsia" w:hAnsi="Times New Roman" w:cs="Times New Roman"/>
                <w:kern w:val="0"/>
                <w:sz w:val="24"/>
                <w:szCs w:val="24"/>
                <w:lang w:eastAsia="en-GB"/>
                <w14:ligatures w14:val="none"/>
              </w:rPr>
              <w:t>ukupno</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evidentirano</w:t>
            </w:r>
            <w:proofErr w:type="spellEnd"/>
            <w:r w:rsidRPr="00E50D11">
              <w:rPr>
                <w:rFonts w:ascii="Times New Roman" w:eastAsiaTheme="minorEastAsia" w:hAnsi="Times New Roman" w:cs="Times New Roman"/>
                <w:kern w:val="0"/>
                <w:sz w:val="24"/>
                <w:szCs w:val="24"/>
                <w:lang w:eastAsia="en-GB"/>
                <w14:ligatures w14:val="none"/>
              </w:rPr>
              <w:t xml:space="preserve"> 51.884 </w:t>
            </w:r>
            <w:proofErr w:type="spellStart"/>
            <w:r w:rsidRPr="00E50D11">
              <w:rPr>
                <w:rFonts w:ascii="Times New Roman" w:eastAsiaTheme="minorEastAsia" w:hAnsi="Times New Roman" w:cs="Times New Roman"/>
                <w:kern w:val="0"/>
                <w:sz w:val="24"/>
                <w:szCs w:val="24"/>
                <w:lang w:eastAsia="en-GB"/>
                <w14:ligatures w14:val="none"/>
              </w:rPr>
              <w:t>dolazaka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gostiju</w:t>
            </w:r>
            <w:proofErr w:type="spellEnd"/>
            <w:r w:rsidRPr="00E50D11">
              <w:rPr>
                <w:rFonts w:ascii="Times New Roman" w:eastAsiaTheme="minorEastAsia" w:hAnsi="Times New Roman" w:cs="Times New Roman"/>
                <w:kern w:val="0"/>
                <w:sz w:val="24"/>
                <w:szCs w:val="24"/>
                <w:lang w:eastAsia="en-GB"/>
                <w14:ligatures w14:val="none"/>
              </w:rPr>
              <w:t xml:space="preserve"> koji </w:t>
            </w:r>
            <w:proofErr w:type="spellStart"/>
            <w:r w:rsidRPr="00E50D11">
              <w:rPr>
                <w:rFonts w:ascii="Times New Roman" w:eastAsiaTheme="minorEastAsia" w:hAnsi="Times New Roman" w:cs="Times New Roman"/>
                <w:kern w:val="0"/>
                <w:sz w:val="24"/>
                <w:szCs w:val="24"/>
                <w:lang w:eastAsia="en-GB"/>
                <w14:ligatures w14:val="none"/>
              </w:rPr>
              <w:t>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ostvarili</w:t>
            </w:r>
            <w:proofErr w:type="spellEnd"/>
            <w:r w:rsidRPr="00E50D11">
              <w:rPr>
                <w:rFonts w:ascii="Times New Roman" w:eastAsiaTheme="minorEastAsia" w:hAnsi="Times New Roman" w:cs="Times New Roman"/>
                <w:kern w:val="0"/>
                <w:sz w:val="24"/>
                <w:szCs w:val="24"/>
                <w:lang w:eastAsia="en-GB"/>
                <w14:ligatures w14:val="none"/>
              </w:rPr>
              <w:t xml:space="preserve"> 558.561 </w:t>
            </w:r>
            <w:proofErr w:type="spellStart"/>
            <w:r w:rsidRPr="00E50D11">
              <w:rPr>
                <w:rFonts w:ascii="Times New Roman" w:eastAsiaTheme="minorEastAsia" w:hAnsi="Times New Roman" w:cs="Times New Roman"/>
                <w:kern w:val="0"/>
                <w:sz w:val="24"/>
                <w:szCs w:val="24"/>
                <w:lang w:eastAsia="en-GB"/>
                <w14:ligatures w14:val="none"/>
              </w:rPr>
              <w:t>noćenja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odnosu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prethodnu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ostvareno</w:t>
            </w:r>
            <w:proofErr w:type="spellEnd"/>
            <w:r w:rsidRPr="00E50D11">
              <w:rPr>
                <w:rFonts w:ascii="Times New Roman" w:eastAsiaTheme="minorEastAsia" w:hAnsi="Times New Roman" w:cs="Times New Roman"/>
                <w:kern w:val="0"/>
                <w:sz w:val="24"/>
                <w:szCs w:val="24"/>
                <w:lang w:eastAsia="en-GB"/>
                <w14:ligatures w14:val="none"/>
              </w:rPr>
              <w:t xml:space="preserve"> je 3% </w:t>
            </w:r>
            <w:proofErr w:type="spellStart"/>
            <w:r w:rsidRPr="00E50D11">
              <w:rPr>
                <w:rFonts w:ascii="Times New Roman" w:eastAsiaTheme="minorEastAsia" w:hAnsi="Times New Roman" w:cs="Times New Roman"/>
                <w:kern w:val="0"/>
                <w:sz w:val="24"/>
                <w:szCs w:val="24"/>
                <w:lang w:eastAsia="en-GB"/>
                <w14:ligatures w14:val="none"/>
              </w:rPr>
              <w:t>više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dolazaka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6 % </w:t>
            </w:r>
            <w:proofErr w:type="spellStart"/>
            <w:r w:rsidRPr="00E50D11">
              <w:rPr>
                <w:rFonts w:ascii="Times New Roman" w:eastAsiaTheme="minorEastAsia" w:hAnsi="Times New Roman" w:cs="Times New Roman"/>
                <w:kern w:val="0"/>
                <w:sz w:val="24"/>
                <w:szCs w:val="24"/>
                <w:lang w:eastAsia="en-GB"/>
                <w14:ligatures w14:val="none"/>
              </w:rPr>
              <w:t>više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noćenja</w:t>
            </w:r>
            <w:proofErr w:type="spellEnd"/>
            <w:r w:rsidRPr="00E50D11">
              <w:rPr>
                <w:rFonts w:ascii="Times New Roman" w:eastAsiaTheme="minorEastAsia" w:hAnsi="Times New Roman" w:cs="Times New Roman"/>
                <w:kern w:val="0"/>
                <w:sz w:val="24"/>
                <w:szCs w:val="24"/>
                <w:lang w:eastAsia="en-GB"/>
                <w14:ligatures w14:val="none"/>
              </w:rPr>
              <w:t xml:space="preserve">. </w:t>
            </w:r>
          </w:p>
          <w:p w14:paraId="15155918" w14:textId="77777777" w:rsidR="00E50D11" w:rsidRPr="00E50D11" w:rsidRDefault="00E50D11" w:rsidP="00E50D11">
            <w:pPr>
              <w:widowControl w:val="0"/>
              <w:numPr>
                <w:ilvl w:val="0"/>
                <w:numId w:val="116"/>
              </w:numPr>
              <w:tabs>
                <w:tab w:val="left" w:pos="830"/>
                <w:tab w:val="left" w:pos="831"/>
              </w:tabs>
              <w:autoSpaceDE w:val="0"/>
              <w:autoSpaceDN w:val="0"/>
              <w:spacing w:after="0" w:line="287" w:lineRule="exact"/>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Održan je veći broj ljetnih manifestacija koji su unaprijedili ljetnu ponudu Općine kako bi se što bolje pozicionirala na turističkoj mapi kako Županije tako i na razini države</w:t>
            </w:r>
          </w:p>
        </w:tc>
      </w:tr>
    </w:tbl>
    <w:p w14:paraId="155D8EB5" w14:textId="77777777" w:rsidR="00E50D11" w:rsidRPr="00E50D11" w:rsidRDefault="00E50D11" w:rsidP="00E50D11">
      <w:pPr>
        <w:spacing w:after="0" w:line="281" w:lineRule="exact"/>
        <w:rPr>
          <w:rFonts w:ascii="Times New Roman" w:eastAsiaTheme="minorEastAsia" w:hAnsi="Times New Roman" w:cs="Times New Roman"/>
          <w:kern w:val="0"/>
          <w:sz w:val="20"/>
          <w:szCs w:val="20"/>
          <w:lang w:eastAsia="en-GB"/>
          <w14:ligatures w14:val="none"/>
        </w:rPr>
      </w:pPr>
    </w:p>
    <w:p w14:paraId="413867BB"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r w:rsidRPr="00E50D11">
        <w:rPr>
          <w:rFonts w:ascii="Times New Roman" w:eastAsia="Times New Roman" w:hAnsi="Times New Roman" w:cs="Times New Roman"/>
          <w:kern w:val="0"/>
          <w:sz w:val="24"/>
          <w:szCs w:val="24"/>
          <w:lang w:eastAsia="en-GB"/>
          <w14:ligatures w14:val="none"/>
        </w:rPr>
        <w:t xml:space="preserve"> 3001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3020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djelatnost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jedinstvenog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programe</w:t>
      </w:r>
      <w:proofErr w:type="spellEnd"/>
      <w:r w:rsidRPr="00E50D11">
        <w:rPr>
          <w:rFonts w:ascii="Times New Roman" w:eastAsia="Times New Roman" w:hAnsi="Times New Roman" w:cs="Times New Roman"/>
          <w:kern w:val="0"/>
          <w:sz w:val="24"/>
          <w:szCs w:val="24"/>
          <w:lang w:eastAsia="en-GB"/>
          <w14:ligatures w14:val="none"/>
        </w:rPr>
        <w:t>:</w:t>
      </w:r>
    </w:p>
    <w:p w14:paraId="2BF050B2" w14:textId="77777777" w:rsidR="00E50D11" w:rsidRPr="00E50D11" w:rsidRDefault="00E50D11" w:rsidP="00E50D11">
      <w:pPr>
        <w:spacing w:after="0" w:line="240" w:lineRule="auto"/>
        <w:jc w:val="both"/>
        <w:rPr>
          <w:rFonts w:ascii="Times New Roman" w:eastAsiaTheme="minorEastAsia" w:hAnsi="Times New Roman" w:cs="Times New Roman"/>
          <w:color w:val="EE0000"/>
          <w:kern w:val="0"/>
          <w:sz w:val="24"/>
          <w:szCs w:val="24"/>
          <w:lang w:eastAsia="en-GB"/>
          <w14:ligatures w14:val="none"/>
        </w:rPr>
      </w:pPr>
    </w:p>
    <w:p w14:paraId="3D547563"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kern w:val="0"/>
          <w:sz w:val="24"/>
          <w:szCs w:val="24"/>
          <w:lang w:eastAsia="en-GB"/>
          <w14:ligatures w14:val="none"/>
        </w:rPr>
        <w:t xml:space="preserve">Program 3001 </w:t>
      </w:r>
      <w:proofErr w:type="spellStart"/>
      <w:r w:rsidRPr="00E50D11">
        <w:rPr>
          <w:rFonts w:ascii="Times New Roman" w:eastAsia="Times New Roman" w:hAnsi="Times New Roman" w:cs="Times New Roman"/>
          <w:b/>
          <w:kern w:val="0"/>
          <w:sz w:val="24"/>
          <w:szCs w:val="24"/>
          <w:lang w:eastAsia="en-GB"/>
          <w14:ligatures w14:val="none"/>
        </w:rPr>
        <w:t>Rashodi</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poslovanja</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Upravnog</w:t>
      </w:r>
      <w:proofErr w:type="spellEnd"/>
      <w:r w:rsidRPr="00E50D11">
        <w:rPr>
          <w:rFonts w:ascii="Times New Roman" w:eastAsia="Times New Roman"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odjela</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1.284.399,00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1.071.498,96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83,42 % plana.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program </w:t>
      </w:r>
      <w:proofErr w:type="spellStart"/>
      <w:r w:rsidRPr="00E50D11">
        <w:rPr>
          <w:rFonts w:ascii="Times New Roman" w:eastAsia="Times New Roman" w:hAnsi="Times New Roman" w:cs="Times New Roman"/>
          <w:kern w:val="0"/>
          <w:sz w:val="24"/>
          <w:szCs w:val="24"/>
          <w:lang w:eastAsia="en-GB"/>
          <w14:ligatures w14:val="none"/>
        </w:rPr>
        <w:t>raspoređen</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je po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3001-01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392.995,94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3001-04 </w:t>
      </w:r>
      <w:proofErr w:type="spellStart"/>
      <w:r w:rsidRPr="00E50D11">
        <w:rPr>
          <w:rFonts w:ascii="Times New Roman" w:eastAsia="Times New Roman" w:hAnsi="Times New Roman" w:cs="Times New Roman"/>
          <w:kern w:val="0"/>
          <w:sz w:val="24"/>
          <w:szCs w:val="24"/>
          <w:lang w:eastAsia="en-GB"/>
          <w14:ligatures w14:val="none"/>
        </w:rPr>
        <w:t>Materijalni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499.073,09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A3001-05 </w:t>
      </w:r>
      <w:proofErr w:type="spellStart"/>
      <w:r w:rsidRPr="00E50D11">
        <w:rPr>
          <w:rFonts w:ascii="Times New Roman" w:eastAsia="Times New Roman" w:hAnsi="Times New Roman" w:cs="Times New Roman"/>
          <w:kern w:val="0"/>
          <w:sz w:val="24"/>
          <w:szCs w:val="24"/>
          <w:lang w:eastAsia="en-GB"/>
          <w14:ligatures w14:val="none"/>
        </w:rPr>
        <w:t>Financijski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44.007,51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A3001-06 </w:t>
      </w:r>
      <w:proofErr w:type="spellStart"/>
      <w:r w:rsidRPr="00E50D11">
        <w:rPr>
          <w:rFonts w:ascii="Times New Roman" w:eastAsia="Times New Roman" w:hAnsi="Times New Roman" w:cs="Times New Roman"/>
          <w:kern w:val="0"/>
          <w:sz w:val="24"/>
          <w:szCs w:val="24"/>
          <w:lang w:eastAsia="en-GB"/>
          <w14:ligatures w14:val="none"/>
        </w:rPr>
        <w:t>Otplate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135.422,42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A3001-07 </w:t>
      </w:r>
      <w:proofErr w:type="spellStart"/>
      <w:r w:rsidRPr="00E50D11">
        <w:rPr>
          <w:rFonts w:ascii="Times New Roman" w:eastAsia="Times New Roman" w:hAnsi="Times New Roman" w:cs="Times New Roman"/>
          <w:kern w:val="0"/>
          <w:sz w:val="24"/>
          <w:szCs w:val="24"/>
          <w:lang w:eastAsia="en-GB"/>
          <w14:ligatures w14:val="none"/>
        </w:rPr>
        <w:t>Beskamatni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zajam</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realiziran</w:t>
      </w:r>
      <w:proofErr w:type="spellEnd"/>
      <w:r w:rsidRPr="00E50D11">
        <w:rPr>
          <w:rFonts w:ascii="Times New Roman" w:eastAsia="Times New Roman" w:hAnsi="Times New Roman" w:cs="Times New Roman"/>
          <w:kern w:val="0"/>
          <w:sz w:val="24"/>
          <w:szCs w:val="24"/>
          <w:lang w:eastAsia="en-GB"/>
          <w14:ligatures w14:val="none"/>
        </w:rPr>
        <w:t xml:space="preserve">. </w:t>
      </w:r>
    </w:p>
    <w:p w14:paraId="6C281DB2" w14:textId="77777777" w:rsidR="00E50D11" w:rsidRPr="00E50D11" w:rsidRDefault="00E50D11" w:rsidP="00E50D11">
      <w:pPr>
        <w:spacing w:after="0" w:line="14" w:lineRule="exact"/>
        <w:rPr>
          <w:rFonts w:ascii="Times New Roman" w:eastAsiaTheme="minorEastAsia" w:hAnsi="Times New Roman" w:cs="Times New Roman"/>
          <w:kern w:val="0"/>
          <w:sz w:val="20"/>
          <w:szCs w:val="20"/>
          <w:lang w:eastAsia="en-GB"/>
          <w14:ligatures w14:val="none"/>
        </w:rPr>
      </w:pPr>
    </w:p>
    <w:tbl>
      <w:tblPr>
        <w:tblW w:w="9110" w:type="dxa"/>
        <w:tblInd w:w="10" w:type="dxa"/>
        <w:tblLayout w:type="fixed"/>
        <w:tblCellMar>
          <w:left w:w="0" w:type="dxa"/>
          <w:right w:w="0" w:type="dxa"/>
        </w:tblCellMar>
        <w:tblLook w:val="04A0" w:firstRow="1" w:lastRow="0" w:firstColumn="1" w:lastColumn="0" w:noHBand="0" w:noVBand="1"/>
      </w:tblPr>
      <w:tblGrid>
        <w:gridCol w:w="120"/>
        <w:gridCol w:w="640"/>
        <w:gridCol w:w="1140"/>
        <w:gridCol w:w="120"/>
        <w:gridCol w:w="680"/>
        <w:gridCol w:w="6380"/>
        <w:gridCol w:w="30"/>
      </w:tblGrid>
      <w:tr w:rsidR="00E50D11" w:rsidRPr="00E50D11" w14:paraId="53657C37" w14:textId="77777777" w:rsidTr="00E0754D">
        <w:trPr>
          <w:trHeight w:val="558"/>
        </w:trPr>
        <w:tc>
          <w:tcPr>
            <w:tcW w:w="120" w:type="dxa"/>
            <w:tcBorders>
              <w:top w:val="single" w:sz="8" w:space="0" w:color="auto"/>
              <w:left w:val="single" w:sz="8" w:space="0" w:color="auto"/>
              <w:bottom w:val="single" w:sz="8" w:space="0" w:color="auto"/>
            </w:tcBorders>
            <w:shd w:val="clear" w:color="auto" w:fill="95B3D7"/>
            <w:vAlign w:val="bottom"/>
          </w:tcPr>
          <w:p w14:paraId="5A08217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80" w:type="dxa"/>
            <w:gridSpan w:val="2"/>
            <w:tcBorders>
              <w:top w:val="single" w:sz="8" w:space="0" w:color="auto"/>
              <w:bottom w:val="single" w:sz="8" w:space="0" w:color="auto"/>
            </w:tcBorders>
            <w:shd w:val="clear" w:color="auto" w:fill="95B3D7"/>
            <w:vAlign w:val="bottom"/>
          </w:tcPr>
          <w:p w14:paraId="04F97A93"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Naziv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0" w:type="dxa"/>
            <w:tcBorders>
              <w:top w:val="single" w:sz="8" w:space="0" w:color="auto"/>
              <w:bottom w:val="single" w:sz="8" w:space="0" w:color="auto"/>
              <w:right w:val="single" w:sz="8" w:space="0" w:color="auto"/>
            </w:tcBorders>
            <w:shd w:val="clear" w:color="auto" w:fill="95B3D7"/>
            <w:vAlign w:val="bottom"/>
          </w:tcPr>
          <w:p w14:paraId="71E01BC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top w:val="single" w:sz="8" w:space="0" w:color="auto"/>
              <w:bottom w:val="single" w:sz="8" w:space="0" w:color="auto"/>
              <w:right w:val="single" w:sz="8" w:space="0" w:color="auto"/>
            </w:tcBorders>
            <w:shd w:val="clear" w:color="auto" w:fill="DBE5F1"/>
            <w:vAlign w:val="bottom"/>
          </w:tcPr>
          <w:p w14:paraId="3D96EBAD" w14:textId="77777777" w:rsidR="00E50D11" w:rsidRPr="00E50D11" w:rsidRDefault="00E50D11" w:rsidP="00E50D11">
            <w:pPr>
              <w:spacing w:after="0" w:line="240" w:lineRule="auto"/>
              <w:ind w:left="8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3001Rashodi </w:t>
            </w:r>
            <w:proofErr w:type="spellStart"/>
            <w:r w:rsidRPr="00E50D11">
              <w:rPr>
                <w:rFonts w:ascii="Times New Roman" w:eastAsia="Times New Roman" w:hAnsi="Times New Roman" w:cs="Times New Roman"/>
                <w:kern w:val="0"/>
                <w:sz w:val="24"/>
                <w:szCs w:val="24"/>
                <w:lang w:eastAsia="en-GB"/>
                <w14:ligatures w14:val="none"/>
              </w:rPr>
              <w:t>poslovanja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p>
        </w:tc>
        <w:tc>
          <w:tcPr>
            <w:tcW w:w="30" w:type="dxa"/>
            <w:vAlign w:val="bottom"/>
          </w:tcPr>
          <w:p w14:paraId="61DC16D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roofErr w:type="spellStart"/>
            <w:r w:rsidRPr="00E50D11">
              <w:rPr>
                <w:rFonts w:ascii="Times New Roman" w:eastAsiaTheme="minorEastAsia" w:hAnsi="Times New Roman" w:cs="Times New Roman"/>
                <w:kern w:val="0"/>
                <w:sz w:val="1"/>
                <w:szCs w:val="1"/>
                <w:lang w:eastAsia="en-GB"/>
                <w14:ligatures w14:val="none"/>
              </w:rPr>
              <w:t>ogNog</w:t>
            </w:r>
            <w:proofErr w:type="spellEnd"/>
            <w:r w:rsidRPr="00E50D11">
              <w:rPr>
                <w:rFonts w:ascii="Times New Roman" w:eastAsiaTheme="minorEastAsia" w:hAnsi="Times New Roman" w:cs="Times New Roman"/>
                <w:kern w:val="0"/>
                <w:sz w:val="1"/>
                <w:szCs w:val="1"/>
                <w:lang w:eastAsia="en-GB"/>
                <w14:ligatures w14:val="none"/>
              </w:rPr>
              <w:t xml:space="preserve"> </w:t>
            </w:r>
            <w:proofErr w:type="spellStart"/>
            <w:r w:rsidRPr="00E50D11">
              <w:rPr>
                <w:rFonts w:ascii="Times New Roman" w:eastAsiaTheme="minorEastAsia" w:hAnsi="Times New Roman" w:cs="Times New Roman"/>
                <w:kern w:val="0"/>
                <w:sz w:val="1"/>
                <w:szCs w:val="1"/>
                <w:lang w:eastAsia="en-GB"/>
                <w14:ligatures w14:val="none"/>
              </w:rPr>
              <w:t>odjela</w:t>
            </w:r>
            <w:proofErr w:type="spellEnd"/>
          </w:p>
        </w:tc>
      </w:tr>
      <w:tr w:rsidR="00E50D11" w:rsidRPr="00E50D11" w14:paraId="5C34FAD3" w14:textId="77777777" w:rsidTr="00E0754D">
        <w:trPr>
          <w:trHeight w:val="272"/>
        </w:trPr>
        <w:tc>
          <w:tcPr>
            <w:tcW w:w="120" w:type="dxa"/>
            <w:tcBorders>
              <w:left w:val="single" w:sz="8" w:space="0" w:color="auto"/>
            </w:tcBorders>
            <w:shd w:val="clear" w:color="auto" w:fill="95B3D7"/>
            <w:vAlign w:val="bottom"/>
          </w:tcPr>
          <w:p w14:paraId="775B2DB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7FF56FE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05D2507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7066194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gridSpan w:val="2"/>
            <w:tcBorders>
              <w:right w:val="single" w:sz="8" w:space="0" w:color="auto"/>
            </w:tcBorders>
            <w:shd w:val="clear" w:color="auto" w:fill="DBE5F1"/>
            <w:vAlign w:val="bottom"/>
          </w:tcPr>
          <w:p w14:paraId="17E4CB81" w14:textId="77777777" w:rsidR="00E50D11" w:rsidRPr="00E50D11" w:rsidRDefault="00E50D11" w:rsidP="00E50D11">
            <w:pPr>
              <w:spacing w:after="0" w:line="272"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Zakon</w:t>
            </w:r>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lokalnoj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područnoj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regionalnoj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samoupravi</w:t>
            </w:r>
            <w:proofErr w:type="spellEnd"/>
            <w:r w:rsidRPr="00E50D11">
              <w:rPr>
                <w:rFonts w:ascii="Times New Roman" w:eastAsia="Times New Roman" w:hAnsi="Times New Roman" w:cs="Times New Roman"/>
                <w:kern w:val="0"/>
                <w:sz w:val="24"/>
                <w:szCs w:val="24"/>
                <w:lang w:eastAsia="en-GB"/>
                <w14:ligatures w14:val="none"/>
              </w:rPr>
              <w:t xml:space="preserve"> (NN</w:t>
            </w:r>
          </w:p>
        </w:tc>
        <w:tc>
          <w:tcPr>
            <w:tcW w:w="30" w:type="dxa"/>
            <w:vAlign w:val="bottom"/>
          </w:tcPr>
          <w:p w14:paraId="3F5FE084"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DFE1BC8" w14:textId="77777777" w:rsidTr="00E0754D">
        <w:trPr>
          <w:trHeight w:val="274"/>
        </w:trPr>
        <w:tc>
          <w:tcPr>
            <w:tcW w:w="120" w:type="dxa"/>
            <w:tcBorders>
              <w:left w:val="single" w:sz="8" w:space="0" w:color="auto"/>
            </w:tcBorders>
            <w:shd w:val="clear" w:color="auto" w:fill="95B3D7"/>
            <w:vAlign w:val="bottom"/>
          </w:tcPr>
          <w:p w14:paraId="7787467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1BA65C6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5834B9B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79C5351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1D9363A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3A6256C8"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33/01, 60/01, 129/05, 109/07, 125/08, 36/09, 36/09, 150/11,</w:t>
            </w:r>
          </w:p>
        </w:tc>
        <w:tc>
          <w:tcPr>
            <w:tcW w:w="30" w:type="dxa"/>
            <w:vAlign w:val="bottom"/>
          </w:tcPr>
          <w:p w14:paraId="69A80614"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5C20AA7" w14:textId="77777777" w:rsidTr="00E0754D">
        <w:trPr>
          <w:trHeight w:val="278"/>
        </w:trPr>
        <w:tc>
          <w:tcPr>
            <w:tcW w:w="120" w:type="dxa"/>
            <w:tcBorders>
              <w:left w:val="single" w:sz="8" w:space="0" w:color="auto"/>
            </w:tcBorders>
            <w:shd w:val="clear" w:color="auto" w:fill="95B3D7"/>
            <w:vAlign w:val="bottom"/>
          </w:tcPr>
          <w:p w14:paraId="487CC4C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75963A0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1F3DAED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1C68FE8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02F8DF5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209C5709"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144/12, 19/13, 137/15, 123/17, 98/19, 144/20)</w:t>
            </w:r>
          </w:p>
        </w:tc>
        <w:tc>
          <w:tcPr>
            <w:tcW w:w="30" w:type="dxa"/>
            <w:vAlign w:val="bottom"/>
          </w:tcPr>
          <w:p w14:paraId="28C3AC9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842DF01" w14:textId="77777777" w:rsidTr="00E0754D">
        <w:trPr>
          <w:trHeight w:val="274"/>
        </w:trPr>
        <w:tc>
          <w:tcPr>
            <w:tcW w:w="120" w:type="dxa"/>
            <w:tcBorders>
              <w:left w:val="single" w:sz="8" w:space="0" w:color="auto"/>
            </w:tcBorders>
            <w:shd w:val="clear" w:color="auto" w:fill="95B3D7"/>
            <w:vAlign w:val="bottom"/>
          </w:tcPr>
          <w:p w14:paraId="301FA00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484B140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034BD7B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0FA031E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gridSpan w:val="2"/>
            <w:tcBorders>
              <w:right w:val="single" w:sz="8" w:space="0" w:color="auto"/>
            </w:tcBorders>
            <w:shd w:val="clear" w:color="auto" w:fill="DBE5F1"/>
            <w:vAlign w:val="bottom"/>
          </w:tcPr>
          <w:p w14:paraId="0FA7F06C" w14:textId="77777777" w:rsidR="00E50D11" w:rsidRPr="00E50D11" w:rsidRDefault="00E50D11" w:rsidP="00E50D11">
            <w:pPr>
              <w:spacing w:after="0" w:line="274"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Zakon</w:t>
            </w:r>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proračunu</w:t>
            </w:r>
            <w:proofErr w:type="spellEnd"/>
            <w:r w:rsidRPr="00E50D11">
              <w:rPr>
                <w:rFonts w:ascii="Times New Roman" w:eastAsia="Times New Roman" w:hAnsi="Times New Roman" w:cs="Times New Roman"/>
                <w:kern w:val="0"/>
                <w:sz w:val="24"/>
                <w:szCs w:val="24"/>
                <w:lang w:eastAsia="en-GB"/>
                <w14:ligatures w14:val="none"/>
              </w:rPr>
              <w:t xml:space="preserve"> (NN 144/21)</w:t>
            </w:r>
          </w:p>
        </w:tc>
        <w:tc>
          <w:tcPr>
            <w:tcW w:w="30" w:type="dxa"/>
            <w:vAlign w:val="bottom"/>
          </w:tcPr>
          <w:p w14:paraId="38BF26D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AE2907F" w14:textId="77777777" w:rsidTr="00E0754D">
        <w:trPr>
          <w:trHeight w:val="278"/>
        </w:trPr>
        <w:tc>
          <w:tcPr>
            <w:tcW w:w="120" w:type="dxa"/>
            <w:tcBorders>
              <w:left w:val="single" w:sz="8" w:space="0" w:color="auto"/>
            </w:tcBorders>
            <w:shd w:val="clear" w:color="auto" w:fill="95B3D7"/>
            <w:vAlign w:val="bottom"/>
          </w:tcPr>
          <w:p w14:paraId="5871E05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23B90FB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0D9C1D8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39263D5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0B0BA592" w14:textId="77777777" w:rsidR="00E50D11" w:rsidRPr="00E50D11" w:rsidRDefault="00E50D11" w:rsidP="00E50D11">
            <w:pPr>
              <w:spacing w:after="0" w:line="279"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Odluka</w:t>
            </w:r>
            <w:proofErr w:type="spellEnd"/>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ustrojstvu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Jedinstvenog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p>
        </w:tc>
        <w:tc>
          <w:tcPr>
            <w:tcW w:w="30" w:type="dxa"/>
            <w:vAlign w:val="bottom"/>
          </w:tcPr>
          <w:p w14:paraId="58DB94A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158B281" w14:textId="77777777" w:rsidTr="00E0754D">
        <w:trPr>
          <w:trHeight w:val="274"/>
        </w:trPr>
        <w:tc>
          <w:tcPr>
            <w:tcW w:w="120" w:type="dxa"/>
            <w:tcBorders>
              <w:left w:val="single" w:sz="8" w:space="0" w:color="auto"/>
            </w:tcBorders>
            <w:shd w:val="clear" w:color="auto" w:fill="95B3D7"/>
            <w:vAlign w:val="bottom"/>
          </w:tcPr>
          <w:p w14:paraId="60CE636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80" w:type="dxa"/>
            <w:gridSpan w:val="2"/>
            <w:shd w:val="clear" w:color="auto" w:fill="95B3D7"/>
            <w:vAlign w:val="bottom"/>
          </w:tcPr>
          <w:p w14:paraId="68C94036"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Regulatorni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okvir</w:t>
            </w:r>
            <w:proofErr w:type="spellEnd"/>
          </w:p>
        </w:tc>
        <w:tc>
          <w:tcPr>
            <w:tcW w:w="120" w:type="dxa"/>
            <w:tcBorders>
              <w:right w:val="single" w:sz="8" w:space="0" w:color="auto"/>
            </w:tcBorders>
            <w:shd w:val="clear" w:color="auto" w:fill="95B3D7"/>
            <w:vAlign w:val="bottom"/>
          </w:tcPr>
          <w:p w14:paraId="0BB13BE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2952B53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64FE418A" w14:textId="77777777" w:rsidR="00E50D11" w:rsidRPr="00E50D11" w:rsidRDefault="00E50D11" w:rsidP="00E50D11">
            <w:pPr>
              <w:spacing w:after="0" w:line="274"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Privlaka (</w:t>
            </w:r>
            <w:proofErr w:type="spellStart"/>
            <w:r w:rsidRPr="00E50D11">
              <w:rPr>
                <w:rFonts w:ascii="Times New Roman" w:eastAsia="Times New Roman" w:hAnsi="Times New Roman" w:cs="Times New Roman"/>
                <w:kern w:val="0"/>
                <w:sz w:val="24"/>
                <w:szCs w:val="24"/>
                <w:lang w:eastAsia="en-GB"/>
                <w14:ligatures w14:val="none"/>
              </w:rPr>
              <w:t>Službeni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Zadarske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županije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broj</w:t>
            </w:r>
            <w:proofErr w:type="spellEnd"/>
            <w:r w:rsidRPr="00E50D11">
              <w:rPr>
                <w:rFonts w:ascii="Times New Roman" w:eastAsia="Times New Roman" w:hAnsi="Times New Roman" w:cs="Times New Roman"/>
                <w:kern w:val="0"/>
                <w:sz w:val="24"/>
                <w:szCs w:val="24"/>
                <w:lang w:eastAsia="en-GB"/>
                <w14:ligatures w14:val="none"/>
              </w:rPr>
              <w:t xml:space="preserve"> 03/22, 11/22)</w:t>
            </w:r>
          </w:p>
        </w:tc>
        <w:tc>
          <w:tcPr>
            <w:tcW w:w="30" w:type="dxa"/>
            <w:vAlign w:val="bottom"/>
          </w:tcPr>
          <w:p w14:paraId="0925271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05A59A4" w14:textId="77777777" w:rsidTr="00E0754D">
        <w:trPr>
          <w:trHeight w:val="338"/>
        </w:trPr>
        <w:tc>
          <w:tcPr>
            <w:tcW w:w="120" w:type="dxa"/>
            <w:tcBorders>
              <w:left w:val="single" w:sz="8" w:space="0" w:color="auto"/>
            </w:tcBorders>
            <w:shd w:val="clear" w:color="auto" w:fill="95B3D7"/>
            <w:vAlign w:val="bottom"/>
          </w:tcPr>
          <w:p w14:paraId="72C4FE5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0A5D423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36C21B4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4F9CA6A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47B2B2FB"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Pravilnik</w:t>
            </w:r>
            <w:proofErr w:type="spellEnd"/>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unutarnjem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Jedinstvenog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p>
        </w:tc>
        <w:tc>
          <w:tcPr>
            <w:tcW w:w="30" w:type="dxa"/>
            <w:vAlign w:val="bottom"/>
          </w:tcPr>
          <w:p w14:paraId="2D891E4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95EA50D" w14:textId="77777777" w:rsidTr="00E0754D">
        <w:trPr>
          <w:trHeight w:val="274"/>
        </w:trPr>
        <w:tc>
          <w:tcPr>
            <w:tcW w:w="120" w:type="dxa"/>
            <w:tcBorders>
              <w:left w:val="single" w:sz="8" w:space="0" w:color="auto"/>
            </w:tcBorders>
            <w:shd w:val="clear" w:color="auto" w:fill="95B3D7"/>
            <w:vAlign w:val="bottom"/>
          </w:tcPr>
          <w:p w14:paraId="252D9AA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6191F93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38129C5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3D042B3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63F9C71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0058E5AE"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Službeni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broj</w:t>
            </w:r>
            <w:proofErr w:type="spellEnd"/>
            <w:r w:rsidRPr="00E50D11">
              <w:rPr>
                <w:rFonts w:ascii="Times New Roman" w:eastAsia="Times New Roman" w:hAnsi="Times New Roman" w:cs="Times New Roman"/>
                <w:kern w:val="0"/>
                <w:sz w:val="24"/>
                <w:szCs w:val="24"/>
                <w:lang w:eastAsia="en-GB"/>
                <w14:ligatures w14:val="none"/>
              </w:rPr>
              <w:t xml:space="preserve"> 10/24),</w:t>
            </w:r>
          </w:p>
        </w:tc>
        <w:tc>
          <w:tcPr>
            <w:tcW w:w="30" w:type="dxa"/>
            <w:vAlign w:val="bottom"/>
          </w:tcPr>
          <w:p w14:paraId="6D6FE986"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D17830A" w14:textId="77777777" w:rsidTr="00E0754D">
        <w:trPr>
          <w:trHeight w:val="298"/>
        </w:trPr>
        <w:tc>
          <w:tcPr>
            <w:tcW w:w="120" w:type="dxa"/>
            <w:tcBorders>
              <w:left w:val="single" w:sz="8" w:space="0" w:color="auto"/>
            </w:tcBorders>
            <w:shd w:val="clear" w:color="auto" w:fill="95B3D7"/>
            <w:vAlign w:val="bottom"/>
          </w:tcPr>
          <w:p w14:paraId="3EEED73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6BC222D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11BF096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68D8FEA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67AE09A8"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Odluka</w:t>
            </w:r>
            <w:proofErr w:type="spellEnd"/>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koeficijentima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obračun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službenika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
        </w:tc>
        <w:tc>
          <w:tcPr>
            <w:tcW w:w="30" w:type="dxa"/>
            <w:vAlign w:val="bottom"/>
          </w:tcPr>
          <w:p w14:paraId="1AB56CB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895A0CC" w14:textId="77777777" w:rsidTr="00E0754D">
        <w:trPr>
          <w:trHeight w:val="274"/>
        </w:trPr>
        <w:tc>
          <w:tcPr>
            <w:tcW w:w="120" w:type="dxa"/>
            <w:tcBorders>
              <w:left w:val="single" w:sz="8" w:space="0" w:color="auto"/>
            </w:tcBorders>
            <w:shd w:val="clear" w:color="auto" w:fill="95B3D7"/>
            <w:vAlign w:val="bottom"/>
          </w:tcPr>
          <w:p w14:paraId="4A0AEE1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205C27C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0A6E746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4A736F7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498864A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108B1405"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namještenika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Jedinstvenom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p>
        </w:tc>
        <w:tc>
          <w:tcPr>
            <w:tcW w:w="30" w:type="dxa"/>
            <w:vAlign w:val="bottom"/>
          </w:tcPr>
          <w:p w14:paraId="428BCF1F"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26BC89A" w14:textId="77777777" w:rsidTr="00E0754D">
        <w:trPr>
          <w:trHeight w:val="283"/>
        </w:trPr>
        <w:tc>
          <w:tcPr>
            <w:tcW w:w="120" w:type="dxa"/>
            <w:tcBorders>
              <w:left w:val="single" w:sz="8" w:space="0" w:color="auto"/>
              <w:bottom w:val="single" w:sz="8" w:space="0" w:color="auto"/>
            </w:tcBorders>
            <w:shd w:val="clear" w:color="auto" w:fill="95B3D7"/>
            <w:vAlign w:val="bottom"/>
          </w:tcPr>
          <w:p w14:paraId="6F465EF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tcBorders>
              <w:bottom w:val="single" w:sz="8" w:space="0" w:color="auto"/>
            </w:tcBorders>
            <w:shd w:val="clear" w:color="auto" w:fill="95B3D7"/>
            <w:vAlign w:val="bottom"/>
          </w:tcPr>
          <w:p w14:paraId="79B708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tcBorders>
              <w:bottom w:val="single" w:sz="8" w:space="0" w:color="auto"/>
            </w:tcBorders>
            <w:shd w:val="clear" w:color="auto" w:fill="95B3D7"/>
            <w:vAlign w:val="bottom"/>
          </w:tcPr>
          <w:p w14:paraId="7DCFA76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2256958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tcBorders>
              <w:bottom w:val="single" w:sz="8" w:space="0" w:color="auto"/>
            </w:tcBorders>
            <w:shd w:val="clear" w:color="auto" w:fill="DBE5F1"/>
            <w:vAlign w:val="bottom"/>
          </w:tcPr>
          <w:p w14:paraId="6EB2436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47D11346"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Privlaka (</w:t>
            </w:r>
            <w:proofErr w:type="spellStart"/>
            <w:r w:rsidRPr="00E50D11">
              <w:rPr>
                <w:rFonts w:ascii="Times New Roman" w:eastAsia="Times New Roman" w:hAnsi="Times New Roman" w:cs="Times New Roman"/>
                <w:kern w:val="0"/>
                <w:sz w:val="24"/>
                <w:szCs w:val="24"/>
                <w:lang w:eastAsia="en-GB"/>
                <w14:ligatures w14:val="none"/>
              </w:rPr>
              <w:t>Službeni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broj</w:t>
            </w:r>
            <w:proofErr w:type="spellEnd"/>
            <w:r w:rsidRPr="00E50D11">
              <w:rPr>
                <w:rFonts w:ascii="Times New Roman" w:eastAsia="Times New Roman" w:hAnsi="Times New Roman" w:cs="Times New Roman"/>
                <w:kern w:val="0"/>
                <w:sz w:val="24"/>
                <w:szCs w:val="24"/>
                <w:lang w:eastAsia="en-GB"/>
                <w14:ligatures w14:val="none"/>
              </w:rPr>
              <w:t xml:space="preserve"> 12/24)</w:t>
            </w:r>
          </w:p>
        </w:tc>
        <w:tc>
          <w:tcPr>
            <w:tcW w:w="30" w:type="dxa"/>
            <w:vAlign w:val="bottom"/>
          </w:tcPr>
          <w:p w14:paraId="3ADD2F4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8229E41" w14:textId="77777777" w:rsidTr="00E0754D">
        <w:trPr>
          <w:trHeight w:val="463"/>
        </w:trPr>
        <w:tc>
          <w:tcPr>
            <w:tcW w:w="120" w:type="dxa"/>
            <w:tcBorders>
              <w:left w:val="single" w:sz="8" w:space="0" w:color="auto"/>
            </w:tcBorders>
            <w:shd w:val="clear" w:color="auto" w:fill="95B3D7"/>
            <w:vAlign w:val="bottom"/>
          </w:tcPr>
          <w:p w14:paraId="0BFBA7E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vMerge w:val="restart"/>
            <w:shd w:val="clear" w:color="auto" w:fill="95B3D7"/>
            <w:vAlign w:val="bottom"/>
          </w:tcPr>
          <w:p w14:paraId="5065B26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Opis</w:t>
            </w:r>
            <w:proofErr w:type="spellEnd"/>
          </w:p>
        </w:tc>
        <w:tc>
          <w:tcPr>
            <w:tcW w:w="1140" w:type="dxa"/>
            <w:vMerge w:val="restart"/>
            <w:shd w:val="clear" w:color="auto" w:fill="95B3D7"/>
            <w:vAlign w:val="bottom"/>
          </w:tcPr>
          <w:p w14:paraId="6879A63B" w14:textId="77777777" w:rsidR="00E50D11" w:rsidRPr="00E50D11" w:rsidRDefault="00E50D11" w:rsidP="00E50D11">
            <w:pPr>
              <w:spacing w:after="0" w:line="240" w:lineRule="auto"/>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9"/>
                <w:kern w:val="0"/>
                <w:sz w:val="24"/>
                <w:szCs w:val="24"/>
                <w:lang w:eastAsia="en-GB"/>
                <w14:ligatures w14:val="none"/>
              </w:rPr>
              <w:t>programa</w:t>
            </w:r>
            <w:proofErr w:type="spellEnd"/>
          </w:p>
        </w:tc>
        <w:tc>
          <w:tcPr>
            <w:tcW w:w="120" w:type="dxa"/>
            <w:tcBorders>
              <w:right w:val="single" w:sz="8" w:space="0" w:color="auto"/>
            </w:tcBorders>
            <w:shd w:val="clear" w:color="auto" w:fill="95B3D7"/>
            <w:vAlign w:val="bottom"/>
          </w:tcPr>
          <w:p w14:paraId="1DEB019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gridSpan w:val="2"/>
            <w:tcBorders>
              <w:right w:val="single" w:sz="8" w:space="0" w:color="auto"/>
            </w:tcBorders>
            <w:shd w:val="clear" w:color="auto" w:fill="DBE5F1"/>
            <w:vAlign w:val="bottom"/>
          </w:tcPr>
          <w:p w14:paraId="5BA90E17" w14:textId="77777777" w:rsidR="00E50D11" w:rsidRPr="00E50D11" w:rsidRDefault="00E50D11" w:rsidP="00E50D11">
            <w:pPr>
              <w:spacing w:after="0" w:line="266" w:lineRule="exact"/>
              <w:ind w:left="44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proofErr w:type="gramEnd"/>
            <w:r w:rsidRPr="00E50D11">
              <w:rPr>
                <w:rFonts w:ascii="Times New Roman" w:eastAsia="Times New Roman" w:hAnsi="Times New Roman" w:cs="Times New Roman"/>
                <w:kern w:val="0"/>
                <w:sz w:val="24"/>
                <w:szCs w:val="24"/>
                <w:lang w:eastAsia="en-GB"/>
                <w14:ligatures w14:val="none"/>
              </w:rPr>
              <w:t xml:space="preserve"> A3001-01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p>
        </w:tc>
        <w:tc>
          <w:tcPr>
            <w:tcW w:w="30" w:type="dxa"/>
            <w:vAlign w:val="bottom"/>
          </w:tcPr>
          <w:p w14:paraId="7F8E7B7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2E21681" w14:textId="77777777" w:rsidTr="00E0754D">
        <w:trPr>
          <w:trHeight w:val="135"/>
        </w:trPr>
        <w:tc>
          <w:tcPr>
            <w:tcW w:w="120" w:type="dxa"/>
            <w:tcBorders>
              <w:left w:val="single" w:sz="8" w:space="0" w:color="auto"/>
            </w:tcBorders>
            <w:shd w:val="clear" w:color="auto" w:fill="95B3D7"/>
            <w:vAlign w:val="bottom"/>
          </w:tcPr>
          <w:p w14:paraId="031DF55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vMerge/>
            <w:shd w:val="clear" w:color="auto" w:fill="95B3D7"/>
            <w:vAlign w:val="bottom"/>
          </w:tcPr>
          <w:p w14:paraId="2F5AAAC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vMerge/>
            <w:shd w:val="clear" w:color="auto" w:fill="95B3D7"/>
            <w:vAlign w:val="bottom"/>
          </w:tcPr>
          <w:p w14:paraId="445684C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46300FF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3CE182D9" w14:textId="77777777" w:rsidR="00E50D11" w:rsidRPr="00E50D11" w:rsidRDefault="00E50D11" w:rsidP="00E50D11">
            <w:pPr>
              <w:spacing w:after="0" w:line="279" w:lineRule="exact"/>
              <w:rPr>
                <w:rFonts w:ascii="Times New Roman" w:eastAsiaTheme="minorEastAsia" w:hAnsi="Times New Roman" w:cs="Times New Roman"/>
                <w:kern w:val="0"/>
                <w:sz w:val="20"/>
                <w:szCs w:val="20"/>
                <w:lang w:eastAsia="en-GB"/>
                <w14:ligatures w14:val="none"/>
              </w:rPr>
            </w:pPr>
          </w:p>
        </w:tc>
        <w:tc>
          <w:tcPr>
            <w:tcW w:w="6380" w:type="dxa"/>
            <w:tcBorders>
              <w:right w:val="single" w:sz="8" w:space="0" w:color="auto"/>
            </w:tcBorders>
            <w:shd w:val="clear" w:color="auto" w:fill="DBE5F1"/>
            <w:vAlign w:val="bottom"/>
          </w:tcPr>
          <w:p w14:paraId="32658BEF"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30" w:type="dxa"/>
            <w:vAlign w:val="bottom"/>
          </w:tcPr>
          <w:p w14:paraId="7CB6262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A8FA4CA" w14:textId="77777777" w:rsidTr="00E0754D">
        <w:trPr>
          <w:trHeight w:val="274"/>
        </w:trPr>
        <w:tc>
          <w:tcPr>
            <w:tcW w:w="120" w:type="dxa"/>
            <w:tcBorders>
              <w:left w:val="single" w:sz="8" w:space="0" w:color="auto"/>
            </w:tcBorders>
            <w:shd w:val="clear" w:color="auto" w:fill="95B3D7"/>
            <w:vAlign w:val="bottom"/>
          </w:tcPr>
          <w:p w14:paraId="6686549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80" w:type="dxa"/>
            <w:gridSpan w:val="2"/>
            <w:shd w:val="clear" w:color="auto" w:fill="95B3D7"/>
            <w:vAlign w:val="bottom"/>
          </w:tcPr>
          <w:p w14:paraId="4A670256"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aktivnosti</w:t>
            </w:r>
            <w:proofErr w:type="spellEnd"/>
            <w:r w:rsidRPr="00E50D11">
              <w:rPr>
                <w:rFonts w:ascii="Times New Roman" w:eastAsia="Times New Roman" w:hAnsi="Times New Roman" w:cs="Times New Roman"/>
                <w:kern w:val="0"/>
                <w:sz w:val="24"/>
                <w:szCs w:val="24"/>
                <w:lang w:eastAsia="en-GB"/>
                <w14:ligatures w14:val="none"/>
              </w:rPr>
              <w:t>)</w:t>
            </w:r>
          </w:p>
        </w:tc>
        <w:tc>
          <w:tcPr>
            <w:tcW w:w="120" w:type="dxa"/>
            <w:tcBorders>
              <w:right w:val="single" w:sz="8" w:space="0" w:color="auto"/>
            </w:tcBorders>
            <w:shd w:val="clear" w:color="auto" w:fill="95B3D7"/>
            <w:vAlign w:val="bottom"/>
          </w:tcPr>
          <w:p w14:paraId="6CD177E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3AF1D0E1" w14:textId="77777777" w:rsidR="00E50D11" w:rsidRPr="00E50D11" w:rsidRDefault="00E50D11" w:rsidP="00E50D11">
            <w:pPr>
              <w:spacing w:after="0" w:line="274"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69E71A3B"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A3001-04 </w:t>
            </w:r>
            <w:proofErr w:type="spellStart"/>
            <w:r w:rsidRPr="00E50D11">
              <w:rPr>
                <w:rFonts w:ascii="Times New Roman" w:eastAsia="Times New Roman" w:hAnsi="Times New Roman" w:cs="Times New Roman"/>
                <w:kern w:val="0"/>
                <w:sz w:val="24"/>
                <w:szCs w:val="24"/>
                <w:lang w:eastAsia="en-GB"/>
                <w14:ligatures w14:val="none"/>
              </w:rPr>
              <w:t>Materijalni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p>
        </w:tc>
        <w:tc>
          <w:tcPr>
            <w:tcW w:w="30" w:type="dxa"/>
            <w:vAlign w:val="bottom"/>
          </w:tcPr>
          <w:p w14:paraId="61E6491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A215359" w14:textId="77777777" w:rsidTr="00E0754D">
        <w:trPr>
          <w:trHeight w:val="338"/>
        </w:trPr>
        <w:tc>
          <w:tcPr>
            <w:tcW w:w="120" w:type="dxa"/>
            <w:tcBorders>
              <w:left w:val="single" w:sz="8" w:space="0" w:color="auto"/>
            </w:tcBorders>
            <w:shd w:val="clear" w:color="auto" w:fill="95B3D7"/>
            <w:vAlign w:val="bottom"/>
          </w:tcPr>
          <w:p w14:paraId="53B1CF9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6776D25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54711E3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12A0009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1F42681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519FCA5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9D8CB5E" w14:textId="77777777" w:rsidTr="00E0754D">
        <w:trPr>
          <w:trHeight w:val="293"/>
        </w:trPr>
        <w:tc>
          <w:tcPr>
            <w:tcW w:w="120" w:type="dxa"/>
            <w:tcBorders>
              <w:left w:val="single" w:sz="8" w:space="0" w:color="auto"/>
            </w:tcBorders>
            <w:shd w:val="clear" w:color="auto" w:fill="95B3D7"/>
            <w:vAlign w:val="bottom"/>
          </w:tcPr>
          <w:p w14:paraId="6B8779E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475DC8B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73EA47A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7DCAF74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tbl>
            <w:tblPr>
              <w:tblW w:w="0" w:type="auto"/>
              <w:tblInd w:w="10" w:type="dxa"/>
              <w:tblLayout w:type="fixed"/>
              <w:tblCellMar>
                <w:left w:w="0" w:type="dxa"/>
                <w:right w:w="0" w:type="dxa"/>
              </w:tblCellMar>
              <w:tblLook w:val="04A0" w:firstRow="1" w:lastRow="0" w:firstColumn="1" w:lastColumn="0" w:noHBand="0" w:noVBand="1"/>
            </w:tblPr>
            <w:tblGrid>
              <w:gridCol w:w="680"/>
              <w:gridCol w:w="6380"/>
            </w:tblGrid>
            <w:tr w:rsidR="00E50D11" w:rsidRPr="00E50D11" w14:paraId="3DED6137" w14:textId="77777777" w:rsidTr="00E0754D">
              <w:trPr>
                <w:trHeight w:val="293"/>
              </w:trPr>
              <w:tc>
                <w:tcPr>
                  <w:tcW w:w="680" w:type="dxa"/>
                  <w:shd w:val="clear" w:color="auto" w:fill="DBE5F1"/>
                  <w:vAlign w:val="bottom"/>
                </w:tcPr>
                <w:p w14:paraId="6E7E4313" w14:textId="77777777" w:rsidR="00E50D11" w:rsidRPr="00E50D11" w:rsidRDefault="00E50D11" w:rsidP="00E50D11">
                  <w:pPr>
                    <w:spacing w:after="0" w:line="293"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7CE024B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A3001-05 </w:t>
                  </w:r>
                  <w:proofErr w:type="spellStart"/>
                  <w:r w:rsidRPr="00E50D11">
                    <w:rPr>
                      <w:rFonts w:ascii="Times New Roman" w:eastAsia="Times New Roman" w:hAnsi="Times New Roman" w:cs="Times New Roman"/>
                      <w:kern w:val="0"/>
                      <w:sz w:val="24"/>
                      <w:szCs w:val="24"/>
                      <w:lang w:eastAsia="en-GB"/>
                      <w14:ligatures w14:val="none"/>
                    </w:rPr>
                    <w:t>Financijski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p>
              </w:tc>
            </w:tr>
            <w:tr w:rsidR="00E50D11" w:rsidRPr="00E50D11" w14:paraId="61A94BBF" w14:textId="77777777" w:rsidTr="00E0754D">
              <w:trPr>
                <w:trHeight w:val="297"/>
              </w:trPr>
              <w:tc>
                <w:tcPr>
                  <w:tcW w:w="7060" w:type="dxa"/>
                  <w:gridSpan w:val="2"/>
                  <w:tcBorders>
                    <w:bottom w:val="single" w:sz="8" w:space="0" w:color="auto"/>
                    <w:right w:val="single" w:sz="8" w:space="0" w:color="auto"/>
                  </w:tcBorders>
                  <w:shd w:val="clear" w:color="auto" w:fill="DBE5F1"/>
                  <w:vAlign w:val="bottom"/>
                </w:tcPr>
                <w:p w14:paraId="56B741A3" w14:textId="77777777" w:rsidR="00E50D11" w:rsidRPr="00E50D11" w:rsidRDefault="00E50D11" w:rsidP="00E50D11">
                  <w:pPr>
                    <w:spacing w:after="0" w:line="293" w:lineRule="exact"/>
                    <w:ind w:left="440"/>
                    <w:rPr>
                      <w:rFonts w:ascii="Times New Roman" w:eastAsia="Times New Roman" w:hAnsi="Times New Roman" w:cs="Times New Roman"/>
                      <w:kern w:val="0"/>
                      <w:sz w:val="24"/>
                      <w:szCs w:val="24"/>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proofErr w:type="gramEnd"/>
                  <w:r w:rsidRPr="00E50D11">
                    <w:rPr>
                      <w:rFonts w:ascii="Times New Roman" w:eastAsia="Times New Roman" w:hAnsi="Times New Roman" w:cs="Times New Roman"/>
                      <w:kern w:val="0"/>
                      <w:sz w:val="24"/>
                      <w:szCs w:val="24"/>
                      <w:lang w:eastAsia="en-GB"/>
                      <w14:ligatures w14:val="none"/>
                    </w:rPr>
                    <w:t xml:space="preserve"> A3001-06 </w:t>
                  </w:r>
                  <w:proofErr w:type="spellStart"/>
                  <w:r w:rsidRPr="00E50D11">
                    <w:rPr>
                      <w:rFonts w:ascii="Times New Roman" w:eastAsia="Times New Roman" w:hAnsi="Times New Roman" w:cs="Times New Roman"/>
                      <w:kern w:val="0"/>
                      <w:sz w:val="24"/>
                      <w:szCs w:val="24"/>
                      <w:lang w:eastAsia="en-GB"/>
                      <w14:ligatures w14:val="none"/>
                    </w:rPr>
                    <w:t>Otplata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zajmova</w:t>
                  </w:r>
                  <w:proofErr w:type="spellEnd"/>
                </w:p>
                <w:p w14:paraId="4F5DEF11" w14:textId="77777777" w:rsidR="00E50D11" w:rsidRPr="00E50D11" w:rsidRDefault="00E50D11" w:rsidP="00E50D11">
                  <w:pPr>
                    <w:numPr>
                      <w:ilvl w:val="0"/>
                      <w:numId w:val="120"/>
                    </w:numPr>
                    <w:spacing w:after="0" w:line="293" w:lineRule="exact"/>
                    <w:contextualSpacing/>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Aktivnost</w:t>
                  </w:r>
                  <w:proofErr w:type="spellEnd"/>
                  <w:r w:rsidRPr="00E50D11">
                    <w:rPr>
                      <w:rFonts w:ascii="Times New Roman" w:eastAsiaTheme="minorEastAsia" w:hAnsi="Times New Roman" w:cs="Times New Roman"/>
                      <w:kern w:val="0"/>
                      <w:sz w:val="24"/>
                      <w:szCs w:val="24"/>
                      <w:lang w:eastAsia="en-GB"/>
                      <w14:ligatures w14:val="none"/>
                    </w:rPr>
                    <w:t xml:space="preserve"> A3001-07 </w:t>
                  </w:r>
                  <w:proofErr w:type="spellStart"/>
                  <w:r w:rsidRPr="00E50D11">
                    <w:rPr>
                      <w:rFonts w:ascii="Times New Roman" w:eastAsiaTheme="minorEastAsia" w:hAnsi="Times New Roman" w:cs="Times New Roman"/>
                      <w:kern w:val="0"/>
                      <w:sz w:val="24"/>
                      <w:szCs w:val="24"/>
                      <w:lang w:eastAsia="en-GB"/>
                      <w14:ligatures w14:val="none"/>
                    </w:rPr>
                    <w:t>Beskamatni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zajam</w:t>
                  </w:r>
                  <w:proofErr w:type="spellEnd"/>
                </w:p>
              </w:tc>
            </w:tr>
          </w:tbl>
          <w:p w14:paraId="36CBBFCB" w14:textId="77777777" w:rsidR="00E50D11" w:rsidRPr="00E50D11" w:rsidRDefault="00E50D11" w:rsidP="00E50D11">
            <w:pPr>
              <w:spacing w:after="0" w:line="293" w:lineRule="exact"/>
              <w:ind w:left="440"/>
              <w:rPr>
                <w:rFonts w:ascii="Times New Roman" w:eastAsiaTheme="minorEastAsia" w:hAnsi="Times New Roman" w:cs="Times New Roman"/>
                <w:kern w:val="0"/>
                <w:sz w:val="20"/>
                <w:szCs w:val="20"/>
                <w:lang w:eastAsia="en-GB"/>
                <w14:ligatures w14:val="none"/>
              </w:rPr>
            </w:pPr>
          </w:p>
        </w:tc>
        <w:tc>
          <w:tcPr>
            <w:tcW w:w="30" w:type="dxa"/>
            <w:vAlign w:val="bottom"/>
          </w:tcPr>
          <w:p w14:paraId="4189ADA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AAF6504" w14:textId="77777777" w:rsidTr="00E0754D">
        <w:trPr>
          <w:trHeight w:val="53"/>
        </w:trPr>
        <w:tc>
          <w:tcPr>
            <w:tcW w:w="120" w:type="dxa"/>
            <w:tcBorders>
              <w:left w:val="single" w:sz="8" w:space="0" w:color="auto"/>
            </w:tcBorders>
            <w:shd w:val="clear" w:color="auto" w:fill="95B3D7"/>
            <w:vAlign w:val="bottom"/>
          </w:tcPr>
          <w:p w14:paraId="6CFEC93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057A045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3504804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08B8F58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3AAF6966" w14:textId="77777777" w:rsidR="00E50D11" w:rsidRPr="00E50D11" w:rsidRDefault="00E50D11" w:rsidP="00E50D11">
            <w:pPr>
              <w:spacing w:after="0" w:line="293" w:lineRule="exact"/>
              <w:rPr>
                <w:rFonts w:ascii="Times New Roman" w:eastAsiaTheme="minorEastAsia" w:hAnsi="Times New Roman" w:cs="Times New Roman"/>
                <w:kern w:val="0"/>
                <w:sz w:val="20"/>
                <w:szCs w:val="20"/>
                <w:lang w:eastAsia="en-GB"/>
                <w14:ligatures w14:val="none"/>
              </w:rPr>
            </w:pPr>
          </w:p>
        </w:tc>
        <w:tc>
          <w:tcPr>
            <w:tcW w:w="30" w:type="dxa"/>
            <w:vAlign w:val="bottom"/>
          </w:tcPr>
          <w:p w14:paraId="766B3A7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7DD17DD" w14:textId="77777777" w:rsidTr="00E0754D">
        <w:trPr>
          <w:trHeight w:val="272"/>
        </w:trPr>
        <w:tc>
          <w:tcPr>
            <w:tcW w:w="120" w:type="dxa"/>
            <w:tcBorders>
              <w:left w:val="single" w:sz="8" w:space="0" w:color="auto"/>
            </w:tcBorders>
            <w:shd w:val="clear" w:color="auto" w:fill="95B3D7"/>
            <w:vAlign w:val="bottom"/>
          </w:tcPr>
          <w:p w14:paraId="05C3065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80" w:type="dxa"/>
            <w:gridSpan w:val="2"/>
            <w:vMerge w:val="restart"/>
            <w:shd w:val="clear" w:color="auto" w:fill="95B3D7"/>
            <w:vAlign w:val="bottom"/>
          </w:tcPr>
          <w:p w14:paraId="25D656A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Ciljevi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0" w:type="dxa"/>
            <w:tcBorders>
              <w:right w:val="single" w:sz="8" w:space="0" w:color="auto"/>
            </w:tcBorders>
            <w:shd w:val="clear" w:color="auto" w:fill="95B3D7"/>
            <w:vAlign w:val="bottom"/>
          </w:tcPr>
          <w:p w14:paraId="2AC6F67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60" w:type="dxa"/>
            <w:gridSpan w:val="2"/>
            <w:tcBorders>
              <w:right w:val="single" w:sz="8" w:space="0" w:color="auto"/>
            </w:tcBorders>
            <w:shd w:val="clear" w:color="auto" w:fill="DBE5F1"/>
            <w:vAlign w:val="bottom"/>
          </w:tcPr>
          <w:p w14:paraId="2DEB37F6" w14:textId="77777777" w:rsidR="00E50D11" w:rsidRPr="00E50D11" w:rsidRDefault="00E50D11" w:rsidP="00E50D11">
            <w:pPr>
              <w:spacing w:after="0" w:line="271" w:lineRule="exact"/>
              <w:ind w:left="52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redovno</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podmirivanje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p>
        </w:tc>
        <w:tc>
          <w:tcPr>
            <w:tcW w:w="30" w:type="dxa"/>
            <w:vAlign w:val="bottom"/>
          </w:tcPr>
          <w:p w14:paraId="33CE9955"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3A4DB15" w14:textId="77777777" w:rsidTr="00E0754D">
        <w:trPr>
          <w:trHeight w:val="274"/>
        </w:trPr>
        <w:tc>
          <w:tcPr>
            <w:tcW w:w="120" w:type="dxa"/>
            <w:tcBorders>
              <w:left w:val="single" w:sz="8" w:space="0" w:color="auto"/>
            </w:tcBorders>
            <w:shd w:val="clear" w:color="auto" w:fill="95B3D7"/>
            <w:vAlign w:val="bottom"/>
          </w:tcPr>
          <w:p w14:paraId="17E945C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80" w:type="dxa"/>
            <w:gridSpan w:val="2"/>
            <w:vMerge/>
            <w:shd w:val="clear" w:color="auto" w:fill="95B3D7"/>
            <w:vAlign w:val="bottom"/>
          </w:tcPr>
          <w:p w14:paraId="6B271B5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564FD076"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4EFD173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5E702C03" w14:textId="77777777" w:rsidR="00E50D11" w:rsidRPr="00E50D11" w:rsidRDefault="00E50D11" w:rsidP="00E50D11">
            <w:pPr>
              <w:spacing w:after="0" w:line="274" w:lineRule="exact"/>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zaposlenicima</w:t>
            </w:r>
            <w:proofErr w:type="spellEnd"/>
            <w:r w:rsidRPr="00E50D11">
              <w:rPr>
                <w:rFonts w:ascii="Times New Roman" w:eastAsia="Times New Roman" w:hAnsi="Times New Roman" w:cs="Times New Roman"/>
                <w:kern w:val="0"/>
                <w:sz w:val="24"/>
                <w:szCs w:val="24"/>
                <w:lang w:eastAsia="en-GB"/>
                <w14:ligatures w14:val="none"/>
              </w:rPr>
              <w:t>,</w:t>
            </w:r>
          </w:p>
        </w:tc>
        <w:tc>
          <w:tcPr>
            <w:tcW w:w="30" w:type="dxa"/>
            <w:vAlign w:val="bottom"/>
          </w:tcPr>
          <w:p w14:paraId="10554E2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0EE020B" w14:textId="77777777" w:rsidTr="00E0754D">
        <w:trPr>
          <w:trHeight w:val="304"/>
        </w:trPr>
        <w:tc>
          <w:tcPr>
            <w:tcW w:w="120" w:type="dxa"/>
            <w:tcBorders>
              <w:left w:val="single" w:sz="8" w:space="0" w:color="auto"/>
            </w:tcBorders>
            <w:shd w:val="clear" w:color="auto" w:fill="95B3D7"/>
            <w:vAlign w:val="bottom"/>
          </w:tcPr>
          <w:p w14:paraId="56757A1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73D9867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7B077ED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69998CD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42BDF23F" w14:textId="77777777" w:rsidR="00E50D11" w:rsidRPr="00E50D11" w:rsidRDefault="00E50D11" w:rsidP="00E50D11">
            <w:pPr>
              <w:spacing w:after="0" w:line="240" w:lineRule="auto"/>
              <w:ind w:left="52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osigurati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redovito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obavljanje</w:t>
            </w:r>
            <w:proofErr w:type="spellEnd"/>
          </w:p>
        </w:tc>
        <w:tc>
          <w:tcPr>
            <w:tcW w:w="30" w:type="dxa"/>
            <w:vAlign w:val="bottom"/>
          </w:tcPr>
          <w:p w14:paraId="0C032D5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3AEEAF7" w14:textId="77777777" w:rsidTr="00E0754D">
        <w:trPr>
          <w:trHeight w:val="274"/>
        </w:trPr>
        <w:tc>
          <w:tcPr>
            <w:tcW w:w="120" w:type="dxa"/>
            <w:tcBorders>
              <w:left w:val="single" w:sz="8" w:space="0" w:color="auto"/>
            </w:tcBorders>
            <w:shd w:val="clear" w:color="auto" w:fill="95B3D7"/>
            <w:vAlign w:val="bottom"/>
          </w:tcPr>
          <w:p w14:paraId="75D151B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7A398F4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0D3BA6D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447C313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6B77E94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723D701B" w14:textId="77777777" w:rsidR="00E50D11" w:rsidRPr="00E50D11" w:rsidRDefault="00E50D11" w:rsidP="00E50D11">
            <w:pPr>
              <w:spacing w:after="0" w:line="273" w:lineRule="exact"/>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zadaća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r w:rsidRPr="00E50D11">
              <w:rPr>
                <w:rFonts w:ascii="Times New Roman" w:eastAsia="Times New Roman" w:hAnsi="Times New Roman" w:cs="Times New Roman"/>
                <w:kern w:val="0"/>
                <w:sz w:val="24"/>
                <w:szCs w:val="24"/>
                <w:lang w:eastAsia="en-GB"/>
                <w14:ligatures w14:val="none"/>
              </w:rPr>
              <w:t>,</w:t>
            </w:r>
          </w:p>
        </w:tc>
        <w:tc>
          <w:tcPr>
            <w:tcW w:w="30" w:type="dxa"/>
            <w:vAlign w:val="bottom"/>
          </w:tcPr>
          <w:p w14:paraId="3A02ACE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432E414" w14:textId="77777777" w:rsidTr="00E0754D">
        <w:trPr>
          <w:trHeight w:val="293"/>
        </w:trPr>
        <w:tc>
          <w:tcPr>
            <w:tcW w:w="120" w:type="dxa"/>
            <w:tcBorders>
              <w:left w:val="single" w:sz="8" w:space="0" w:color="auto"/>
            </w:tcBorders>
            <w:shd w:val="clear" w:color="auto" w:fill="95B3D7"/>
            <w:vAlign w:val="bottom"/>
          </w:tcPr>
          <w:p w14:paraId="3878B43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09A5609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287761D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06F0440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4A6F783F" w14:textId="77777777" w:rsidR="00E50D11" w:rsidRPr="00E50D11" w:rsidRDefault="00E50D11" w:rsidP="00E50D11">
            <w:pPr>
              <w:spacing w:after="0" w:line="293" w:lineRule="exact"/>
              <w:ind w:left="52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nabaviti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sitni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inventar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obaviti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i</w:t>
            </w:r>
          </w:p>
        </w:tc>
        <w:tc>
          <w:tcPr>
            <w:tcW w:w="30" w:type="dxa"/>
            <w:vAlign w:val="bottom"/>
          </w:tcPr>
          <w:p w14:paraId="3164D45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1A41E39" w14:textId="77777777" w:rsidTr="00E0754D">
        <w:trPr>
          <w:trHeight w:val="274"/>
        </w:trPr>
        <w:tc>
          <w:tcPr>
            <w:tcW w:w="120" w:type="dxa"/>
            <w:tcBorders>
              <w:left w:val="single" w:sz="8" w:space="0" w:color="auto"/>
            </w:tcBorders>
            <w:shd w:val="clear" w:color="auto" w:fill="95B3D7"/>
            <w:vAlign w:val="bottom"/>
          </w:tcPr>
          <w:p w14:paraId="2F6477E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3C58D24D"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3688B7B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35FC452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29F62EC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646C7B6D" w14:textId="77777777" w:rsidR="00E50D11" w:rsidRPr="00E50D11" w:rsidRDefault="00E50D11" w:rsidP="00E50D11">
            <w:pPr>
              <w:spacing w:after="0" w:line="273" w:lineRule="exact"/>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investicijsko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osigurati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grijanje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čišćenje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
        </w:tc>
        <w:tc>
          <w:tcPr>
            <w:tcW w:w="30" w:type="dxa"/>
            <w:vAlign w:val="bottom"/>
          </w:tcPr>
          <w:p w14:paraId="30C7F23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C85B010" w14:textId="77777777" w:rsidTr="00E0754D">
        <w:trPr>
          <w:trHeight w:val="278"/>
        </w:trPr>
        <w:tc>
          <w:tcPr>
            <w:tcW w:w="120" w:type="dxa"/>
            <w:tcBorders>
              <w:left w:val="single" w:sz="8" w:space="0" w:color="auto"/>
            </w:tcBorders>
            <w:shd w:val="clear" w:color="auto" w:fill="95B3D7"/>
            <w:vAlign w:val="bottom"/>
          </w:tcPr>
          <w:p w14:paraId="102815F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6CDEC95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39DE1D0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190D5E4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30E5B7F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77D00640" w14:textId="77777777" w:rsidR="00E50D11" w:rsidRPr="00E50D11" w:rsidRDefault="00E50D11" w:rsidP="00E50D11">
            <w:pPr>
              <w:spacing w:after="0" w:line="240" w:lineRule="auto"/>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čuvanje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zgrade</w:t>
            </w:r>
            <w:proofErr w:type="spellEnd"/>
            <w:r w:rsidRPr="00E50D11">
              <w:rPr>
                <w:rFonts w:ascii="Times New Roman" w:eastAsia="Times New Roman" w:hAnsi="Times New Roman" w:cs="Times New Roman"/>
                <w:kern w:val="0"/>
                <w:sz w:val="24"/>
                <w:szCs w:val="24"/>
                <w:lang w:eastAsia="en-GB"/>
                <w14:ligatures w14:val="none"/>
              </w:rPr>
              <w:t xml:space="preserve"> Općine,</w:t>
            </w:r>
          </w:p>
        </w:tc>
        <w:tc>
          <w:tcPr>
            <w:tcW w:w="30" w:type="dxa"/>
            <w:vAlign w:val="bottom"/>
          </w:tcPr>
          <w:p w14:paraId="028CBEF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3F73939" w14:textId="77777777" w:rsidTr="00E0754D">
        <w:trPr>
          <w:trHeight w:val="293"/>
        </w:trPr>
        <w:tc>
          <w:tcPr>
            <w:tcW w:w="120" w:type="dxa"/>
            <w:tcBorders>
              <w:left w:val="single" w:sz="8" w:space="0" w:color="auto"/>
            </w:tcBorders>
            <w:shd w:val="clear" w:color="auto" w:fill="95B3D7"/>
            <w:vAlign w:val="bottom"/>
          </w:tcPr>
          <w:p w14:paraId="5FC03C7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6CDC8C4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63FF557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557E9AD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7507C196" w14:textId="77777777" w:rsidR="00E50D11" w:rsidRPr="00E50D11" w:rsidRDefault="00E50D11" w:rsidP="00E50D11">
            <w:pPr>
              <w:spacing w:after="0" w:line="293" w:lineRule="exact"/>
              <w:ind w:left="52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povećati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razinu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stručnog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znanja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zaposlenika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redovitim</w:t>
            </w:r>
            <w:proofErr w:type="spellEnd"/>
          </w:p>
        </w:tc>
        <w:tc>
          <w:tcPr>
            <w:tcW w:w="30" w:type="dxa"/>
            <w:vAlign w:val="bottom"/>
          </w:tcPr>
          <w:p w14:paraId="459A854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3F87F97" w14:textId="77777777" w:rsidTr="00E0754D">
        <w:trPr>
          <w:trHeight w:val="279"/>
        </w:trPr>
        <w:tc>
          <w:tcPr>
            <w:tcW w:w="120" w:type="dxa"/>
            <w:tcBorders>
              <w:left w:val="single" w:sz="8" w:space="0" w:color="auto"/>
            </w:tcBorders>
            <w:shd w:val="clear" w:color="auto" w:fill="95B3D7"/>
            <w:vAlign w:val="bottom"/>
          </w:tcPr>
          <w:p w14:paraId="4E5B306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shd w:val="clear" w:color="auto" w:fill="95B3D7"/>
            <w:vAlign w:val="bottom"/>
          </w:tcPr>
          <w:p w14:paraId="1B5C9A1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shd w:val="clear" w:color="auto" w:fill="95B3D7"/>
            <w:vAlign w:val="bottom"/>
          </w:tcPr>
          <w:p w14:paraId="4A90207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1639A92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3D1C158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79732213" w14:textId="77777777" w:rsidR="00E50D11" w:rsidRPr="00E50D11" w:rsidRDefault="00E50D11" w:rsidP="00E50D11">
            <w:pPr>
              <w:spacing w:after="0" w:line="240" w:lineRule="auto"/>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provođenjem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stručnog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osposobljavanja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usavršavanja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čime</w:t>
            </w:r>
            <w:proofErr w:type="spellEnd"/>
            <w:r w:rsidRPr="00E50D11">
              <w:rPr>
                <w:rFonts w:ascii="Times New Roman" w:eastAsia="Times New Roman" w:hAnsi="Times New Roman" w:cs="Times New Roman"/>
                <w:kern w:val="0"/>
                <w:sz w:val="24"/>
                <w:szCs w:val="24"/>
                <w:lang w:eastAsia="en-GB"/>
                <w14:ligatures w14:val="none"/>
              </w:rPr>
              <w:t xml:space="preserve"> se</w:t>
            </w:r>
          </w:p>
        </w:tc>
        <w:tc>
          <w:tcPr>
            <w:tcW w:w="30" w:type="dxa"/>
            <w:vAlign w:val="bottom"/>
          </w:tcPr>
          <w:p w14:paraId="50EF360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24785E7" w14:textId="77777777" w:rsidTr="00E0754D">
        <w:trPr>
          <w:trHeight w:val="274"/>
        </w:trPr>
        <w:tc>
          <w:tcPr>
            <w:tcW w:w="120" w:type="dxa"/>
            <w:tcBorders>
              <w:left w:val="single" w:sz="8" w:space="0" w:color="auto"/>
            </w:tcBorders>
            <w:shd w:val="clear" w:color="auto" w:fill="95B3D7"/>
            <w:vAlign w:val="bottom"/>
          </w:tcPr>
          <w:p w14:paraId="6F437D8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40" w:type="dxa"/>
            <w:shd w:val="clear" w:color="auto" w:fill="95B3D7"/>
            <w:vAlign w:val="bottom"/>
          </w:tcPr>
          <w:p w14:paraId="0B345ED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140" w:type="dxa"/>
            <w:shd w:val="clear" w:color="auto" w:fill="95B3D7"/>
            <w:vAlign w:val="bottom"/>
          </w:tcPr>
          <w:p w14:paraId="7326549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2088D8F6"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3CF82B9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17ADDC23" w14:textId="77777777" w:rsidR="00E50D11" w:rsidRPr="00E50D11" w:rsidRDefault="00E50D11" w:rsidP="00E50D11">
            <w:pPr>
              <w:spacing w:after="0" w:line="273" w:lineRule="exact"/>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doprinosi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učinkovitosti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obavljanju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radnih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zadaća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p>
        </w:tc>
        <w:tc>
          <w:tcPr>
            <w:tcW w:w="30" w:type="dxa"/>
            <w:vAlign w:val="bottom"/>
          </w:tcPr>
          <w:p w14:paraId="03E2E3B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4E195E4" w14:textId="77777777" w:rsidTr="00E0754D">
        <w:trPr>
          <w:trHeight w:val="282"/>
        </w:trPr>
        <w:tc>
          <w:tcPr>
            <w:tcW w:w="120" w:type="dxa"/>
            <w:tcBorders>
              <w:left w:val="single" w:sz="8" w:space="0" w:color="auto"/>
              <w:bottom w:val="single" w:sz="8" w:space="0" w:color="auto"/>
            </w:tcBorders>
            <w:shd w:val="clear" w:color="auto" w:fill="95B3D7"/>
            <w:vAlign w:val="bottom"/>
          </w:tcPr>
          <w:p w14:paraId="7CE8CA4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40" w:type="dxa"/>
            <w:tcBorders>
              <w:bottom w:val="single" w:sz="8" w:space="0" w:color="auto"/>
            </w:tcBorders>
            <w:shd w:val="clear" w:color="auto" w:fill="95B3D7"/>
            <w:vAlign w:val="bottom"/>
          </w:tcPr>
          <w:p w14:paraId="09A4099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140" w:type="dxa"/>
            <w:tcBorders>
              <w:bottom w:val="single" w:sz="8" w:space="0" w:color="auto"/>
            </w:tcBorders>
            <w:shd w:val="clear" w:color="auto" w:fill="95B3D7"/>
            <w:vAlign w:val="bottom"/>
          </w:tcPr>
          <w:p w14:paraId="750FAD2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7572BB2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tcBorders>
              <w:bottom w:val="single" w:sz="8" w:space="0" w:color="auto"/>
            </w:tcBorders>
            <w:shd w:val="clear" w:color="auto" w:fill="DBE5F1"/>
            <w:vAlign w:val="bottom"/>
          </w:tcPr>
          <w:p w14:paraId="4D83EA6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58C3E2F5" w14:textId="77777777" w:rsidR="00E50D11" w:rsidRPr="00E50D11" w:rsidRDefault="00E50D11" w:rsidP="00E50D11">
            <w:pPr>
              <w:spacing w:after="0" w:line="240" w:lineRule="auto"/>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kvalitetnijem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pružanju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krajnjim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korisnicima</w:t>
            </w:r>
            <w:proofErr w:type="spellEnd"/>
            <w:r w:rsidRPr="00E50D11">
              <w:rPr>
                <w:rFonts w:ascii="Times New Roman" w:eastAsia="Times New Roman" w:hAnsi="Times New Roman" w:cs="Times New Roman"/>
                <w:kern w:val="0"/>
                <w:sz w:val="24"/>
                <w:szCs w:val="24"/>
                <w:lang w:eastAsia="en-GB"/>
                <w14:ligatures w14:val="none"/>
              </w:rPr>
              <w:t>,</w:t>
            </w:r>
          </w:p>
        </w:tc>
        <w:tc>
          <w:tcPr>
            <w:tcW w:w="30" w:type="dxa"/>
            <w:vAlign w:val="bottom"/>
          </w:tcPr>
          <w:p w14:paraId="6DE6A8A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D70B53B" w14:textId="77777777" w:rsidTr="00E0754D">
        <w:trPr>
          <w:gridAfter w:val="1"/>
          <w:wAfter w:w="30" w:type="dxa"/>
          <w:trHeight w:val="299"/>
        </w:trPr>
        <w:tc>
          <w:tcPr>
            <w:tcW w:w="2020" w:type="dxa"/>
            <w:gridSpan w:val="4"/>
            <w:tcBorders>
              <w:top w:val="single" w:sz="8" w:space="0" w:color="auto"/>
              <w:left w:val="single" w:sz="8" w:space="0" w:color="auto"/>
              <w:right w:val="single" w:sz="8" w:space="0" w:color="auto"/>
            </w:tcBorders>
            <w:shd w:val="clear" w:color="auto" w:fill="95B3D7"/>
            <w:vAlign w:val="bottom"/>
          </w:tcPr>
          <w:p w14:paraId="1D4029B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top w:val="single" w:sz="8" w:space="0" w:color="auto"/>
              <w:right w:val="single" w:sz="8" w:space="0" w:color="auto"/>
            </w:tcBorders>
            <w:shd w:val="clear" w:color="auto" w:fill="DBE5F1"/>
            <w:vAlign w:val="bottom"/>
          </w:tcPr>
          <w:p w14:paraId="418D1BCF" w14:textId="77777777" w:rsidR="00E50D11" w:rsidRPr="00E50D11" w:rsidRDefault="00E50D11" w:rsidP="00E50D11">
            <w:pPr>
              <w:spacing w:after="0" w:line="240" w:lineRule="auto"/>
              <w:ind w:left="52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poboljšanje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kvalitete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brzine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radnih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procesa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postupaka</w:t>
            </w:r>
            <w:proofErr w:type="spellEnd"/>
            <w:r w:rsidRPr="00E50D11">
              <w:rPr>
                <w:rFonts w:ascii="Times New Roman" w:eastAsia="Times New Roman" w:hAnsi="Times New Roman" w:cs="Times New Roman"/>
                <w:kern w:val="0"/>
                <w:sz w:val="24"/>
                <w:szCs w:val="24"/>
                <w:lang w:eastAsia="en-GB"/>
                <w14:ligatures w14:val="none"/>
              </w:rPr>
              <w:t xml:space="preserve"> rada</w:t>
            </w:r>
          </w:p>
        </w:tc>
      </w:tr>
      <w:tr w:rsidR="00E50D11" w:rsidRPr="00E50D11" w14:paraId="71E92E48" w14:textId="77777777" w:rsidTr="00E0754D">
        <w:trPr>
          <w:gridAfter w:val="1"/>
          <w:wAfter w:w="30" w:type="dxa"/>
          <w:trHeight w:val="270"/>
        </w:trPr>
        <w:tc>
          <w:tcPr>
            <w:tcW w:w="2020" w:type="dxa"/>
            <w:gridSpan w:val="4"/>
            <w:tcBorders>
              <w:left w:val="single" w:sz="8" w:space="0" w:color="auto"/>
              <w:right w:val="single" w:sz="8" w:space="0" w:color="auto"/>
            </w:tcBorders>
            <w:shd w:val="clear" w:color="auto" w:fill="95B3D7"/>
            <w:vAlign w:val="bottom"/>
          </w:tcPr>
          <w:p w14:paraId="47E57AE4"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49A84A3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58348543" w14:textId="77777777" w:rsidR="00E50D11" w:rsidRPr="00E50D11" w:rsidRDefault="00E50D11" w:rsidP="00E50D11">
            <w:pPr>
              <w:spacing w:after="0" w:line="270" w:lineRule="exact"/>
              <w:ind w:left="2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nabavku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modernije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stvaranje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kvalitetnijih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uvjeta</w:t>
            </w:r>
            <w:proofErr w:type="spellEnd"/>
          </w:p>
        </w:tc>
      </w:tr>
      <w:tr w:rsidR="00E50D11" w:rsidRPr="00E50D11" w14:paraId="6A6C8D9A" w14:textId="77777777" w:rsidTr="00E0754D">
        <w:trPr>
          <w:gridAfter w:val="1"/>
          <w:wAfter w:w="30" w:type="dxa"/>
          <w:trHeight w:val="282"/>
        </w:trPr>
        <w:tc>
          <w:tcPr>
            <w:tcW w:w="2020" w:type="dxa"/>
            <w:gridSpan w:val="4"/>
            <w:tcBorders>
              <w:left w:val="single" w:sz="8" w:space="0" w:color="auto"/>
              <w:bottom w:val="single" w:sz="8" w:space="0" w:color="auto"/>
              <w:right w:val="single" w:sz="8" w:space="0" w:color="auto"/>
            </w:tcBorders>
            <w:shd w:val="clear" w:color="auto" w:fill="95B3D7"/>
            <w:vAlign w:val="bottom"/>
          </w:tcPr>
          <w:p w14:paraId="19A1834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tcBorders>
              <w:bottom w:val="single" w:sz="8" w:space="0" w:color="auto"/>
            </w:tcBorders>
            <w:shd w:val="clear" w:color="auto" w:fill="DBE5F1"/>
            <w:vAlign w:val="bottom"/>
          </w:tcPr>
          <w:p w14:paraId="6436363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0ECA2297" w14:textId="77777777" w:rsidR="00E50D11" w:rsidRPr="00E50D11" w:rsidRDefault="00E50D11" w:rsidP="00E50D11">
            <w:pPr>
              <w:spacing w:after="0" w:line="240" w:lineRule="auto"/>
              <w:ind w:left="20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rada </w:t>
            </w:r>
            <w:proofErr w:type="spellStart"/>
            <w:r w:rsidRPr="00E50D11">
              <w:rPr>
                <w:rFonts w:ascii="Times New Roman" w:eastAsia="Times New Roman" w:hAnsi="Times New Roman" w:cs="Times New Roman"/>
                <w:kern w:val="0"/>
                <w:sz w:val="24"/>
                <w:szCs w:val="24"/>
                <w:lang w:eastAsia="en-GB"/>
                <w14:ligatures w14:val="none"/>
              </w:rPr>
              <w:t>djelatnika</w:t>
            </w:r>
            <w:proofErr w:type="spellEnd"/>
          </w:p>
          <w:p w14:paraId="7B9DA915" w14:textId="77777777" w:rsidR="00E50D11" w:rsidRPr="00E50D11" w:rsidRDefault="00E50D11" w:rsidP="00E50D11">
            <w:pPr>
              <w:spacing w:after="0" w:line="240" w:lineRule="auto"/>
              <w:ind w:left="202"/>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r w:rsidRPr="00E50D11">
              <w:rPr>
                <w:rFonts w:ascii="Symbol" w:eastAsia="Symbol" w:hAnsi="Symbol" w:cs="Symbol"/>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pravovremeno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izvršavati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kreditnom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zaduženju</w:t>
            </w:r>
            <w:proofErr w:type="spellEnd"/>
          </w:p>
        </w:tc>
      </w:tr>
      <w:tr w:rsidR="00E50D11" w:rsidRPr="00E50D11" w14:paraId="612C7A3E" w14:textId="77777777" w:rsidTr="00E0754D">
        <w:trPr>
          <w:gridAfter w:val="1"/>
          <w:wAfter w:w="30" w:type="dxa"/>
          <w:trHeight w:val="272"/>
        </w:trPr>
        <w:tc>
          <w:tcPr>
            <w:tcW w:w="2020" w:type="dxa"/>
            <w:gridSpan w:val="4"/>
            <w:tcBorders>
              <w:left w:val="single" w:sz="8" w:space="0" w:color="auto"/>
              <w:right w:val="single" w:sz="8" w:space="0" w:color="auto"/>
            </w:tcBorders>
            <w:shd w:val="clear" w:color="auto" w:fill="95B3D7"/>
            <w:vAlign w:val="bottom"/>
          </w:tcPr>
          <w:p w14:paraId="61813A44" w14:textId="77777777" w:rsidR="00E50D11" w:rsidRPr="00E50D11" w:rsidRDefault="00E50D11" w:rsidP="00E50D11">
            <w:pPr>
              <w:spacing w:after="0" w:line="264" w:lineRule="exact"/>
              <w:ind w:left="120"/>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Planirana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roofErr w:type="gramEnd"/>
          </w:p>
        </w:tc>
        <w:tc>
          <w:tcPr>
            <w:tcW w:w="680" w:type="dxa"/>
            <w:shd w:val="clear" w:color="auto" w:fill="DBE5F1"/>
            <w:vAlign w:val="bottom"/>
          </w:tcPr>
          <w:p w14:paraId="35A51D11" w14:textId="77777777" w:rsidR="00E50D11" w:rsidRPr="00E50D11" w:rsidRDefault="00E50D11" w:rsidP="00E50D11">
            <w:pPr>
              <w:spacing w:after="0" w:line="272"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1A58F144" w14:textId="77777777" w:rsidR="00E50D11" w:rsidRPr="00E50D11" w:rsidRDefault="00E50D11" w:rsidP="00E50D11">
            <w:pPr>
              <w:spacing w:after="0" w:line="272"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Planirano</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 1.284.399,00</w:t>
            </w:r>
          </w:p>
        </w:tc>
      </w:tr>
      <w:tr w:rsidR="00E50D11" w:rsidRPr="00E50D11" w14:paraId="05EC19E8"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025A93BD" w14:textId="77777777" w:rsidR="00E50D11" w:rsidRPr="00E50D11" w:rsidRDefault="00E50D11" w:rsidP="00E50D11">
            <w:pPr>
              <w:spacing w:after="0" w:line="266"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p>
        </w:tc>
        <w:tc>
          <w:tcPr>
            <w:tcW w:w="680" w:type="dxa"/>
            <w:shd w:val="clear" w:color="auto" w:fill="DBE5F1"/>
            <w:vAlign w:val="bottom"/>
          </w:tcPr>
          <w:p w14:paraId="67E26CC2" w14:textId="77777777" w:rsidR="00E50D11" w:rsidRPr="00E50D11" w:rsidRDefault="00E50D11" w:rsidP="00E50D11">
            <w:pPr>
              <w:spacing w:after="0" w:line="274"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74734A08"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Izvršeno</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   1.071.498,96</w:t>
            </w:r>
          </w:p>
        </w:tc>
      </w:tr>
      <w:tr w:rsidR="00E50D11" w:rsidRPr="00E50D11" w14:paraId="6F91F660" w14:textId="77777777" w:rsidTr="00E0754D">
        <w:trPr>
          <w:gridAfter w:val="1"/>
          <w:wAfter w:w="30" w:type="dxa"/>
          <w:trHeight w:val="272"/>
        </w:trPr>
        <w:tc>
          <w:tcPr>
            <w:tcW w:w="2020" w:type="dxa"/>
            <w:gridSpan w:val="4"/>
            <w:tcBorders>
              <w:left w:val="single" w:sz="8" w:space="0" w:color="auto"/>
              <w:bottom w:val="single" w:sz="8" w:space="0" w:color="auto"/>
              <w:right w:val="single" w:sz="8" w:space="0" w:color="auto"/>
            </w:tcBorders>
            <w:shd w:val="clear" w:color="auto" w:fill="95B3D7"/>
            <w:vAlign w:val="bottom"/>
          </w:tcPr>
          <w:p w14:paraId="4DAA9CA4" w14:textId="77777777" w:rsidR="00E50D11" w:rsidRPr="00E50D11" w:rsidRDefault="00E50D11" w:rsidP="00E50D11">
            <w:pPr>
              <w:spacing w:after="0" w:line="266" w:lineRule="exact"/>
              <w:ind w:left="1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provedbu</w:t>
            </w:r>
            <w:proofErr w:type="spellEnd"/>
          </w:p>
        </w:tc>
        <w:tc>
          <w:tcPr>
            <w:tcW w:w="680" w:type="dxa"/>
            <w:tcBorders>
              <w:bottom w:val="single" w:sz="8" w:space="0" w:color="auto"/>
            </w:tcBorders>
            <w:shd w:val="clear" w:color="auto" w:fill="DBE5F1"/>
            <w:vAlign w:val="bottom"/>
          </w:tcPr>
          <w:p w14:paraId="254824B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bottom w:val="single" w:sz="8" w:space="0" w:color="auto"/>
              <w:right w:val="single" w:sz="8" w:space="0" w:color="auto"/>
            </w:tcBorders>
            <w:shd w:val="clear" w:color="auto" w:fill="DBE5F1"/>
            <w:vAlign w:val="bottom"/>
          </w:tcPr>
          <w:p w14:paraId="5BB5FC0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r>
      <w:tr w:rsidR="00E50D11" w:rsidRPr="00E50D11" w14:paraId="649F34E8"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4DA5A14F" w14:textId="77777777" w:rsidR="00E50D11" w:rsidRPr="00E50D11" w:rsidRDefault="00E50D11" w:rsidP="00E50D11">
            <w:pPr>
              <w:spacing w:after="0" w:line="26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Pokazatelj</w:t>
            </w:r>
            <w:proofErr w:type="spellEnd"/>
          </w:p>
        </w:tc>
        <w:tc>
          <w:tcPr>
            <w:tcW w:w="680" w:type="dxa"/>
            <w:shd w:val="clear" w:color="auto" w:fill="DBE5F1"/>
            <w:vAlign w:val="bottom"/>
          </w:tcPr>
          <w:p w14:paraId="662A24D8" w14:textId="77777777" w:rsidR="00E50D11" w:rsidRPr="00E50D11" w:rsidRDefault="00E50D11" w:rsidP="00E50D11">
            <w:pPr>
              <w:spacing w:after="0" w:line="274"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79D467CE" w14:textId="77777777" w:rsidR="00E50D11" w:rsidRPr="00E50D11" w:rsidRDefault="00E50D11" w:rsidP="00E50D11">
            <w:pPr>
              <w:spacing w:after="0" w:line="27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Pravovremeno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doneseni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w:t>
            </w:r>
            <w:proofErr w:type="spellEnd"/>
          </w:p>
        </w:tc>
      </w:tr>
      <w:tr w:rsidR="00E50D11" w:rsidRPr="00E50D11" w14:paraId="4988D902"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4ABD97D9" w14:textId="77777777" w:rsidR="00E50D11" w:rsidRPr="00E50D11" w:rsidRDefault="00E50D11" w:rsidP="00E50D11">
            <w:pPr>
              <w:spacing w:after="0" w:line="266"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rezultata</w:t>
            </w:r>
            <w:proofErr w:type="spellEnd"/>
          </w:p>
        </w:tc>
        <w:tc>
          <w:tcPr>
            <w:tcW w:w="680" w:type="dxa"/>
            <w:shd w:val="clear" w:color="auto" w:fill="DBE5F1"/>
            <w:vAlign w:val="bottom"/>
          </w:tcPr>
          <w:p w14:paraId="66774B6D" w14:textId="77777777" w:rsidR="00E50D11" w:rsidRPr="00E50D11" w:rsidRDefault="00E50D11" w:rsidP="00E50D11">
            <w:pPr>
              <w:spacing w:after="0" w:line="274"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09958E82"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Pravovremeno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obavljanje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djelatnosti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nadležnosti</w:t>
            </w:r>
            <w:proofErr w:type="spellEnd"/>
          </w:p>
        </w:tc>
      </w:tr>
      <w:tr w:rsidR="00E50D11" w:rsidRPr="00E50D11" w14:paraId="04E54EA7" w14:textId="77777777" w:rsidTr="00E0754D">
        <w:trPr>
          <w:gridAfter w:val="1"/>
          <w:wAfter w:w="30" w:type="dxa"/>
          <w:trHeight w:val="300"/>
        </w:trPr>
        <w:tc>
          <w:tcPr>
            <w:tcW w:w="2020" w:type="dxa"/>
            <w:gridSpan w:val="4"/>
            <w:tcBorders>
              <w:left w:val="single" w:sz="8" w:space="0" w:color="auto"/>
              <w:right w:val="single" w:sz="8" w:space="0" w:color="auto"/>
            </w:tcBorders>
            <w:shd w:val="clear" w:color="auto" w:fill="95B3D7"/>
            <w:vAlign w:val="bottom"/>
          </w:tcPr>
          <w:p w14:paraId="21F9FC0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0E45FA9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2DAA9A11"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Jedinstvenog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odjela</w:t>
            </w:r>
            <w:proofErr w:type="spellEnd"/>
          </w:p>
        </w:tc>
      </w:tr>
      <w:tr w:rsidR="00E50D11" w:rsidRPr="00E50D11" w14:paraId="3A73EA55" w14:textId="77777777" w:rsidTr="00E0754D">
        <w:trPr>
          <w:gridAfter w:val="1"/>
          <w:wAfter w:w="30" w:type="dxa"/>
          <w:trHeight w:val="298"/>
        </w:trPr>
        <w:tc>
          <w:tcPr>
            <w:tcW w:w="2020" w:type="dxa"/>
            <w:gridSpan w:val="4"/>
            <w:tcBorders>
              <w:left w:val="single" w:sz="8" w:space="0" w:color="auto"/>
              <w:right w:val="single" w:sz="8" w:space="0" w:color="auto"/>
            </w:tcBorders>
            <w:shd w:val="clear" w:color="auto" w:fill="95B3D7"/>
            <w:vAlign w:val="bottom"/>
          </w:tcPr>
          <w:p w14:paraId="6C07134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667BE7AE"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Racionalno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skladu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w:t>
            </w:r>
            <w:proofErr w:type="spellEnd"/>
          </w:p>
        </w:tc>
      </w:tr>
      <w:tr w:rsidR="00E50D11" w:rsidRPr="00E50D11" w14:paraId="0642325A"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0BF19CD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4F1AB56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4EAE0D54"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zakonom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propisima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internim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aktima</w:t>
            </w:r>
            <w:proofErr w:type="spellEnd"/>
          </w:p>
        </w:tc>
      </w:tr>
      <w:tr w:rsidR="00E50D11" w:rsidRPr="00E50D11" w14:paraId="0B8DBAB7" w14:textId="77777777" w:rsidTr="00E0754D">
        <w:trPr>
          <w:gridAfter w:val="1"/>
          <w:wAfter w:w="30" w:type="dxa"/>
          <w:trHeight w:val="293"/>
        </w:trPr>
        <w:tc>
          <w:tcPr>
            <w:tcW w:w="2020" w:type="dxa"/>
            <w:gridSpan w:val="4"/>
            <w:tcBorders>
              <w:left w:val="single" w:sz="8" w:space="0" w:color="auto"/>
              <w:right w:val="single" w:sz="8" w:space="0" w:color="auto"/>
            </w:tcBorders>
            <w:shd w:val="clear" w:color="auto" w:fill="95B3D7"/>
            <w:vAlign w:val="bottom"/>
          </w:tcPr>
          <w:p w14:paraId="34924A3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60" w:type="dxa"/>
            <w:gridSpan w:val="2"/>
            <w:tcBorders>
              <w:right w:val="single" w:sz="8" w:space="0" w:color="auto"/>
            </w:tcBorders>
            <w:shd w:val="clear" w:color="auto" w:fill="DBE5F1"/>
            <w:vAlign w:val="bottom"/>
          </w:tcPr>
          <w:p w14:paraId="6B35D733" w14:textId="77777777" w:rsidR="00E50D11" w:rsidRPr="00E50D11" w:rsidRDefault="00E50D11" w:rsidP="00E50D11">
            <w:pPr>
              <w:spacing w:after="0" w:line="293"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racionalnosti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učinkovitosti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gospodarenju</w:t>
            </w:r>
            <w:proofErr w:type="spellEnd"/>
          </w:p>
        </w:tc>
      </w:tr>
      <w:tr w:rsidR="00E50D11" w:rsidRPr="00E50D11" w14:paraId="37F9B5A5"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5740A34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65C46F06"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3BE414AB"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zajedničkim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troškovima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tijela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provođenjem</w:t>
            </w:r>
            <w:proofErr w:type="spellEnd"/>
          </w:p>
        </w:tc>
      </w:tr>
      <w:tr w:rsidR="00E50D11" w:rsidRPr="00E50D11" w14:paraId="38A91394" w14:textId="77777777" w:rsidTr="00E0754D">
        <w:trPr>
          <w:gridAfter w:val="1"/>
          <w:wAfter w:w="30" w:type="dxa"/>
          <w:trHeight w:val="278"/>
        </w:trPr>
        <w:tc>
          <w:tcPr>
            <w:tcW w:w="2020" w:type="dxa"/>
            <w:gridSpan w:val="4"/>
            <w:tcBorders>
              <w:left w:val="single" w:sz="8" w:space="0" w:color="auto"/>
              <w:right w:val="single" w:sz="8" w:space="0" w:color="auto"/>
            </w:tcBorders>
            <w:shd w:val="clear" w:color="auto" w:fill="95B3D7"/>
            <w:vAlign w:val="bottom"/>
          </w:tcPr>
          <w:p w14:paraId="01BA466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622B672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36215AE7"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objedinjenih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nabava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redovitim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praćenjem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analiziranjem</w:t>
            </w:r>
            <w:proofErr w:type="spellEnd"/>
          </w:p>
        </w:tc>
      </w:tr>
      <w:tr w:rsidR="00E50D11" w:rsidRPr="00E50D11" w14:paraId="11836EDC"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4960EF6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26CE208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4CC3E05F"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zajedničkih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troškova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predlaganjem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mjera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njihovo</w:t>
            </w:r>
            <w:proofErr w:type="spellEnd"/>
          </w:p>
        </w:tc>
      </w:tr>
      <w:tr w:rsidR="00E50D11" w:rsidRPr="00E50D11" w14:paraId="22B4E326" w14:textId="77777777" w:rsidTr="00E0754D">
        <w:trPr>
          <w:gridAfter w:val="1"/>
          <w:wAfter w:w="30" w:type="dxa"/>
          <w:trHeight w:val="283"/>
        </w:trPr>
        <w:tc>
          <w:tcPr>
            <w:tcW w:w="2020" w:type="dxa"/>
            <w:gridSpan w:val="4"/>
            <w:tcBorders>
              <w:left w:val="single" w:sz="8" w:space="0" w:color="auto"/>
              <w:bottom w:val="single" w:sz="8" w:space="0" w:color="auto"/>
              <w:right w:val="single" w:sz="8" w:space="0" w:color="auto"/>
            </w:tcBorders>
            <w:shd w:val="clear" w:color="auto" w:fill="95B3D7"/>
            <w:vAlign w:val="bottom"/>
          </w:tcPr>
          <w:p w14:paraId="7A40B94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tcBorders>
              <w:bottom w:val="single" w:sz="8" w:space="0" w:color="auto"/>
            </w:tcBorders>
            <w:shd w:val="clear" w:color="auto" w:fill="DBE5F1"/>
            <w:vAlign w:val="bottom"/>
          </w:tcPr>
          <w:p w14:paraId="20118E7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5C938728"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smanjenje</w:t>
            </w:r>
            <w:proofErr w:type="spellEnd"/>
          </w:p>
        </w:tc>
      </w:tr>
      <w:tr w:rsidR="00E50D11" w:rsidRPr="00E50D11" w14:paraId="2CFAA227" w14:textId="77777777" w:rsidTr="00E0754D">
        <w:trPr>
          <w:gridAfter w:val="1"/>
          <w:wAfter w:w="30" w:type="dxa"/>
          <w:trHeight w:val="272"/>
        </w:trPr>
        <w:tc>
          <w:tcPr>
            <w:tcW w:w="2020" w:type="dxa"/>
            <w:gridSpan w:val="4"/>
            <w:tcBorders>
              <w:left w:val="single" w:sz="8" w:space="0" w:color="auto"/>
              <w:right w:val="single" w:sz="8" w:space="0" w:color="auto"/>
            </w:tcBorders>
            <w:shd w:val="clear" w:color="auto" w:fill="95B3D7"/>
            <w:vAlign w:val="bottom"/>
          </w:tcPr>
          <w:p w14:paraId="107AE593" w14:textId="77777777" w:rsidR="00E50D11" w:rsidRPr="00E50D11" w:rsidRDefault="00E50D11" w:rsidP="00E50D11">
            <w:pPr>
              <w:spacing w:after="0" w:line="264"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Ostvareni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i</w:t>
            </w:r>
            <w:proofErr w:type="spellEnd"/>
          </w:p>
        </w:tc>
        <w:tc>
          <w:tcPr>
            <w:tcW w:w="680" w:type="dxa"/>
            <w:shd w:val="clear" w:color="auto" w:fill="DBE5F1"/>
            <w:vAlign w:val="bottom"/>
          </w:tcPr>
          <w:p w14:paraId="55C5F7CA" w14:textId="77777777" w:rsidR="00E50D11" w:rsidRPr="00E50D11" w:rsidRDefault="00E50D11" w:rsidP="00E50D11">
            <w:pPr>
              <w:spacing w:after="0" w:line="271" w:lineRule="exact"/>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26BFF3D9" w14:textId="77777777" w:rsidR="00E50D11" w:rsidRPr="00E50D11" w:rsidRDefault="00E50D11" w:rsidP="00E50D11">
            <w:pPr>
              <w:spacing w:after="0" w:line="272"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zaposlenicima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isplaćene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p>
        </w:tc>
      </w:tr>
      <w:tr w:rsidR="00E50D11" w:rsidRPr="00E50D11" w14:paraId="259639DB"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262B6F3D" w14:textId="77777777" w:rsidR="00E50D11" w:rsidRPr="00E50D11" w:rsidRDefault="00E50D11" w:rsidP="00E50D11">
            <w:pPr>
              <w:spacing w:after="0" w:line="266"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rezultati</w:t>
            </w:r>
            <w:proofErr w:type="spellEnd"/>
          </w:p>
        </w:tc>
        <w:tc>
          <w:tcPr>
            <w:tcW w:w="680" w:type="dxa"/>
            <w:shd w:val="clear" w:color="auto" w:fill="DBE5F1"/>
            <w:vAlign w:val="bottom"/>
          </w:tcPr>
          <w:p w14:paraId="6B572C0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0A421E6F"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planu</w:t>
            </w:r>
            <w:proofErr w:type="spellEnd"/>
          </w:p>
        </w:tc>
      </w:tr>
      <w:tr w:rsidR="00E50D11" w:rsidRPr="00E50D11" w14:paraId="2DD4BC78" w14:textId="77777777" w:rsidTr="00E0754D">
        <w:trPr>
          <w:gridAfter w:val="1"/>
          <w:wAfter w:w="30" w:type="dxa"/>
          <w:trHeight w:val="304"/>
        </w:trPr>
        <w:tc>
          <w:tcPr>
            <w:tcW w:w="2020" w:type="dxa"/>
            <w:gridSpan w:val="4"/>
            <w:tcBorders>
              <w:left w:val="single" w:sz="8" w:space="0" w:color="auto"/>
              <w:right w:val="single" w:sz="8" w:space="0" w:color="auto"/>
            </w:tcBorders>
            <w:shd w:val="clear" w:color="auto" w:fill="95B3D7"/>
            <w:vAlign w:val="bottom"/>
          </w:tcPr>
          <w:p w14:paraId="0F363C8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2EBC18AD"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010B6956"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Osigurani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svi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uvjeti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nabavku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uredskog</w:t>
            </w:r>
            <w:proofErr w:type="spellEnd"/>
            <w:proofErr w:type="gramEnd"/>
          </w:p>
        </w:tc>
      </w:tr>
      <w:tr w:rsidR="00E50D11" w:rsidRPr="00E50D11" w14:paraId="170AEFC3" w14:textId="77777777" w:rsidTr="00E0754D">
        <w:trPr>
          <w:gridAfter w:val="1"/>
          <w:wAfter w:w="30" w:type="dxa"/>
          <w:trHeight w:val="274"/>
        </w:trPr>
        <w:tc>
          <w:tcPr>
            <w:tcW w:w="2020" w:type="dxa"/>
            <w:gridSpan w:val="4"/>
            <w:tcBorders>
              <w:left w:val="single" w:sz="8" w:space="0" w:color="auto"/>
              <w:right w:val="single" w:sz="8" w:space="0" w:color="auto"/>
            </w:tcBorders>
            <w:shd w:val="clear" w:color="auto" w:fill="95B3D7"/>
            <w:vAlign w:val="bottom"/>
          </w:tcPr>
          <w:p w14:paraId="554F1239"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80" w:type="dxa"/>
            <w:shd w:val="clear" w:color="auto" w:fill="DBE5F1"/>
            <w:vAlign w:val="bottom"/>
          </w:tcPr>
          <w:p w14:paraId="557AF6C0"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right w:val="single" w:sz="8" w:space="0" w:color="auto"/>
            </w:tcBorders>
            <w:shd w:val="clear" w:color="auto" w:fill="DBE5F1"/>
            <w:vAlign w:val="bottom"/>
          </w:tcPr>
          <w:p w14:paraId="69590468" w14:textId="77777777" w:rsidR="00E50D11" w:rsidRPr="00E50D11" w:rsidRDefault="00E50D11" w:rsidP="00E50D11">
            <w:pPr>
              <w:spacing w:after="0" w:line="273" w:lineRule="exact"/>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materijala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ugovaranje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sve</w:t>
            </w:r>
            <w:proofErr w:type="spellEnd"/>
            <w:proofErr w:type="gramEnd"/>
          </w:p>
        </w:tc>
      </w:tr>
      <w:tr w:rsidR="00E50D11" w:rsidRPr="00E50D11" w14:paraId="2EF56649" w14:textId="77777777" w:rsidTr="00E0754D">
        <w:trPr>
          <w:gridAfter w:val="1"/>
          <w:wAfter w:w="30" w:type="dxa"/>
          <w:trHeight w:val="278"/>
        </w:trPr>
        <w:tc>
          <w:tcPr>
            <w:tcW w:w="2020" w:type="dxa"/>
            <w:gridSpan w:val="4"/>
            <w:tcBorders>
              <w:left w:val="single" w:sz="8" w:space="0" w:color="auto"/>
              <w:right w:val="single" w:sz="8" w:space="0" w:color="auto"/>
            </w:tcBorders>
            <w:shd w:val="clear" w:color="auto" w:fill="95B3D7"/>
            <w:vAlign w:val="bottom"/>
          </w:tcPr>
          <w:p w14:paraId="199CC77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shd w:val="clear" w:color="auto" w:fill="DBE5F1"/>
            <w:vAlign w:val="bottom"/>
          </w:tcPr>
          <w:p w14:paraId="2E9DAA0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718FA68D"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investicijsko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p>
        </w:tc>
      </w:tr>
      <w:tr w:rsidR="00E50D11" w:rsidRPr="00E50D11" w14:paraId="03631DB4" w14:textId="77777777" w:rsidTr="00E0754D">
        <w:trPr>
          <w:gridAfter w:val="1"/>
          <w:wAfter w:w="30" w:type="dxa"/>
          <w:trHeight w:val="297"/>
        </w:trPr>
        <w:tc>
          <w:tcPr>
            <w:tcW w:w="2020" w:type="dxa"/>
            <w:gridSpan w:val="4"/>
            <w:tcBorders>
              <w:left w:val="single" w:sz="8" w:space="0" w:color="auto"/>
              <w:bottom w:val="single" w:sz="8" w:space="0" w:color="auto"/>
              <w:right w:val="single" w:sz="8" w:space="0" w:color="auto"/>
            </w:tcBorders>
            <w:shd w:val="clear" w:color="auto" w:fill="95B3D7"/>
            <w:vAlign w:val="bottom"/>
          </w:tcPr>
          <w:p w14:paraId="1761CA2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80" w:type="dxa"/>
            <w:tcBorders>
              <w:bottom w:val="single" w:sz="8" w:space="0" w:color="auto"/>
            </w:tcBorders>
            <w:shd w:val="clear" w:color="auto" w:fill="DBE5F1"/>
            <w:vAlign w:val="bottom"/>
          </w:tcPr>
          <w:p w14:paraId="1D93EBAB" w14:textId="77777777" w:rsidR="00E50D11" w:rsidRPr="00E50D11" w:rsidRDefault="00E50D11" w:rsidP="00E50D11">
            <w:pPr>
              <w:spacing w:after="0" w:line="240" w:lineRule="auto"/>
              <w:ind w:left="440"/>
              <w:rPr>
                <w:rFonts w:ascii="Times New Roman" w:eastAsiaTheme="minorEastAsia" w:hAnsi="Times New Roman" w:cs="Times New Roman"/>
                <w:kern w:val="0"/>
                <w:sz w:val="20"/>
                <w:szCs w:val="20"/>
                <w:lang w:eastAsia="en-GB"/>
                <w14:ligatures w14:val="none"/>
              </w:rPr>
            </w:pPr>
          </w:p>
        </w:tc>
        <w:tc>
          <w:tcPr>
            <w:tcW w:w="6380" w:type="dxa"/>
            <w:tcBorders>
              <w:bottom w:val="single" w:sz="8" w:space="0" w:color="auto"/>
              <w:right w:val="single" w:sz="8" w:space="0" w:color="auto"/>
            </w:tcBorders>
            <w:shd w:val="clear" w:color="auto" w:fill="DBE5F1"/>
            <w:vAlign w:val="bottom"/>
          </w:tcPr>
          <w:p w14:paraId="4EC4C1E2" w14:textId="77777777" w:rsidR="00E50D11" w:rsidRPr="00E50D11" w:rsidRDefault="00E50D11" w:rsidP="00E50D11">
            <w:pPr>
              <w:spacing w:after="0" w:line="240" w:lineRule="auto"/>
              <w:ind w:left="120"/>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Provedeno</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stručno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usavršavanje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djelatnika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putem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webinara</w:t>
            </w:r>
            <w:proofErr w:type="spellEnd"/>
          </w:p>
          <w:p w14:paraId="6D4ECEDE"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Pravodobna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evidencija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glavnice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kreditu</w:t>
            </w:r>
            <w:proofErr w:type="spellEnd"/>
          </w:p>
        </w:tc>
      </w:tr>
    </w:tbl>
    <w:p w14:paraId="0C772A0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52942BC1"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195F6375"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E50D11">
        <w:rPr>
          <w:rFonts w:ascii="Times New Roman" w:eastAsia="Calibri" w:hAnsi="Times New Roman" w:cs="Times New Roman"/>
          <w:b/>
          <w:kern w:val="0"/>
          <w:sz w:val="24"/>
          <w:szCs w:val="24"/>
          <w:lang w:eastAsia="en-GB"/>
          <w14:ligatures w14:val="none"/>
        </w:rPr>
        <w:t xml:space="preserve">Program 3020 </w:t>
      </w:r>
      <w:proofErr w:type="spellStart"/>
      <w:r w:rsidRPr="00E50D11">
        <w:rPr>
          <w:rFonts w:ascii="Times New Roman" w:eastAsia="Calibri" w:hAnsi="Times New Roman" w:cs="Times New Roman"/>
          <w:b/>
          <w:kern w:val="0"/>
          <w:sz w:val="24"/>
          <w:szCs w:val="24"/>
          <w:lang w:eastAsia="en-GB"/>
          <w14:ligatures w14:val="none"/>
        </w:rPr>
        <w:t>Nabava</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nefinancijske</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imovine</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51.694,00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realiziran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7.126,63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13,79 % plana.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program je </w:t>
      </w:r>
      <w:proofErr w:type="spellStart"/>
      <w:r w:rsidRPr="00E50D11">
        <w:rPr>
          <w:rFonts w:ascii="Times New Roman" w:eastAsia="Times New Roman" w:hAnsi="Times New Roman" w:cs="Times New Roman"/>
          <w:kern w:val="0"/>
          <w:sz w:val="24"/>
          <w:szCs w:val="24"/>
          <w:lang w:eastAsia="en-GB"/>
          <w14:ligatures w14:val="none"/>
        </w:rPr>
        <w:t>raspoređen</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kapitalnim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projektima</w:t>
      </w:r>
      <w:proofErr w:type="spellEnd"/>
      <w:r w:rsidRPr="00E50D11">
        <w:rPr>
          <w:rFonts w:ascii="Times New Roman" w:eastAsia="Times New Roman" w:hAnsi="Times New Roman" w:cs="Times New Roman"/>
          <w:kern w:val="0"/>
          <w:sz w:val="24"/>
          <w:szCs w:val="24"/>
          <w:lang w:eastAsia="en-GB"/>
          <w14:ligatures w14:val="none"/>
        </w:rPr>
        <w:t xml:space="preserve">: K3020-01 </w:t>
      </w:r>
      <w:proofErr w:type="spellStart"/>
      <w:r w:rsidRPr="00E50D11">
        <w:rPr>
          <w:rFonts w:ascii="Times New Roman" w:eastAsia="Times New Roman" w:hAnsi="Times New Roman" w:cs="Times New Roman"/>
          <w:kern w:val="0"/>
          <w:sz w:val="24"/>
          <w:szCs w:val="24"/>
          <w:lang w:eastAsia="en-GB"/>
          <w14:ligatures w14:val="none"/>
        </w:rPr>
        <w:t>Postrojenja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4.894,25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K3020-04 </w:t>
      </w:r>
      <w:proofErr w:type="spellStart"/>
      <w:r w:rsidRPr="00E50D11">
        <w:rPr>
          <w:rFonts w:ascii="Times New Roman" w:eastAsia="Times New Roman" w:hAnsi="Times New Roman" w:cs="Times New Roman"/>
          <w:kern w:val="0"/>
          <w:sz w:val="24"/>
          <w:szCs w:val="24"/>
          <w:lang w:eastAsia="en-GB"/>
          <w14:ligatures w14:val="none"/>
        </w:rPr>
        <w:t>Knjige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umjetnička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izložbene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vrijednosti</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ostvarene</w:t>
      </w:r>
      <w:proofErr w:type="spellEnd"/>
      <w:r w:rsidRPr="00E50D11">
        <w:rPr>
          <w:rFonts w:ascii="Times New Roman" w:eastAsia="Times New Roman" w:hAnsi="Times New Roman" w:cs="Times New Roman"/>
          <w:kern w:val="0"/>
          <w:sz w:val="24"/>
          <w:szCs w:val="24"/>
          <w:lang w:eastAsia="en-GB"/>
          <w14:ligatures w14:val="none"/>
        </w:rPr>
        <w:t xml:space="preserve"> i K3020-05 </w:t>
      </w:r>
    </w:p>
    <w:p w14:paraId="7B7738E5"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p>
    <w:p w14:paraId="27CEAEA4"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p>
    <w:p w14:paraId="3F0E9063"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p>
    <w:p w14:paraId="2CC5F265" w14:textId="77777777" w:rsidR="00E50D11" w:rsidRPr="00E50D11" w:rsidRDefault="00E50D11" w:rsidP="00E50D11">
      <w:pPr>
        <w:spacing w:after="0" w:line="240" w:lineRule="auto"/>
        <w:jc w:val="both"/>
        <w:rPr>
          <w:rFonts w:ascii="Times New Roman" w:eastAsia="Times New Roman" w:hAnsi="Times New Roman" w:cs="Times New Roman"/>
          <w:color w:val="FF0000"/>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Računalni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2.234,38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Ovim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programom</w:t>
      </w:r>
      <w:proofErr w:type="spellEnd"/>
      <w:r w:rsidRPr="00E50D11">
        <w:rPr>
          <w:rFonts w:ascii="Times New Roman" w:eastAsia="Calibri" w:hAnsi="Times New Roman" w:cs="Times New Roman"/>
          <w:kern w:val="0"/>
          <w:sz w:val="24"/>
          <w:szCs w:val="24"/>
          <w:lang w:eastAsia="en-GB"/>
          <w14:ligatures w14:val="none"/>
        </w:rPr>
        <w:t xml:space="preserve"> se </w:t>
      </w:r>
      <w:proofErr w:type="spellStart"/>
      <w:r w:rsidRPr="00E50D11">
        <w:rPr>
          <w:rFonts w:ascii="Times New Roman" w:eastAsia="Calibri" w:hAnsi="Times New Roman" w:cs="Times New Roman"/>
          <w:kern w:val="0"/>
          <w:sz w:val="24"/>
          <w:szCs w:val="24"/>
          <w:lang w:eastAsia="en-GB"/>
          <w14:ligatures w14:val="none"/>
        </w:rPr>
        <w:t>osigurava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nabava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opreme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uređenje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poslovnih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prostora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općine</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stvaranje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kvalitetnijih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uvjeta</w:t>
      </w:r>
      <w:proofErr w:type="spellEnd"/>
      <w:r w:rsidRPr="00E50D11">
        <w:rPr>
          <w:rFonts w:ascii="Times New Roman" w:eastAsia="Calibri" w:hAnsi="Times New Roman" w:cs="Times New Roman"/>
          <w:kern w:val="0"/>
          <w:sz w:val="24"/>
          <w:szCs w:val="24"/>
          <w:lang w:eastAsia="en-GB"/>
          <w14:ligatures w14:val="none"/>
        </w:rPr>
        <w:t xml:space="preserve"> za rada.</w:t>
      </w:r>
    </w:p>
    <w:p w14:paraId="40F0CAA8"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tbl>
      <w:tblPr>
        <w:tblW w:w="9062" w:type="dxa"/>
        <w:tblCellMar>
          <w:left w:w="10" w:type="dxa"/>
          <w:right w:w="10" w:type="dxa"/>
        </w:tblCellMar>
        <w:tblLook w:val="0000" w:firstRow="0" w:lastRow="0" w:firstColumn="0" w:lastColumn="0" w:noHBand="0" w:noVBand="0"/>
      </w:tblPr>
      <w:tblGrid>
        <w:gridCol w:w="2020"/>
        <w:gridCol w:w="7042"/>
      </w:tblGrid>
      <w:tr w:rsidR="00E50D11" w:rsidRPr="00E50D11" w14:paraId="57CA719B"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9B712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1652165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Naziv </w:t>
            </w:r>
            <w:proofErr w:type="spellStart"/>
            <w:r w:rsidRPr="00E50D11">
              <w:rPr>
                <w:rFonts w:ascii="Times New Roman" w:eastAsia="Calibri" w:hAnsi="Times New Roman" w:cs="Times New Roman"/>
                <w:kern w:val="0"/>
                <w:sz w:val="24"/>
                <w:szCs w:val="24"/>
                <w:lang w:eastAsia="en-GB"/>
                <w14:ligatures w14:val="none"/>
              </w:rPr>
              <w:t>programa</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62F70E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450B265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3020 </w:t>
            </w:r>
            <w:proofErr w:type="spellStart"/>
            <w:r w:rsidRPr="00E50D11">
              <w:rPr>
                <w:rFonts w:ascii="Times New Roman" w:eastAsia="Calibri" w:hAnsi="Times New Roman" w:cs="Times New Roman"/>
                <w:kern w:val="0"/>
                <w:sz w:val="24"/>
                <w:szCs w:val="24"/>
                <w:lang w:eastAsia="en-GB"/>
                <w14:ligatures w14:val="none"/>
              </w:rPr>
              <w:t>Nabava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nefinancijske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imovine</w:t>
            </w:r>
            <w:proofErr w:type="spellEnd"/>
          </w:p>
        </w:tc>
      </w:tr>
      <w:tr w:rsidR="00E50D11" w:rsidRPr="00E50D11" w14:paraId="4BB72C84"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C75224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04B09E8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06BED61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6227446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1777474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55F578C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Regulatorni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okvir</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5276746"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lokalnoj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područnoj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regionalnoj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samoupravi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33/01, 60/01, 129/05, 109/07, 125/08, 36/09, 36/09, 150/11, 144/12, 19/13, 137/15, 123/17, 98/19,144/20)</w:t>
            </w:r>
          </w:p>
          <w:p w14:paraId="13B1C15F"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proračunu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144/21)</w:t>
            </w:r>
          </w:p>
          <w:p w14:paraId="2554244B"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Odluka</w:t>
            </w:r>
            <w:proofErr w:type="spellEnd"/>
            <w:r w:rsidRPr="00E50D11">
              <w:rPr>
                <w:rFonts w:ascii="Times New Roman" w:eastAsia="Calibri" w:hAnsi="Times New Roman" w:cs="Times New Roman"/>
                <w:kern w:val="0"/>
                <w:sz w:val="24"/>
                <w:szCs w:val="24"/>
                <w:lang w:eastAsia="en-GB"/>
                <w14:ligatures w14:val="none"/>
              </w:rPr>
              <w:t xml:space="preserve"> o </w:t>
            </w:r>
            <w:proofErr w:type="spellStart"/>
            <w:r w:rsidRPr="00E50D11">
              <w:rPr>
                <w:rFonts w:ascii="Times New Roman" w:eastAsia="Calibri" w:hAnsi="Times New Roman" w:cs="Times New Roman"/>
                <w:kern w:val="0"/>
                <w:sz w:val="24"/>
                <w:szCs w:val="24"/>
                <w:lang w:eastAsia="en-GB"/>
                <w14:ligatures w14:val="none"/>
              </w:rPr>
              <w:t>ustrojstvu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Jedinstvenog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upravnog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odjela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Općine</w:t>
            </w:r>
            <w:proofErr w:type="spellEnd"/>
            <w:r w:rsidRPr="00E50D11">
              <w:rPr>
                <w:rFonts w:ascii="Times New Roman" w:eastAsia="Calibri" w:hAnsi="Times New Roman" w:cs="Times New Roman"/>
                <w:kern w:val="0"/>
                <w:sz w:val="24"/>
                <w:szCs w:val="24"/>
                <w:lang w:eastAsia="en-GB"/>
                <w14:ligatures w14:val="none"/>
              </w:rPr>
              <w:t xml:space="preserve"> Privlaka („</w:t>
            </w:r>
            <w:proofErr w:type="spellStart"/>
            <w:r w:rsidRPr="00E50D11">
              <w:rPr>
                <w:rFonts w:ascii="Times New Roman" w:eastAsia="Calibri" w:hAnsi="Times New Roman" w:cs="Times New Roman"/>
                <w:kern w:val="0"/>
                <w:sz w:val="24"/>
                <w:szCs w:val="24"/>
                <w:lang w:eastAsia="en-GB"/>
                <w14:ligatures w14:val="none"/>
              </w:rPr>
              <w:t>Službeni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glasnik</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Zadarske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županije“</w:t>
            </w:r>
            <w:proofErr w:type="gramEnd"/>
            <w:r w:rsidRPr="00E50D11">
              <w:rPr>
                <w:rFonts w:ascii="Times New Roman" w:eastAsia="Times New Roman" w:hAnsi="Times New Roman" w:cs="Times New Roman"/>
                <w:kern w:val="0"/>
                <w:sz w:val="24"/>
                <w:szCs w:val="24"/>
                <w:lang w:eastAsia="en-GB"/>
                <w14:ligatures w14:val="none"/>
              </w:rPr>
              <w:t>03/22, 11/22</w:t>
            </w:r>
            <w:r w:rsidRPr="00E50D11">
              <w:rPr>
                <w:rFonts w:ascii="Times New Roman" w:eastAsia="Calibri" w:hAnsi="Times New Roman" w:cs="Times New Roman"/>
                <w:kern w:val="0"/>
                <w:sz w:val="24"/>
                <w:szCs w:val="24"/>
                <w:lang w:eastAsia="en-GB"/>
                <w14:ligatures w14:val="none"/>
              </w:rPr>
              <w:t>)</w:t>
            </w:r>
          </w:p>
          <w:p w14:paraId="28010F5D"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Pravilnik</w:t>
            </w:r>
            <w:proofErr w:type="spellEnd"/>
            <w:r w:rsidRPr="00E50D11">
              <w:rPr>
                <w:rFonts w:ascii="Times New Roman" w:eastAsia="Calibri" w:hAnsi="Times New Roman" w:cs="Times New Roman"/>
                <w:kern w:val="0"/>
                <w:sz w:val="24"/>
                <w:szCs w:val="24"/>
                <w:lang w:eastAsia="en-GB"/>
                <w14:ligatures w14:val="none"/>
              </w:rPr>
              <w:t xml:space="preserve"> o </w:t>
            </w:r>
            <w:proofErr w:type="spellStart"/>
            <w:r w:rsidRPr="00E50D11">
              <w:rPr>
                <w:rFonts w:ascii="Times New Roman" w:eastAsia="Calibri" w:hAnsi="Times New Roman" w:cs="Times New Roman"/>
                <w:kern w:val="0"/>
                <w:sz w:val="24"/>
                <w:szCs w:val="24"/>
                <w:lang w:eastAsia="en-GB"/>
                <w14:ligatures w14:val="none"/>
              </w:rPr>
              <w:t>unutarnjem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redu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Jedinstvenog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upravnog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odjela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Općine</w:t>
            </w:r>
            <w:proofErr w:type="spellEnd"/>
            <w:r w:rsidRPr="00E50D11">
              <w:rPr>
                <w:rFonts w:ascii="Times New Roman" w:eastAsia="Calibri" w:hAnsi="Times New Roman" w:cs="Times New Roman"/>
                <w:kern w:val="0"/>
                <w:sz w:val="24"/>
                <w:szCs w:val="24"/>
                <w:lang w:eastAsia="en-GB"/>
                <w14:ligatures w14:val="none"/>
              </w:rPr>
              <w:t xml:space="preserve"> Privlaka (</w:t>
            </w:r>
            <w:proofErr w:type="spellStart"/>
            <w:r w:rsidRPr="00E50D11">
              <w:rPr>
                <w:rFonts w:ascii="Times New Roman" w:eastAsia="Calibri" w:hAnsi="Times New Roman" w:cs="Times New Roman"/>
                <w:kern w:val="0"/>
                <w:sz w:val="24"/>
                <w:szCs w:val="24"/>
                <w:lang w:eastAsia="en-GB"/>
                <w14:ligatures w14:val="none"/>
              </w:rPr>
              <w:t>Sužbeni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glasnik</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Općine</w:t>
            </w:r>
            <w:proofErr w:type="spellEnd"/>
            <w:r w:rsidRPr="00E50D11">
              <w:rPr>
                <w:rFonts w:ascii="Times New Roman" w:eastAsia="Calibri" w:hAnsi="Times New Roman" w:cs="Times New Roman"/>
                <w:kern w:val="0"/>
                <w:sz w:val="24"/>
                <w:szCs w:val="24"/>
                <w:lang w:eastAsia="en-GB"/>
                <w14:ligatures w14:val="none"/>
              </w:rPr>
              <w:t xml:space="preserve"> Privlaka, </w:t>
            </w:r>
            <w:proofErr w:type="spellStart"/>
            <w:r w:rsidRPr="00E50D11">
              <w:rPr>
                <w:rFonts w:ascii="Times New Roman" w:eastAsia="Calibri" w:hAnsi="Times New Roman" w:cs="Times New Roman"/>
                <w:kern w:val="0"/>
                <w:sz w:val="24"/>
                <w:szCs w:val="24"/>
                <w:lang w:eastAsia="en-GB"/>
                <w14:ligatures w14:val="none"/>
              </w:rPr>
              <w:t>broj</w:t>
            </w:r>
            <w:proofErr w:type="spellEnd"/>
            <w:r w:rsidRPr="00E50D11">
              <w:rPr>
                <w:rFonts w:ascii="Times New Roman" w:eastAsia="Calibri" w:hAnsi="Times New Roman" w:cs="Times New Roman"/>
                <w:kern w:val="0"/>
                <w:sz w:val="24"/>
                <w:szCs w:val="24"/>
                <w:lang w:eastAsia="en-GB"/>
                <w14:ligatures w14:val="none"/>
              </w:rPr>
              <w:t xml:space="preserve"> 10/24)</w:t>
            </w:r>
          </w:p>
        </w:tc>
      </w:tr>
      <w:tr w:rsidR="00E50D11" w:rsidRPr="00E50D11" w14:paraId="12AC92BE"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D33939A"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4EB25801"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Opis</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aktivnosti</w:t>
            </w:r>
            <w:proofErr w:type="spellEnd"/>
            <w:r w:rsidRPr="00E50D11">
              <w:rPr>
                <w:rFonts w:ascii="Times New Roman" w:eastAsia="Calibri" w:hAnsi="Times New Roman" w:cs="Times New Roman"/>
                <w:kern w:val="0"/>
                <w:sz w:val="24"/>
                <w:szCs w:val="24"/>
                <w:lang w:eastAsia="en-GB"/>
                <w14:ligatures w14:val="none"/>
              </w:rPr>
              <w:t>)</w:t>
            </w:r>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AE70F22" w14:textId="77777777" w:rsidR="00E50D11" w:rsidRPr="00E50D11" w:rsidRDefault="00E50D11" w:rsidP="00E50D11">
            <w:pPr>
              <w:numPr>
                <w:ilvl w:val="0"/>
                <w:numId w:val="110"/>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Kapitalni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projekt</w:t>
            </w:r>
            <w:proofErr w:type="spellEnd"/>
            <w:r w:rsidRPr="00E50D11">
              <w:rPr>
                <w:rFonts w:ascii="Times New Roman" w:eastAsia="Calibri" w:hAnsi="Times New Roman" w:cs="Times New Roman"/>
                <w:kern w:val="0"/>
                <w:sz w:val="24"/>
                <w:szCs w:val="24"/>
                <w:lang w:eastAsia="en-GB"/>
                <w14:ligatures w14:val="none"/>
              </w:rPr>
              <w:t xml:space="preserve"> K3020-01 </w:t>
            </w:r>
            <w:proofErr w:type="spellStart"/>
            <w:r w:rsidRPr="00E50D11">
              <w:rPr>
                <w:rFonts w:ascii="Times New Roman" w:eastAsia="Calibri" w:hAnsi="Times New Roman" w:cs="Times New Roman"/>
                <w:kern w:val="0"/>
                <w:sz w:val="24"/>
                <w:szCs w:val="24"/>
                <w:lang w:eastAsia="en-GB"/>
                <w14:ligatures w14:val="none"/>
              </w:rPr>
              <w:t>Postrojenja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oprema</w:t>
            </w:r>
            <w:proofErr w:type="spellEnd"/>
          </w:p>
          <w:p w14:paraId="7D3C4CFC" w14:textId="77777777" w:rsidR="00E50D11" w:rsidRPr="00E50D11" w:rsidRDefault="00E50D11" w:rsidP="00E50D11">
            <w:pPr>
              <w:numPr>
                <w:ilvl w:val="0"/>
                <w:numId w:val="110"/>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Kapitalni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projekt</w:t>
            </w:r>
            <w:proofErr w:type="spellEnd"/>
            <w:r w:rsidRPr="00E50D11">
              <w:rPr>
                <w:rFonts w:ascii="Times New Roman" w:eastAsia="Calibri" w:hAnsi="Times New Roman" w:cs="Times New Roman"/>
                <w:kern w:val="0"/>
                <w:sz w:val="24"/>
                <w:szCs w:val="24"/>
                <w:lang w:eastAsia="en-GB"/>
                <w14:ligatures w14:val="none"/>
              </w:rPr>
              <w:t xml:space="preserve"> K3020-04 </w:t>
            </w:r>
            <w:proofErr w:type="spellStart"/>
            <w:r w:rsidRPr="00E50D11">
              <w:rPr>
                <w:rFonts w:ascii="Times New Roman" w:eastAsia="Calibri" w:hAnsi="Times New Roman" w:cs="Times New Roman"/>
                <w:kern w:val="0"/>
                <w:sz w:val="24"/>
                <w:szCs w:val="24"/>
                <w:lang w:eastAsia="en-GB"/>
                <w14:ligatures w14:val="none"/>
              </w:rPr>
              <w:t>Knjige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umjetnička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djela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ostale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izložbene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vrijednosti</w:t>
            </w:r>
            <w:proofErr w:type="spellEnd"/>
          </w:p>
          <w:p w14:paraId="0D626440" w14:textId="77777777" w:rsidR="00E50D11" w:rsidRPr="00E50D11" w:rsidRDefault="00E50D11" w:rsidP="00E50D11">
            <w:pPr>
              <w:numPr>
                <w:ilvl w:val="0"/>
                <w:numId w:val="110"/>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Kapitalni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projekt</w:t>
            </w:r>
            <w:proofErr w:type="spellEnd"/>
            <w:r w:rsidRPr="00E50D11">
              <w:rPr>
                <w:rFonts w:ascii="Times New Roman" w:eastAsiaTheme="minorEastAsia" w:hAnsi="Times New Roman" w:cs="Times New Roman"/>
                <w:kern w:val="0"/>
                <w:sz w:val="24"/>
                <w:szCs w:val="24"/>
                <w:lang w:eastAsia="en-GB"/>
                <w14:ligatures w14:val="none"/>
              </w:rPr>
              <w:t xml:space="preserve"> K3020-05 </w:t>
            </w:r>
            <w:proofErr w:type="spellStart"/>
            <w:r w:rsidRPr="00E50D11">
              <w:rPr>
                <w:rFonts w:ascii="Times New Roman" w:eastAsiaTheme="minorEastAsia" w:hAnsi="Times New Roman" w:cs="Times New Roman"/>
                <w:kern w:val="0"/>
                <w:sz w:val="24"/>
                <w:szCs w:val="24"/>
                <w:lang w:eastAsia="en-GB"/>
                <w14:ligatures w14:val="none"/>
              </w:rPr>
              <w:t>Računalni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programi</w:t>
            </w:r>
            <w:proofErr w:type="spellEnd"/>
          </w:p>
        </w:tc>
      </w:tr>
      <w:tr w:rsidR="00E50D11" w:rsidRPr="00E50D11" w14:paraId="52D82B03"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1862BF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1350506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Ciljevi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programa</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B2984CC" w14:textId="77777777" w:rsidR="00E50D11" w:rsidRPr="00E50D11" w:rsidRDefault="00E50D11" w:rsidP="00E50D11">
            <w:pPr>
              <w:numPr>
                <w:ilvl w:val="0"/>
                <w:numId w:val="112"/>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poboljšanje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kvalitete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brzine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radnih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procesa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postupaka</w:t>
            </w:r>
            <w:proofErr w:type="spellEnd"/>
            <w:r w:rsidRPr="00E50D11">
              <w:rPr>
                <w:rFonts w:ascii="Times New Roman" w:eastAsia="Calibri" w:hAnsi="Times New Roman" w:cs="Times New Roman"/>
                <w:kern w:val="0"/>
                <w:sz w:val="24"/>
                <w:szCs w:val="24"/>
                <w:lang w:eastAsia="en-GB"/>
                <w14:ligatures w14:val="none"/>
              </w:rPr>
              <w:t xml:space="preserve"> rada </w:t>
            </w:r>
            <w:proofErr w:type="spellStart"/>
            <w:r w:rsidRPr="00E50D11">
              <w:rPr>
                <w:rFonts w:ascii="Times New Roman" w:eastAsia="Calibri" w:hAnsi="Times New Roman" w:cs="Times New Roman"/>
                <w:kern w:val="0"/>
                <w:sz w:val="24"/>
                <w:szCs w:val="24"/>
                <w:lang w:eastAsia="en-GB"/>
                <w14:ligatures w14:val="none"/>
              </w:rPr>
              <w:t>kroz</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nabavku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modernije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opreme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stvaranje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kvalitetnijih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uvjeta</w:t>
            </w:r>
            <w:proofErr w:type="spellEnd"/>
            <w:r w:rsidRPr="00E50D11">
              <w:rPr>
                <w:rFonts w:ascii="Times New Roman" w:eastAsia="Calibri" w:hAnsi="Times New Roman" w:cs="Times New Roman"/>
                <w:kern w:val="0"/>
                <w:sz w:val="24"/>
                <w:szCs w:val="24"/>
                <w:lang w:eastAsia="en-GB"/>
                <w14:ligatures w14:val="none"/>
              </w:rPr>
              <w:t xml:space="preserve"> rada </w:t>
            </w:r>
            <w:proofErr w:type="spellStart"/>
            <w:r w:rsidRPr="00E50D11">
              <w:rPr>
                <w:rFonts w:ascii="Times New Roman" w:eastAsia="Calibri" w:hAnsi="Times New Roman" w:cs="Times New Roman"/>
                <w:kern w:val="0"/>
                <w:sz w:val="24"/>
                <w:szCs w:val="24"/>
                <w:lang w:eastAsia="en-GB"/>
                <w14:ligatures w14:val="none"/>
              </w:rPr>
              <w:t>djelatnika</w:t>
            </w:r>
            <w:proofErr w:type="spellEnd"/>
            <w:r w:rsidRPr="00E50D11">
              <w:rPr>
                <w:rFonts w:ascii="Times New Roman" w:eastAsia="Calibri" w:hAnsi="Times New Roman" w:cs="Times New Roman"/>
                <w:kern w:val="0"/>
                <w:sz w:val="24"/>
                <w:szCs w:val="24"/>
                <w:lang w:eastAsia="en-GB"/>
                <w14:ligatures w14:val="none"/>
              </w:rPr>
              <w:t>.</w:t>
            </w:r>
          </w:p>
        </w:tc>
      </w:tr>
      <w:tr w:rsidR="00E50D11" w:rsidRPr="00E50D11" w14:paraId="0F6FD5F2"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9F6EA51"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Planirana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sredstva</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0880DE1" w14:textId="77777777" w:rsidR="00E50D11" w:rsidRPr="00E50D11" w:rsidRDefault="00E50D11" w:rsidP="00E50D11">
            <w:pPr>
              <w:numPr>
                <w:ilvl w:val="0"/>
                <w:numId w:val="111"/>
              </w:numPr>
              <w:suppressAutoHyphens/>
              <w:autoSpaceDN w:val="0"/>
              <w:spacing w:after="0" w:line="240" w:lineRule="auto"/>
              <w:jc w:val="both"/>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Planirano</w:t>
            </w:r>
            <w:proofErr w:type="spellEnd"/>
            <w:r w:rsidRPr="00E50D11">
              <w:rPr>
                <w:rFonts w:ascii="Times New Roman" w:eastAsia="Calibri" w:hAnsi="Times New Roman" w:cs="Times New Roman"/>
                <w:kern w:val="0"/>
                <w:sz w:val="24"/>
                <w:szCs w:val="24"/>
                <w:lang w:eastAsia="en-GB"/>
                <w14:ligatures w14:val="none"/>
              </w:rPr>
              <w:t xml:space="preserve"> 2025. </w:t>
            </w:r>
            <w:proofErr w:type="spellStart"/>
            <w:r w:rsidRPr="00E50D11">
              <w:rPr>
                <w:rFonts w:ascii="Times New Roman" w:eastAsia="Calibri" w:hAnsi="Times New Roman" w:cs="Times New Roman"/>
                <w:kern w:val="0"/>
                <w:sz w:val="24"/>
                <w:szCs w:val="24"/>
                <w:lang w:eastAsia="en-GB"/>
                <w14:ligatures w14:val="none"/>
              </w:rPr>
              <w:t>godina</w:t>
            </w:r>
            <w:proofErr w:type="spellEnd"/>
            <w:r w:rsidRPr="00E50D11">
              <w:rPr>
                <w:rFonts w:ascii="Times New Roman" w:eastAsia="Calibri" w:hAnsi="Times New Roman" w:cs="Times New Roman"/>
                <w:kern w:val="0"/>
                <w:sz w:val="24"/>
                <w:szCs w:val="24"/>
                <w:lang w:eastAsia="en-GB"/>
                <w14:ligatures w14:val="none"/>
              </w:rPr>
              <w:t xml:space="preserve"> = 51.694,00 </w:t>
            </w:r>
            <w:proofErr w:type="spellStart"/>
            <w:r w:rsidRPr="00E50D11">
              <w:rPr>
                <w:rFonts w:ascii="Times New Roman" w:eastAsia="Calibri" w:hAnsi="Times New Roman" w:cs="Times New Roman"/>
                <w:kern w:val="0"/>
                <w:sz w:val="24"/>
                <w:szCs w:val="24"/>
                <w:lang w:eastAsia="en-GB"/>
                <w14:ligatures w14:val="none"/>
              </w:rPr>
              <w:t>eura</w:t>
            </w:r>
            <w:proofErr w:type="spellEnd"/>
          </w:p>
          <w:p w14:paraId="1E892C29" w14:textId="77777777" w:rsidR="00E50D11" w:rsidRPr="00E50D11" w:rsidRDefault="00E50D11" w:rsidP="00E50D11">
            <w:pPr>
              <w:numPr>
                <w:ilvl w:val="0"/>
                <w:numId w:val="111"/>
              </w:numPr>
              <w:suppressAutoHyphens/>
              <w:autoSpaceDN w:val="0"/>
              <w:spacing w:after="0" w:line="240" w:lineRule="auto"/>
              <w:jc w:val="both"/>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Izvršeno</w:t>
            </w:r>
            <w:proofErr w:type="spellEnd"/>
            <w:r w:rsidRPr="00E50D11">
              <w:rPr>
                <w:rFonts w:ascii="Times New Roman" w:eastAsia="Calibri" w:hAnsi="Times New Roman" w:cs="Times New Roman"/>
                <w:kern w:val="0"/>
                <w:sz w:val="24"/>
                <w:szCs w:val="24"/>
                <w:lang w:eastAsia="en-GB"/>
                <w14:ligatures w14:val="none"/>
              </w:rPr>
              <w:t xml:space="preserve"> 2025. </w:t>
            </w:r>
            <w:proofErr w:type="spellStart"/>
            <w:r w:rsidRPr="00E50D11">
              <w:rPr>
                <w:rFonts w:ascii="Times New Roman" w:eastAsia="Calibri" w:hAnsi="Times New Roman" w:cs="Times New Roman"/>
                <w:kern w:val="0"/>
                <w:sz w:val="24"/>
                <w:szCs w:val="24"/>
                <w:lang w:eastAsia="en-GB"/>
                <w14:ligatures w14:val="none"/>
              </w:rPr>
              <w:t>godine</w:t>
            </w:r>
            <w:proofErr w:type="spellEnd"/>
            <w:r w:rsidRPr="00E50D11">
              <w:rPr>
                <w:rFonts w:ascii="Times New Roman" w:eastAsia="Calibri" w:hAnsi="Times New Roman" w:cs="Times New Roman"/>
                <w:kern w:val="0"/>
                <w:sz w:val="24"/>
                <w:szCs w:val="24"/>
                <w:lang w:eastAsia="en-GB"/>
                <w14:ligatures w14:val="none"/>
              </w:rPr>
              <w:t xml:space="preserve"> = 7.128,63 </w:t>
            </w:r>
            <w:proofErr w:type="spellStart"/>
            <w:r w:rsidRPr="00E50D11">
              <w:rPr>
                <w:rFonts w:ascii="Times New Roman" w:eastAsia="Calibri" w:hAnsi="Times New Roman" w:cs="Times New Roman"/>
                <w:kern w:val="0"/>
                <w:sz w:val="24"/>
                <w:szCs w:val="24"/>
                <w:lang w:eastAsia="en-GB"/>
                <w14:ligatures w14:val="none"/>
              </w:rPr>
              <w:t>eura</w:t>
            </w:r>
            <w:proofErr w:type="spellEnd"/>
          </w:p>
        </w:tc>
      </w:tr>
      <w:tr w:rsidR="00E50D11" w:rsidRPr="00E50D11" w14:paraId="44D62DB7"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06F6F7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Pokazatelj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rezultata</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E141E2B" w14:textId="77777777" w:rsidR="00E50D11" w:rsidRPr="00E50D11" w:rsidRDefault="00E50D11" w:rsidP="00E50D11">
            <w:pPr>
              <w:numPr>
                <w:ilvl w:val="0"/>
                <w:numId w:val="113"/>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Povećanje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racionalnosti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učinkovitosti</w:t>
            </w:r>
            <w:proofErr w:type="spellEnd"/>
            <w:r w:rsidRPr="00E50D11">
              <w:rPr>
                <w:rFonts w:ascii="Times New Roman" w:eastAsia="Calibri" w:hAnsi="Times New Roman" w:cs="Times New Roman"/>
                <w:kern w:val="0"/>
                <w:sz w:val="24"/>
                <w:szCs w:val="24"/>
                <w:lang w:eastAsia="en-GB"/>
                <w14:ligatures w14:val="none"/>
              </w:rPr>
              <w:t xml:space="preserve"> u </w:t>
            </w:r>
            <w:proofErr w:type="spellStart"/>
            <w:r w:rsidRPr="00E50D11">
              <w:rPr>
                <w:rFonts w:ascii="Times New Roman" w:eastAsia="Calibri" w:hAnsi="Times New Roman" w:cs="Times New Roman"/>
                <w:kern w:val="0"/>
                <w:sz w:val="24"/>
                <w:szCs w:val="24"/>
                <w:lang w:eastAsia="en-GB"/>
                <w14:ligatures w14:val="none"/>
              </w:rPr>
              <w:t>gospodarenju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zajedničkim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troškovima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upravnog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tijela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provođenjem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objedinjenih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nabava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redovitim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praćenjem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analiziranjem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zajedničkih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troškova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predlaganjem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mjera</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njihovo</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smanjenje</w:t>
            </w:r>
            <w:proofErr w:type="spellEnd"/>
          </w:p>
        </w:tc>
      </w:tr>
      <w:tr w:rsidR="00E50D11" w:rsidRPr="00E50D11" w14:paraId="2C5AB8C5" w14:textId="77777777" w:rsidTr="00E0754D">
        <w:tc>
          <w:tcPr>
            <w:tcW w:w="202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7A49401" w14:textId="77777777" w:rsidR="00E50D11" w:rsidRPr="00E50D11" w:rsidRDefault="00E50D11" w:rsidP="00E50D11">
            <w:pPr>
              <w:spacing w:after="0" w:line="240" w:lineRule="auto"/>
              <w:rPr>
                <w:rFonts w:ascii="Times New Roman" w:eastAsia="Calibri"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Ostvareni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ciljevi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rezultati</w:t>
            </w:r>
            <w:proofErr w:type="spellEnd"/>
          </w:p>
        </w:tc>
        <w:tc>
          <w:tcPr>
            <w:tcW w:w="70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FCED1FE" w14:textId="77777777" w:rsidR="00E50D11" w:rsidRPr="00E50D11" w:rsidRDefault="00E50D11" w:rsidP="00E50D11">
            <w:pPr>
              <w:numPr>
                <w:ilvl w:val="0"/>
                <w:numId w:val="113"/>
              </w:numPr>
              <w:suppressAutoHyphens/>
              <w:autoSpaceDN w:val="0"/>
              <w:spacing w:after="0" w:line="240" w:lineRule="auto"/>
              <w:textAlignment w:val="baseline"/>
              <w:rPr>
                <w:rFonts w:ascii="Times New Roman" w:eastAsia="Calibri"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Nabavljena</w:t>
            </w:r>
            <w:proofErr w:type="spellEnd"/>
            <w:r w:rsidRPr="00E50D11">
              <w:rPr>
                <w:rFonts w:ascii="Times New Roman" w:eastAsia="Calibri" w:hAnsi="Times New Roman" w:cs="Times New Roman"/>
                <w:kern w:val="0"/>
                <w:sz w:val="24"/>
                <w:szCs w:val="24"/>
                <w:lang w:eastAsia="en-GB"/>
                <w14:ligatures w14:val="none"/>
              </w:rPr>
              <w:t xml:space="preserve"> je </w:t>
            </w:r>
            <w:proofErr w:type="spellStart"/>
            <w:r w:rsidRPr="00E50D11">
              <w:rPr>
                <w:rFonts w:ascii="Times New Roman" w:eastAsia="Calibri" w:hAnsi="Times New Roman" w:cs="Times New Roman"/>
                <w:kern w:val="0"/>
                <w:sz w:val="24"/>
                <w:szCs w:val="24"/>
                <w:lang w:eastAsia="en-GB"/>
                <w14:ligatures w14:val="none"/>
              </w:rPr>
              <w:t>oprema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te</w:t>
            </w:r>
            <w:proofErr w:type="spellEnd"/>
            <w:r w:rsidRPr="00E50D11">
              <w:rPr>
                <w:rFonts w:ascii="Times New Roman" w:eastAsia="Calibri" w:hAnsi="Times New Roman" w:cs="Times New Roman"/>
                <w:kern w:val="0"/>
                <w:sz w:val="24"/>
                <w:szCs w:val="24"/>
                <w:lang w:eastAsia="en-GB"/>
                <w14:ligatures w14:val="none"/>
              </w:rPr>
              <w:t xml:space="preserve"> je </w:t>
            </w:r>
            <w:proofErr w:type="spellStart"/>
            <w:r w:rsidRPr="00E50D11">
              <w:rPr>
                <w:rFonts w:ascii="Times New Roman" w:eastAsia="Calibri" w:hAnsi="Times New Roman" w:cs="Times New Roman"/>
                <w:kern w:val="0"/>
                <w:sz w:val="24"/>
                <w:szCs w:val="24"/>
                <w:lang w:eastAsia="en-GB"/>
                <w14:ligatures w14:val="none"/>
              </w:rPr>
              <w:t>ujedno</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izvršeno</w:t>
            </w:r>
            <w:proofErr w:type="spellEnd"/>
            <w:r w:rsidRPr="00E50D11">
              <w:rPr>
                <w:rFonts w:ascii="Times New Roman" w:eastAsia="Calibri" w:hAnsi="Times New Roman" w:cs="Times New Roman"/>
                <w:kern w:val="0"/>
                <w:sz w:val="24"/>
                <w:szCs w:val="24"/>
                <w:lang w:eastAsia="en-GB"/>
                <w14:ligatures w14:val="none"/>
              </w:rPr>
              <w:t xml:space="preserve"> I </w:t>
            </w:r>
            <w:proofErr w:type="spellStart"/>
            <w:r w:rsidRPr="00E50D11">
              <w:rPr>
                <w:rFonts w:ascii="Times New Roman" w:eastAsia="Calibri" w:hAnsi="Times New Roman" w:cs="Times New Roman"/>
                <w:kern w:val="0"/>
                <w:sz w:val="24"/>
                <w:szCs w:val="24"/>
                <w:lang w:eastAsia="en-GB"/>
                <w14:ligatures w14:val="none"/>
              </w:rPr>
              <w:t>ulaganje</w:t>
            </w:r>
            <w:proofErr w:type="spellEnd"/>
            <w:r w:rsidRPr="00E50D11">
              <w:rPr>
                <w:rFonts w:ascii="Times New Roman" w:eastAsia="Calibri" w:hAnsi="Times New Roman" w:cs="Times New Roman"/>
                <w:kern w:val="0"/>
                <w:sz w:val="24"/>
                <w:szCs w:val="24"/>
                <w:lang w:eastAsia="en-GB"/>
                <w14:ligatures w14:val="none"/>
              </w:rPr>
              <w:t xml:space="preserve"> u </w:t>
            </w:r>
            <w:proofErr w:type="spellStart"/>
            <w:r w:rsidRPr="00E50D11">
              <w:rPr>
                <w:rFonts w:ascii="Times New Roman" w:eastAsia="Calibri" w:hAnsi="Times New Roman" w:cs="Times New Roman"/>
                <w:kern w:val="0"/>
                <w:sz w:val="24"/>
                <w:szCs w:val="24"/>
                <w:lang w:eastAsia="en-GB"/>
                <w14:ligatures w14:val="none"/>
              </w:rPr>
              <w:t>računalne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čime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su</w:t>
            </w:r>
            <w:proofErr w:type="spellEnd"/>
            <w:r w:rsidRPr="00E50D11">
              <w:rPr>
                <w:rFonts w:ascii="Times New Roman" w:eastAsia="Calibri" w:hAnsi="Times New Roman" w:cs="Times New Roman"/>
                <w:kern w:val="0"/>
                <w:sz w:val="24"/>
                <w:szCs w:val="24"/>
                <w:lang w:eastAsia="en-GB"/>
                <w14:ligatures w14:val="none"/>
              </w:rPr>
              <w:t xml:space="preserve"> se </w:t>
            </w:r>
            <w:proofErr w:type="spellStart"/>
            <w:r w:rsidRPr="00E50D11">
              <w:rPr>
                <w:rFonts w:ascii="Times New Roman" w:eastAsia="Calibri" w:hAnsi="Times New Roman" w:cs="Times New Roman"/>
                <w:kern w:val="0"/>
                <w:sz w:val="24"/>
                <w:szCs w:val="24"/>
                <w:lang w:eastAsia="en-GB"/>
                <w14:ligatures w14:val="none"/>
              </w:rPr>
              <w:t>osigurali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kvalitetniji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uvjeti</w:t>
            </w:r>
            <w:proofErr w:type="spellEnd"/>
            <w:r w:rsidRPr="00E50D11">
              <w:rPr>
                <w:rFonts w:ascii="Times New Roman" w:eastAsia="Calibri" w:hAnsi="Times New Roman" w:cs="Times New Roman"/>
                <w:kern w:val="0"/>
                <w:sz w:val="24"/>
                <w:szCs w:val="24"/>
                <w:lang w:eastAsia="en-GB"/>
                <w14:ligatures w14:val="none"/>
              </w:rPr>
              <w:t xml:space="preserve"> za rad </w:t>
            </w:r>
            <w:proofErr w:type="spellStart"/>
            <w:r w:rsidRPr="00E50D11">
              <w:rPr>
                <w:rFonts w:ascii="Times New Roman" w:eastAsia="Calibri" w:hAnsi="Times New Roman" w:cs="Times New Roman"/>
                <w:kern w:val="0"/>
                <w:sz w:val="24"/>
                <w:szCs w:val="24"/>
                <w:lang w:eastAsia="en-GB"/>
                <w14:ligatures w14:val="none"/>
              </w:rPr>
              <w:t>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učinkovitije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funkcioniranje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jedinstvenog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upravnog</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odjela</w:t>
            </w:r>
            <w:proofErr w:type="spellEnd"/>
          </w:p>
        </w:tc>
      </w:tr>
    </w:tbl>
    <w:p w14:paraId="2F6F1996" w14:textId="77777777" w:rsidR="00E50D11" w:rsidRPr="00E50D11" w:rsidRDefault="00E50D11" w:rsidP="00E50D11">
      <w:pPr>
        <w:spacing w:after="0" w:line="240" w:lineRule="auto"/>
        <w:jc w:val="both"/>
        <w:rPr>
          <w:rFonts w:ascii="Times New Roman" w:eastAsiaTheme="minorEastAsia" w:hAnsi="Times New Roman" w:cs="Times New Roman"/>
          <w:b/>
          <w:kern w:val="0"/>
          <w:sz w:val="24"/>
          <w:szCs w:val="24"/>
          <w:lang w:eastAsia="en-GB"/>
          <w14:ligatures w14:val="none"/>
        </w:rPr>
      </w:pPr>
    </w:p>
    <w:p w14:paraId="543555ED"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bookmarkStart w:id="13" w:name="page21"/>
      <w:bookmarkEnd w:id="13"/>
    </w:p>
    <w:p w14:paraId="1D2E350C" w14:textId="77777777" w:rsidR="00E50D11" w:rsidRPr="00E50D11" w:rsidRDefault="00E50D11" w:rsidP="00E50D11">
      <w:pPr>
        <w:spacing w:after="0" w:line="236" w:lineRule="auto"/>
        <w:ind w:right="160" w:firstLine="720"/>
        <w:jc w:val="both"/>
        <w:rPr>
          <w:rFonts w:ascii="Times New Roman" w:eastAsia="Times New Roman" w:hAnsi="Times New Roman" w:cs="Times New Roman"/>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Program 3005 </w:t>
      </w:r>
      <w:proofErr w:type="spellStart"/>
      <w:r w:rsidRPr="00E50D11">
        <w:rPr>
          <w:rFonts w:ascii="Times New Roman" w:eastAsia="Times New Roman" w:hAnsi="Times New Roman" w:cs="Times New Roman"/>
          <w:b/>
          <w:bCs/>
          <w:kern w:val="0"/>
          <w:sz w:val="24"/>
          <w:szCs w:val="24"/>
          <w:lang w:eastAsia="en-GB"/>
          <w14:ligatures w14:val="none"/>
        </w:rPr>
        <w:t>poticanje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razvoja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poljoprivrede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planiran</w:t>
      </w:r>
      <w:proofErr w:type="spellEnd"/>
      <w:r w:rsidRPr="00E50D11">
        <w:rPr>
          <w:rFonts w:ascii="Times New Roman" w:eastAsia="Times New Roman" w:hAnsi="Times New Roman" w:cs="Times New Roman"/>
          <w:bCs/>
          <w:kern w:val="0"/>
          <w:sz w:val="24"/>
          <w:szCs w:val="24"/>
          <w:lang w:eastAsia="en-GB"/>
          <w14:ligatures w14:val="none"/>
        </w:rPr>
        <w:t xml:space="preserve"> je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663,00, a u 2025. </w:t>
      </w:r>
      <w:proofErr w:type="spellStart"/>
      <w:r w:rsidRPr="00E50D11">
        <w:rPr>
          <w:rFonts w:ascii="Times New Roman" w:eastAsia="Times New Roman" w:hAnsi="Times New Roman" w:cs="Times New Roman"/>
          <w:bCs/>
          <w:kern w:val="0"/>
          <w:sz w:val="24"/>
          <w:szCs w:val="24"/>
          <w:lang w:eastAsia="en-GB"/>
          <w14:ligatures w14:val="none"/>
        </w:rPr>
        <w:t>godini</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nije</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ostvaren</w:t>
      </w:r>
      <w:proofErr w:type="spellEnd"/>
      <w:r w:rsidRPr="00E50D11">
        <w:rPr>
          <w:rFonts w:ascii="Times New Roman" w:eastAsia="Times New Roman" w:hAnsi="Times New Roman" w:cs="Times New Roman"/>
          <w:bCs/>
          <w:kern w:val="0"/>
          <w:sz w:val="24"/>
          <w:szCs w:val="24"/>
          <w:lang w:eastAsia="en-GB"/>
          <w14:ligatures w14:val="none"/>
        </w:rPr>
        <w:t>.</w:t>
      </w:r>
    </w:p>
    <w:p w14:paraId="10B5DFEF" w14:textId="77777777" w:rsidR="00E50D11" w:rsidRPr="00E50D11" w:rsidRDefault="00E50D11" w:rsidP="00E50D11">
      <w:pPr>
        <w:spacing w:after="0" w:line="236" w:lineRule="auto"/>
        <w:ind w:right="160"/>
        <w:jc w:val="both"/>
        <w:rPr>
          <w:rFonts w:ascii="Times New Roman" w:eastAsia="Times New Roman" w:hAnsi="Times New Roman" w:cs="Times New Roman"/>
          <w:b/>
          <w:bCs/>
          <w:kern w:val="0"/>
          <w:sz w:val="24"/>
          <w:szCs w:val="24"/>
          <w:lang w:eastAsia="en-GB"/>
          <w14:ligatures w14:val="none"/>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110"/>
      </w:tblGrid>
      <w:tr w:rsidR="00E50D11" w:rsidRPr="00E50D11" w14:paraId="1479F93E" w14:textId="77777777" w:rsidTr="00E0754D">
        <w:trPr>
          <w:trHeight w:val="556"/>
        </w:trPr>
        <w:tc>
          <w:tcPr>
            <w:tcW w:w="1980" w:type="dxa"/>
            <w:shd w:val="clear" w:color="auto" w:fill="94B3D6"/>
          </w:tcPr>
          <w:p w14:paraId="2C5C8DBF"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75B69B85"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110" w:type="dxa"/>
            <w:shd w:val="clear" w:color="auto" w:fill="DBE4F0"/>
          </w:tcPr>
          <w:p w14:paraId="797933ED"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39C9F99E" w14:textId="77777777" w:rsidR="00E50D11" w:rsidRPr="00E50D11" w:rsidRDefault="00E50D11" w:rsidP="00E50D11">
            <w:pPr>
              <w:widowControl w:val="0"/>
              <w:autoSpaceDE w:val="0"/>
              <w:autoSpaceDN w:val="0"/>
              <w:spacing w:after="0" w:line="266" w:lineRule="exact"/>
              <w:ind w:left="799" w:right="2686"/>
              <w:jc w:val="center"/>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3005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Poticanje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razvoja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poljoprivrede</w:t>
            </w:r>
          </w:p>
        </w:tc>
      </w:tr>
      <w:tr w:rsidR="00E50D11" w:rsidRPr="00E50D11" w14:paraId="35213406" w14:textId="77777777" w:rsidTr="00E0754D">
        <w:trPr>
          <w:trHeight w:val="1118"/>
        </w:trPr>
        <w:tc>
          <w:tcPr>
            <w:tcW w:w="1980" w:type="dxa"/>
            <w:shd w:val="clear" w:color="auto" w:fill="94B3D6"/>
          </w:tcPr>
          <w:p w14:paraId="265B8702"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20571625"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7110" w:type="dxa"/>
            <w:shd w:val="clear" w:color="auto" w:fill="DBE4F0"/>
          </w:tcPr>
          <w:p w14:paraId="47F948AE"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416620BD" w14:textId="77777777" w:rsidR="00E50D11" w:rsidRPr="00E50D11" w:rsidRDefault="00E50D11" w:rsidP="00E50D11">
            <w:pPr>
              <w:widowControl w:val="0"/>
              <w:numPr>
                <w:ilvl w:val="0"/>
                <w:numId w:val="31"/>
              </w:numPr>
              <w:tabs>
                <w:tab w:val="left" w:pos="830"/>
                <w:tab w:val="left" w:pos="831"/>
              </w:tabs>
              <w:autoSpaceDE w:val="0"/>
              <w:autoSpaceDN w:val="0"/>
              <w:spacing w:after="0" w:line="237" w:lineRule="auto"/>
              <w:ind w:right="38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lokalnoj</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područnoj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(regionalnoj)</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samoupravi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((NN</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33/01,</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60/01,</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129/05,</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109/07,</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125/08,</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p>
          <w:p w14:paraId="0602D139" w14:textId="77777777" w:rsidR="00E50D11" w:rsidRPr="00E50D11" w:rsidRDefault="00E50D11" w:rsidP="00E50D11">
            <w:pPr>
              <w:widowControl w:val="0"/>
              <w:autoSpaceDE w:val="0"/>
              <w:autoSpaceDN w:val="0"/>
              <w:spacing w:before="2" w:after="0" w:line="261" w:lineRule="exact"/>
              <w:ind w:left="83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tc>
      </w:tr>
      <w:tr w:rsidR="00E50D11" w:rsidRPr="00E50D11" w14:paraId="4C4BBE9C" w14:textId="77777777" w:rsidTr="00E0754D">
        <w:trPr>
          <w:trHeight w:val="551"/>
        </w:trPr>
        <w:tc>
          <w:tcPr>
            <w:tcW w:w="1980" w:type="dxa"/>
            <w:shd w:val="clear" w:color="auto" w:fill="94B3D6"/>
          </w:tcPr>
          <w:p w14:paraId="55D5AC7C"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p w14:paraId="0146F6E1" w14:textId="77777777" w:rsidR="00E50D11" w:rsidRPr="00E50D11" w:rsidRDefault="00E50D11" w:rsidP="00E50D11">
            <w:pPr>
              <w:widowControl w:val="0"/>
              <w:autoSpaceDE w:val="0"/>
              <w:autoSpaceDN w:val="0"/>
              <w:spacing w:before="3"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(aktivnosti)</w:t>
            </w:r>
          </w:p>
        </w:tc>
        <w:tc>
          <w:tcPr>
            <w:tcW w:w="7110" w:type="dxa"/>
            <w:shd w:val="clear" w:color="auto" w:fill="DBE4F0"/>
          </w:tcPr>
          <w:p w14:paraId="1A79C372" w14:textId="77777777" w:rsidR="00E50D11" w:rsidRPr="00E50D11" w:rsidRDefault="00E50D11" w:rsidP="00E50D11">
            <w:pPr>
              <w:widowControl w:val="0"/>
              <w:numPr>
                <w:ilvl w:val="0"/>
                <w:numId w:val="30"/>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A3005-02</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Stručna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predavanja</w:t>
            </w:r>
          </w:p>
        </w:tc>
      </w:tr>
      <w:tr w:rsidR="00E50D11" w:rsidRPr="00E50D11" w14:paraId="469E6361" w14:textId="77777777" w:rsidTr="00E0754D">
        <w:trPr>
          <w:trHeight w:val="863"/>
        </w:trPr>
        <w:tc>
          <w:tcPr>
            <w:tcW w:w="1980" w:type="dxa"/>
            <w:shd w:val="clear" w:color="auto" w:fill="94B3D6"/>
          </w:tcPr>
          <w:p w14:paraId="10DC55FB"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110" w:type="dxa"/>
            <w:shd w:val="clear" w:color="auto" w:fill="DBE4F0"/>
          </w:tcPr>
          <w:p w14:paraId="6FDB3E2B" w14:textId="77777777" w:rsidR="00E50D11" w:rsidRPr="00E50D11" w:rsidRDefault="00E50D11" w:rsidP="00E50D11">
            <w:pPr>
              <w:widowControl w:val="0"/>
              <w:numPr>
                <w:ilvl w:val="0"/>
                <w:numId w:val="29"/>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Povećanje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očuvanje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poljoprivredne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proizvodnje</w:t>
            </w:r>
          </w:p>
          <w:p w14:paraId="48ECFC78" w14:textId="77777777" w:rsidR="00E50D11" w:rsidRPr="00E50D11" w:rsidRDefault="00E50D11" w:rsidP="00E50D11">
            <w:pPr>
              <w:widowControl w:val="0"/>
              <w:numPr>
                <w:ilvl w:val="0"/>
                <w:numId w:val="29"/>
              </w:numPr>
              <w:tabs>
                <w:tab w:val="left" w:pos="830"/>
                <w:tab w:val="left" w:pos="831"/>
              </w:tabs>
              <w:autoSpaceDE w:val="0"/>
              <w:autoSpaceDN w:val="0"/>
              <w:spacing w:after="0" w:line="278" w:lineRule="exact"/>
              <w:ind w:right="83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Očuvanje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ruralnog prostora,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postizanje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kvantitativne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kvalitetne proizvodnje</w:t>
            </w:r>
          </w:p>
        </w:tc>
      </w:tr>
      <w:tr w:rsidR="00E50D11" w:rsidRPr="00E50D11" w14:paraId="7A8B62E9" w14:textId="77777777" w:rsidTr="00E0754D">
        <w:trPr>
          <w:trHeight w:val="878"/>
        </w:trPr>
        <w:tc>
          <w:tcPr>
            <w:tcW w:w="1980" w:type="dxa"/>
            <w:shd w:val="clear" w:color="auto" w:fill="94B3D6"/>
          </w:tcPr>
          <w:p w14:paraId="45576DA2"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7110" w:type="dxa"/>
            <w:shd w:val="clear" w:color="auto" w:fill="DBE4F0"/>
          </w:tcPr>
          <w:p w14:paraId="4615C12F" w14:textId="77777777" w:rsidR="00E50D11" w:rsidRPr="00E50D11" w:rsidRDefault="00E50D11" w:rsidP="00E50D11">
            <w:pPr>
              <w:widowControl w:val="0"/>
              <w:numPr>
                <w:ilvl w:val="0"/>
                <w:numId w:val="28"/>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663,00</w:t>
            </w:r>
          </w:p>
          <w:p w14:paraId="4BA1000A" w14:textId="77777777" w:rsidR="00E50D11" w:rsidRPr="00E50D11" w:rsidRDefault="00E50D11" w:rsidP="00E50D11">
            <w:pPr>
              <w:widowControl w:val="0"/>
              <w:numPr>
                <w:ilvl w:val="0"/>
                <w:numId w:val="28"/>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Izvršeno 2025. godine = 0,00 </w:t>
            </w:r>
          </w:p>
        </w:tc>
      </w:tr>
      <w:tr w:rsidR="00E50D11" w:rsidRPr="00E50D11" w14:paraId="43E209FA" w14:textId="77777777" w:rsidTr="00E0754D">
        <w:trPr>
          <w:trHeight w:val="589"/>
        </w:trPr>
        <w:tc>
          <w:tcPr>
            <w:tcW w:w="1980" w:type="dxa"/>
            <w:shd w:val="clear" w:color="auto" w:fill="94B3D6"/>
          </w:tcPr>
          <w:p w14:paraId="505E7855" w14:textId="77777777" w:rsidR="00E50D11" w:rsidRPr="00E50D11" w:rsidRDefault="00E50D11" w:rsidP="00E50D11">
            <w:pPr>
              <w:widowControl w:val="0"/>
              <w:autoSpaceDE w:val="0"/>
              <w:autoSpaceDN w:val="0"/>
              <w:spacing w:after="0" w:line="242" w:lineRule="auto"/>
              <w:ind w:left="110" w:right="85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7110" w:type="dxa"/>
            <w:shd w:val="clear" w:color="auto" w:fill="DBE4F0"/>
          </w:tcPr>
          <w:p w14:paraId="533B401A" w14:textId="77777777" w:rsidR="00E50D11" w:rsidRPr="00E50D11" w:rsidRDefault="00E50D11" w:rsidP="00E50D11">
            <w:pPr>
              <w:widowControl w:val="0"/>
              <w:numPr>
                <w:ilvl w:val="0"/>
                <w:numId w:val="27"/>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poljoprivrednika</w:t>
            </w:r>
          </w:p>
          <w:p w14:paraId="2316FC84" w14:textId="77777777" w:rsidR="00E50D11" w:rsidRPr="00E50D11" w:rsidRDefault="00E50D11" w:rsidP="00E50D11">
            <w:pPr>
              <w:widowControl w:val="0"/>
              <w:numPr>
                <w:ilvl w:val="0"/>
                <w:numId w:val="27"/>
              </w:numPr>
              <w:tabs>
                <w:tab w:val="left" w:pos="830"/>
                <w:tab w:val="left" w:pos="831"/>
              </w:tabs>
              <w:autoSpaceDE w:val="0"/>
              <w:autoSpaceDN w:val="0"/>
              <w:spacing w:before="3" w:after="0" w:line="279"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Kvaliteta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proizvodnje lokalnih</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proizvoda</w:t>
            </w:r>
          </w:p>
        </w:tc>
      </w:tr>
      <w:tr w:rsidR="00E50D11" w:rsidRPr="00E50D11" w14:paraId="7731F7A4" w14:textId="77777777" w:rsidTr="00E0754D">
        <w:trPr>
          <w:trHeight w:val="589"/>
        </w:trPr>
        <w:tc>
          <w:tcPr>
            <w:tcW w:w="1980" w:type="dxa"/>
            <w:shd w:val="clear" w:color="auto" w:fill="94B3D6"/>
          </w:tcPr>
          <w:p w14:paraId="51A5943C" w14:textId="77777777" w:rsidR="00E50D11" w:rsidRPr="00E50D11" w:rsidRDefault="00E50D11" w:rsidP="00E50D11">
            <w:pPr>
              <w:widowControl w:val="0"/>
              <w:autoSpaceDE w:val="0"/>
              <w:autoSpaceDN w:val="0"/>
              <w:spacing w:after="0" w:line="242" w:lineRule="auto"/>
              <w:ind w:left="110" w:right="85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Ciljevi programa</w:t>
            </w:r>
          </w:p>
        </w:tc>
        <w:tc>
          <w:tcPr>
            <w:tcW w:w="7110" w:type="dxa"/>
            <w:shd w:val="clear" w:color="auto" w:fill="DBE4F0"/>
          </w:tcPr>
          <w:p w14:paraId="5834A886" w14:textId="77777777" w:rsidR="00E50D11" w:rsidRPr="00E50D11" w:rsidRDefault="00E50D11" w:rsidP="00E50D11">
            <w:pPr>
              <w:widowControl w:val="0"/>
              <w:numPr>
                <w:ilvl w:val="0"/>
                <w:numId w:val="27"/>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n/p</w:t>
            </w:r>
          </w:p>
        </w:tc>
      </w:tr>
    </w:tbl>
    <w:p w14:paraId="52F63C0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4B6A80B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4FD9871C"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 xml:space="preserve">Program 3007 Održavanje objekata i uređaja komunalne infrastrukture </w:t>
      </w:r>
      <w:r w:rsidRPr="00E50D11">
        <w:rPr>
          <w:rFonts w:ascii="Times New Roman" w:eastAsia="Times New Roman" w:hAnsi="Times New Roman" w:cs="Times New Roman"/>
          <w:kern w:val="0"/>
          <w:sz w:val="24"/>
          <w:szCs w:val="24"/>
          <w:lang w:val="bs"/>
          <w14:ligatures w14:val="none"/>
        </w:rPr>
        <w:t>planiran je u iznosu od 2.551.289,00 eura, a realiziran je u iznosu od 1.914.537,69 eura ili 75,04 % planiranog. Ovaj program  odnosi se na održavanje javne rasvjete uključujući električnu energiju za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javnu rasvjetu te modernizaciju javne rasvjete kroz ESCO model, zatim održavanje zelenih i</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ostalih</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javnih površina,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plaža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 obalnog</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pojasa,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odvodnju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atmosferskih</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 otpadnih voda,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održavanje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nerazvrstanih</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cesta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vodovodne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mreže,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održavanje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lučica, održavanje opreme, nabavka opreme, Uskršnje uređenje mjesta, realizaciju projekta produbljenja i proširenja plovnog kanala Privlački gaz.</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Komunalna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infrastruktura održava se u skladu s programom održavanja komunalne infrastrukture ili 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skladu s ugovorom ili drugim aktom određenim Zakonom o komunalnom gospodarstvu ili</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drugim</w:t>
      </w:r>
      <w:r w:rsidRPr="00E50D11">
        <w:rPr>
          <w:rFonts w:ascii="Times New Roman" w:eastAsia="Times New Roman" w:hAnsi="Times New Roman" w:cs="Times New Roman"/>
          <w:spacing w:val="-8"/>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posebnim</w:t>
      </w:r>
      <w:r w:rsidRPr="00E50D11">
        <w:rPr>
          <w:rFonts w:ascii="Times New Roman" w:eastAsia="Times New Roman" w:hAnsi="Times New Roman" w:cs="Times New Roman"/>
          <w:spacing w:val="-3"/>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zakonom.</w:t>
      </w:r>
    </w:p>
    <w:p w14:paraId="67211CB4" w14:textId="77777777" w:rsidR="00E50D11" w:rsidRPr="00E50D11" w:rsidRDefault="00E50D11" w:rsidP="00E50D11">
      <w:pPr>
        <w:widowControl w:val="0"/>
        <w:autoSpaceDE w:val="0"/>
        <w:autoSpaceDN w:val="0"/>
        <w:spacing w:before="70" w:after="0" w:line="240" w:lineRule="auto"/>
        <w:ind w:right="1088"/>
        <w:jc w:val="both"/>
        <w:rPr>
          <w:rFonts w:ascii="Times New Roman" w:eastAsia="Times New Roman" w:hAnsi="Times New Roman" w:cs="Times New Roman"/>
          <w:kern w:val="0"/>
          <w:sz w:val="24"/>
          <w:szCs w:val="24"/>
          <w:lang w:val="bs"/>
          <w14:ligatures w14:val="none"/>
        </w:rPr>
      </w:pPr>
    </w:p>
    <w:p w14:paraId="7C5715EE" w14:textId="77777777" w:rsidR="00E50D11" w:rsidRPr="00E50D11" w:rsidRDefault="00E50D11" w:rsidP="00E50D11">
      <w:pPr>
        <w:widowControl w:val="0"/>
        <w:autoSpaceDE w:val="0"/>
        <w:autoSpaceDN w:val="0"/>
        <w:spacing w:before="11" w:after="0" w:line="240" w:lineRule="auto"/>
        <w:rPr>
          <w:rFonts w:ascii="Times New Roman" w:eastAsia="Times New Roman" w:hAnsi="Times New Roman" w:cs="Times New Roman"/>
          <w:kern w:val="0"/>
          <w:sz w:val="24"/>
          <w:szCs w:val="24"/>
          <w:lang w:val="bs"/>
          <w14:ligatures w14:val="none"/>
        </w:rPr>
      </w:pP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809"/>
        <w:gridCol w:w="31"/>
      </w:tblGrid>
      <w:tr w:rsidR="00E50D11" w:rsidRPr="00E50D11" w14:paraId="06C5137C" w14:textId="77777777" w:rsidTr="00E0754D">
        <w:trPr>
          <w:trHeight w:val="552"/>
        </w:trPr>
        <w:tc>
          <w:tcPr>
            <w:tcW w:w="1980" w:type="dxa"/>
            <w:shd w:val="clear" w:color="auto" w:fill="94B3D6"/>
          </w:tcPr>
          <w:p w14:paraId="33F144EC"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49EDD625"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840" w:type="dxa"/>
            <w:gridSpan w:val="2"/>
            <w:shd w:val="clear" w:color="auto" w:fill="DBE4F0"/>
          </w:tcPr>
          <w:p w14:paraId="443D1D10"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7790BD8F" w14:textId="77777777" w:rsidR="00E50D11" w:rsidRPr="00E50D11" w:rsidRDefault="00E50D11" w:rsidP="00E50D11">
            <w:pPr>
              <w:widowControl w:val="0"/>
              <w:autoSpaceDE w:val="0"/>
              <w:autoSpaceDN w:val="0"/>
              <w:spacing w:after="0" w:line="266" w:lineRule="exact"/>
              <w:ind w:left="10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3007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uređaja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infrastrukture</w:t>
            </w:r>
          </w:p>
        </w:tc>
      </w:tr>
      <w:tr w:rsidR="00E50D11" w:rsidRPr="00E50D11" w14:paraId="2D6D99B5" w14:textId="77777777" w:rsidTr="00E0754D">
        <w:trPr>
          <w:trHeight w:val="3120"/>
        </w:trPr>
        <w:tc>
          <w:tcPr>
            <w:tcW w:w="1980" w:type="dxa"/>
            <w:shd w:val="clear" w:color="auto" w:fill="94B3D6"/>
          </w:tcPr>
          <w:p w14:paraId="51892B53"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16500099"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840" w:type="dxa"/>
            <w:gridSpan w:val="2"/>
            <w:shd w:val="clear" w:color="auto" w:fill="DBE4F0"/>
          </w:tcPr>
          <w:p w14:paraId="1633A136" w14:textId="77777777" w:rsidR="00E50D11" w:rsidRPr="00E50D11" w:rsidRDefault="00E50D11" w:rsidP="00E50D11">
            <w:pPr>
              <w:widowControl w:val="0"/>
              <w:numPr>
                <w:ilvl w:val="0"/>
                <w:numId w:val="35"/>
              </w:numPr>
              <w:tabs>
                <w:tab w:val="left" w:pos="829"/>
                <w:tab w:val="left" w:pos="830"/>
              </w:tabs>
              <w:autoSpaceDE w:val="0"/>
              <w:autoSpaceDN w:val="0"/>
              <w:spacing w:after="0" w:line="237" w:lineRule="auto"/>
              <w:ind w:right="42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komunalnom gospodarstvu („Narodne novine“ broj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68/18,</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110/18,</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32/20, 145/24)</w:t>
            </w:r>
          </w:p>
          <w:p w14:paraId="55BC4DDD" w14:textId="77777777" w:rsidR="00E50D11" w:rsidRPr="00E50D11" w:rsidRDefault="00E50D11" w:rsidP="00E50D11">
            <w:pPr>
              <w:widowControl w:val="0"/>
              <w:numPr>
                <w:ilvl w:val="0"/>
                <w:numId w:val="35"/>
              </w:numPr>
              <w:tabs>
                <w:tab w:val="left" w:pos="829"/>
                <w:tab w:val="left" w:pos="830"/>
              </w:tabs>
              <w:autoSpaceDE w:val="0"/>
              <w:autoSpaceDN w:val="0"/>
              <w:spacing w:after="0" w:line="237" w:lineRule="auto"/>
              <w:ind w:right="232"/>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gradnji („Narodne novine“ broj 155/25)</w:t>
            </w:r>
          </w:p>
          <w:p w14:paraId="3403E86F" w14:textId="77777777" w:rsidR="00E50D11" w:rsidRPr="00E50D11" w:rsidRDefault="00E50D11" w:rsidP="00E50D11">
            <w:pPr>
              <w:widowControl w:val="0"/>
              <w:numPr>
                <w:ilvl w:val="0"/>
                <w:numId w:val="35"/>
              </w:numPr>
              <w:tabs>
                <w:tab w:val="left" w:pos="829"/>
                <w:tab w:val="left" w:pos="830"/>
              </w:tabs>
              <w:autoSpaceDE w:val="0"/>
              <w:autoSpaceDN w:val="0"/>
              <w:spacing w:before="5" w:after="0" w:line="237" w:lineRule="auto"/>
              <w:ind w:right="68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prostornom uređenju („Narodne novine“ 155/25)</w:t>
            </w:r>
          </w:p>
          <w:p w14:paraId="14F8B94D" w14:textId="77777777" w:rsidR="00E50D11" w:rsidRPr="00E50D11" w:rsidRDefault="00E50D11" w:rsidP="00E50D11">
            <w:pPr>
              <w:widowControl w:val="0"/>
              <w:numPr>
                <w:ilvl w:val="0"/>
                <w:numId w:val="35"/>
              </w:numPr>
              <w:tabs>
                <w:tab w:val="left" w:pos="829"/>
                <w:tab w:val="left" w:pos="830"/>
              </w:tabs>
              <w:autoSpaceDE w:val="0"/>
              <w:autoSpaceDN w:val="0"/>
              <w:spacing w:before="7" w:after="0" w:line="237" w:lineRule="auto"/>
              <w:ind w:right="7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cestama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84/11,</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22/13,</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54/13,</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148/13,</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92/14,</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110/19,</w:t>
            </w:r>
            <w:r w:rsidRPr="00E50D11">
              <w:rPr>
                <w:rFonts w:ascii="Times New Roman" w:eastAsiaTheme="minorEastAsia" w:hAnsi="Times New Roman" w:cs="Times New Roman"/>
                <w:kern w:val="0"/>
                <w:lang w:eastAsia="en-GB"/>
                <w14:ligatures w14:val="none"/>
              </w:rPr>
              <w:t xml:space="preserve"> </w:t>
            </w:r>
            <w:r w:rsidRPr="00E50D11">
              <w:rPr>
                <w:rFonts w:ascii="Times New Roman" w:eastAsia="Times New Roman" w:hAnsi="Times New Roman" w:cs="Times New Roman"/>
                <w:kern w:val="0"/>
                <w:sz w:val="24"/>
                <w:lang w:val="bs"/>
                <w14:ligatures w14:val="none"/>
              </w:rPr>
              <w:t>04/23, 133/23, 156/25)</w:t>
            </w:r>
          </w:p>
          <w:p w14:paraId="24E983AF" w14:textId="77777777" w:rsidR="00E50D11" w:rsidRPr="00E50D11" w:rsidRDefault="00E50D11" w:rsidP="00E50D11">
            <w:pPr>
              <w:widowControl w:val="0"/>
              <w:numPr>
                <w:ilvl w:val="0"/>
                <w:numId w:val="35"/>
              </w:numPr>
              <w:tabs>
                <w:tab w:val="left" w:pos="829"/>
                <w:tab w:val="left" w:pos="830"/>
              </w:tabs>
              <w:autoSpaceDE w:val="0"/>
              <w:autoSpaceDN w:val="0"/>
              <w:spacing w:before="2" w:after="0" w:line="237" w:lineRule="auto"/>
              <w:ind w:right="55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Odluka o komunalnim djelatnostima na području Općine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 („Službeni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 županije“ broj 11/22, 09/25)</w:t>
            </w:r>
          </w:p>
        </w:tc>
      </w:tr>
      <w:tr w:rsidR="00E50D11" w:rsidRPr="00E50D11" w14:paraId="67821317" w14:textId="77777777" w:rsidTr="00E0754D">
        <w:trPr>
          <w:trHeight w:val="4090"/>
        </w:trPr>
        <w:tc>
          <w:tcPr>
            <w:tcW w:w="1980" w:type="dxa"/>
            <w:shd w:val="clear" w:color="auto" w:fill="94B3D6"/>
          </w:tcPr>
          <w:p w14:paraId="60AE7305" w14:textId="77777777" w:rsidR="00E50D11" w:rsidRPr="00E50D11" w:rsidRDefault="00E50D11" w:rsidP="00E50D11">
            <w:pPr>
              <w:widowControl w:val="0"/>
              <w:autoSpaceDE w:val="0"/>
              <w:autoSpaceDN w:val="0"/>
              <w:spacing w:after="0" w:line="242" w:lineRule="auto"/>
              <w:ind w:left="110" w:right="43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Opis 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840" w:type="dxa"/>
            <w:gridSpan w:val="2"/>
            <w:shd w:val="clear" w:color="auto" w:fill="DBE4F0"/>
          </w:tcPr>
          <w:p w14:paraId="1F7F5E7C" w14:textId="77777777" w:rsidR="00E50D11" w:rsidRPr="00E50D11" w:rsidRDefault="00E50D11" w:rsidP="00E50D11">
            <w:pPr>
              <w:widowControl w:val="0"/>
              <w:numPr>
                <w:ilvl w:val="0"/>
                <w:numId w:val="34"/>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A3007-01</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Rashodi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materijal</w:t>
            </w:r>
          </w:p>
          <w:p w14:paraId="74588273"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A3007-03</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 javne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rasvjete</w:t>
            </w:r>
          </w:p>
          <w:p w14:paraId="029179F4"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A3007-04</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zelenih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javnih</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površina</w:t>
            </w:r>
          </w:p>
          <w:p w14:paraId="22004901" w14:textId="77777777" w:rsidR="00E50D11" w:rsidRPr="00E50D11" w:rsidRDefault="00E50D11" w:rsidP="00E50D11">
            <w:pPr>
              <w:widowControl w:val="0"/>
              <w:numPr>
                <w:ilvl w:val="0"/>
                <w:numId w:val="34"/>
              </w:numPr>
              <w:tabs>
                <w:tab w:val="left" w:pos="829"/>
                <w:tab w:val="left" w:pos="830"/>
              </w:tabs>
              <w:autoSpaceDE w:val="0"/>
              <w:autoSpaceDN w:val="0"/>
              <w:spacing w:before="3"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A3007-05</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ostalih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javnih</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površina</w:t>
            </w:r>
          </w:p>
          <w:p w14:paraId="7FFD6A27"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A3007-06</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plaža</w:t>
            </w:r>
          </w:p>
          <w:p w14:paraId="37DE5341"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Tekući projekt T3007-07 Nabavka opreme</w:t>
            </w:r>
          </w:p>
          <w:p w14:paraId="672CAC78"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A3007-08</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Odvodnja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atmosferskih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otpadnih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voda</w:t>
            </w:r>
          </w:p>
          <w:p w14:paraId="37E158DA"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A3007-09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 nerazvrstanih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cesta</w:t>
            </w:r>
          </w:p>
          <w:p w14:paraId="5B1A7431"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A3007-10</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vodovodne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mreže</w:t>
            </w:r>
          </w:p>
          <w:p w14:paraId="20E86334"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A3007-11</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lučica</w:t>
            </w:r>
          </w:p>
          <w:p w14:paraId="0E328ED8"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A3007-12</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Božićno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uređenje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mjesta</w:t>
            </w:r>
          </w:p>
          <w:p w14:paraId="449EBCD9"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A3007-13</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opreme</w:t>
            </w:r>
          </w:p>
          <w:p w14:paraId="18BFBC82" w14:textId="77777777" w:rsidR="00E50D11" w:rsidRPr="00E50D11" w:rsidRDefault="00E50D11" w:rsidP="00E50D11">
            <w:pPr>
              <w:widowControl w:val="0"/>
              <w:numPr>
                <w:ilvl w:val="0"/>
                <w:numId w:val="34"/>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A3007-14</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usluge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javnim</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površinama</w:t>
            </w:r>
          </w:p>
          <w:p w14:paraId="0EAF7B61" w14:textId="77777777" w:rsidR="00E50D11" w:rsidRPr="00E50D11" w:rsidRDefault="00E50D11" w:rsidP="00E50D11">
            <w:pPr>
              <w:widowControl w:val="0"/>
              <w:numPr>
                <w:ilvl w:val="0"/>
                <w:numId w:val="34"/>
              </w:numPr>
              <w:tabs>
                <w:tab w:val="left" w:pos="829"/>
                <w:tab w:val="left" w:pos="830"/>
              </w:tabs>
              <w:autoSpaceDE w:val="0"/>
              <w:autoSpaceDN w:val="0"/>
              <w:spacing w:before="9" w:after="0" w:line="274" w:lineRule="exact"/>
              <w:ind w:right="23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A3007-15</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 proširenja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produbljenja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plovnog</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kanala Privlački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gaz</w:t>
            </w:r>
          </w:p>
          <w:p w14:paraId="7D1CFBE5" w14:textId="77777777" w:rsidR="00E50D11" w:rsidRPr="00E50D11" w:rsidRDefault="00E50D11" w:rsidP="00E50D11">
            <w:pPr>
              <w:widowControl w:val="0"/>
              <w:numPr>
                <w:ilvl w:val="0"/>
                <w:numId w:val="34"/>
              </w:numPr>
              <w:tabs>
                <w:tab w:val="left" w:pos="829"/>
                <w:tab w:val="left" w:pos="830"/>
              </w:tabs>
              <w:autoSpaceDE w:val="0"/>
              <w:autoSpaceDN w:val="0"/>
              <w:spacing w:before="9" w:after="0" w:line="274" w:lineRule="exact"/>
              <w:ind w:right="23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A3007-17 Obeštećenje za šumskogospodarsku osnovu (Punta)</w:t>
            </w:r>
          </w:p>
          <w:p w14:paraId="5BF88137" w14:textId="77777777" w:rsidR="00E50D11" w:rsidRPr="00E50D11" w:rsidRDefault="00E50D11" w:rsidP="00E50D11">
            <w:pPr>
              <w:widowControl w:val="0"/>
              <w:numPr>
                <w:ilvl w:val="0"/>
                <w:numId w:val="34"/>
              </w:numPr>
              <w:tabs>
                <w:tab w:val="left" w:pos="829"/>
                <w:tab w:val="left" w:pos="830"/>
              </w:tabs>
              <w:autoSpaceDE w:val="0"/>
              <w:autoSpaceDN w:val="0"/>
              <w:spacing w:before="9" w:after="0" w:line="274" w:lineRule="exact"/>
              <w:ind w:right="23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A3007-18 Uskršnje uređenje mjesta</w:t>
            </w:r>
          </w:p>
        </w:tc>
      </w:tr>
      <w:tr w:rsidR="00E50D11" w:rsidRPr="00E50D11" w14:paraId="040F6153" w14:textId="77777777" w:rsidTr="00E0754D">
        <w:trPr>
          <w:trHeight w:val="2328"/>
        </w:trPr>
        <w:tc>
          <w:tcPr>
            <w:tcW w:w="1980" w:type="dxa"/>
            <w:shd w:val="clear" w:color="auto" w:fill="94B3D6"/>
          </w:tcPr>
          <w:p w14:paraId="042339B8"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5669EB95"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840" w:type="dxa"/>
            <w:gridSpan w:val="2"/>
            <w:shd w:val="clear" w:color="auto" w:fill="DBE4F0"/>
          </w:tcPr>
          <w:p w14:paraId="387FA59F" w14:textId="77777777" w:rsidR="00E50D11" w:rsidRPr="00E50D11" w:rsidRDefault="00E50D11" w:rsidP="00E50D11">
            <w:pPr>
              <w:widowControl w:val="0"/>
              <w:numPr>
                <w:ilvl w:val="0"/>
                <w:numId w:val="33"/>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prometnica;</w:t>
            </w:r>
          </w:p>
          <w:p w14:paraId="14018D38" w14:textId="77777777" w:rsidR="00E50D11" w:rsidRPr="00E50D11" w:rsidRDefault="00E50D11" w:rsidP="00E50D11">
            <w:pPr>
              <w:widowControl w:val="0"/>
              <w:numPr>
                <w:ilvl w:val="0"/>
                <w:numId w:val="33"/>
              </w:numPr>
              <w:tabs>
                <w:tab w:val="left" w:pos="829"/>
                <w:tab w:val="left" w:pos="830"/>
              </w:tabs>
              <w:autoSpaceDE w:val="0"/>
              <w:autoSpaceDN w:val="0"/>
              <w:spacing w:before="2" w:after="0" w:line="237" w:lineRule="auto"/>
              <w:ind w:right="1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funkcionalnosti</w:t>
            </w:r>
            <w:r w:rsidRPr="00E50D11">
              <w:rPr>
                <w:rFonts w:ascii="Times New Roman" w:eastAsia="Times New Roman" w:hAnsi="Times New Roman" w:cs="Times New Roman"/>
                <w:spacing w:val="3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javne</w:t>
            </w:r>
            <w:r w:rsidRPr="00E50D11">
              <w:rPr>
                <w:rFonts w:ascii="Times New Roman" w:eastAsia="Times New Roman" w:hAnsi="Times New Roman" w:cs="Times New Roman"/>
                <w:spacing w:val="4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rasvjete</w:t>
            </w:r>
            <w:r w:rsidRPr="00E50D11">
              <w:rPr>
                <w:rFonts w:ascii="Times New Roman" w:eastAsia="Times New Roman" w:hAnsi="Times New Roman" w:cs="Times New Roman"/>
                <w:spacing w:val="4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3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plaćanje</w:t>
            </w:r>
            <w:r w:rsidRPr="00E50D11">
              <w:rPr>
                <w:rFonts w:ascii="Times New Roman" w:eastAsia="Times New Roman" w:hAnsi="Times New Roman" w:cs="Times New Roman"/>
                <w:spacing w:val="4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troškova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energenta;</w:t>
            </w:r>
          </w:p>
          <w:p w14:paraId="1A9369A0" w14:textId="77777777" w:rsidR="00E50D11" w:rsidRPr="00E50D11" w:rsidRDefault="00E50D11" w:rsidP="00E50D11">
            <w:pPr>
              <w:widowControl w:val="0"/>
              <w:numPr>
                <w:ilvl w:val="0"/>
                <w:numId w:val="33"/>
              </w:numPr>
              <w:tabs>
                <w:tab w:val="left" w:pos="829"/>
                <w:tab w:val="left" w:pos="830"/>
              </w:tabs>
              <w:autoSpaceDE w:val="0"/>
              <w:autoSpaceDN w:val="0"/>
              <w:spacing w:before="4"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zelenih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površina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ostalih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površina, šetnica</w:t>
            </w:r>
          </w:p>
          <w:p w14:paraId="2447CF28" w14:textId="77777777" w:rsidR="00E50D11" w:rsidRPr="00E50D11" w:rsidRDefault="00E50D11" w:rsidP="00E50D11">
            <w:pPr>
              <w:widowControl w:val="0"/>
              <w:numPr>
                <w:ilvl w:val="0"/>
                <w:numId w:val="33"/>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vodovodne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mreže;</w:t>
            </w:r>
          </w:p>
          <w:p w14:paraId="71E2F590" w14:textId="77777777" w:rsidR="00E50D11" w:rsidRPr="00E50D11" w:rsidRDefault="00E50D11" w:rsidP="00E50D11">
            <w:pPr>
              <w:widowControl w:val="0"/>
              <w:numPr>
                <w:ilvl w:val="0"/>
                <w:numId w:val="33"/>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luka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lučica;</w:t>
            </w:r>
          </w:p>
          <w:p w14:paraId="2AF392D2" w14:textId="77777777" w:rsidR="00E50D11" w:rsidRPr="00E50D11" w:rsidRDefault="00E50D11" w:rsidP="00E50D11">
            <w:pPr>
              <w:widowControl w:val="0"/>
              <w:numPr>
                <w:ilvl w:val="0"/>
                <w:numId w:val="33"/>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sanacija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asfaltiranje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nerazvrstanih</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cesta;</w:t>
            </w:r>
          </w:p>
          <w:p w14:paraId="5D543F5B" w14:textId="77777777" w:rsidR="00E50D11" w:rsidRPr="00E50D11" w:rsidRDefault="00E50D11" w:rsidP="00E50D11">
            <w:pPr>
              <w:widowControl w:val="0"/>
              <w:numPr>
                <w:ilvl w:val="0"/>
                <w:numId w:val="33"/>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plaža</w:t>
            </w:r>
          </w:p>
        </w:tc>
      </w:tr>
      <w:tr w:rsidR="00E50D11" w:rsidRPr="00E50D11" w14:paraId="1E271F7C" w14:textId="77777777" w:rsidTr="00E0754D">
        <w:trPr>
          <w:gridAfter w:val="1"/>
          <w:wAfter w:w="31" w:type="dxa"/>
          <w:trHeight w:val="878"/>
        </w:trPr>
        <w:tc>
          <w:tcPr>
            <w:tcW w:w="1980" w:type="dxa"/>
            <w:shd w:val="clear" w:color="auto" w:fill="94B3D6"/>
          </w:tcPr>
          <w:p w14:paraId="5D1569C5"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bookmarkStart w:id="14" w:name="page20"/>
            <w:bookmarkStart w:id="15" w:name="page22"/>
            <w:bookmarkEnd w:id="14"/>
            <w:bookmarkEnd w:id="15"/>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809" w:type="dxa"/>
            <w:shd w:val="clear" w:color="auto" w:fill="DBE4F0"/>
          </w:tcPr>
          <w:p w14:paraId="19878263" w14:textId="77777777" w:rsidR="00E50D11" w:rsidRPr="00E50D11" w:rsidRDefault="00E50D11" w:rsidP="00E50D11">
            <w:pPr>
              <w:widowControl w:val="0"/>
              <w:numPr>
                <w:ilvl w:val="0"/>
                <w:numId w:val="32"/>
              </w:numPr>
              <w:tabs>
                <w:tab w:val="left" w:pos="820"/>
                <w:tab w:val="left" w:pos="82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 =</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2.551.289,00</w:t>
            </w:r>
          </w:p>
          <w:p w14:paraId="7EA1BEF1" w14:textId="77777777" w:rsidR="00E50D11" w:rsidRPr="00E50D11" w:rsidRDefault="00E50D11" w:rsidP="00E50D11">
            <w:pPr>
              <w:widowControl w:val="0"/>
              <w:numPr>
                <w:ilvl w:val="0"/>
                <w:numId w:val="32"/>
              </w:numPr>
              <w:tabs>
                <w:tab w:val="left" w:pos="820"/>
                <w:tab w:val="left" w:pos="82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Izvršeno 2025. godine =  1.914.537,69 </w:t>
            </w:r>
          </w:p>
        </w:tc>
      </w:tr>
      <w:tr w:rsidR="00E50D11" w:rsidRPr="00E50D11" w14:paraId="428493C0" w14:textId="77777777" w:rsidTr="00E0754D">
        <w:trPr>
          <w:gridAfter w:val="1"/>
          <w:wAfter w:w="31" w:type="dxa"/>
          <w:trHeight w:val="551"/>
        </w:trPr>
        <w:tc>
          <w:tcPr>
            <w:tcW w:w="1980" w:type="dxa"/>
            <w:shd w:val="clear" w:color="auto" w:fill="94B3D6"/>
          </w:tcPr>
          <w:p w14:paraId="5DEF9C4E"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Pokazatelj</w:t>
            </w:r>
          </w:p>
          <w:p w14:paraId="4C4C4862"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rezultata</w:t>
            </w:r>
          </w:p>
        </w:tc>
        <w:tc>
          <w:tcPr>
            <w:tcW w:w="6809" w:type="dxa"/>
            <w:shd w:val="clear" w:color="auto" w:fill="DBE4F0"/>
          </w:tcPr>
          <w:p w14:paraId="2581AE98" w14:textId="77777777" w:rsidR="00E50D11" w:rsidRPr="00E50D11" w:rsidRDefault="00E50D11" w:rsidP="00E50D11">
            <w:pPr>
              <w:widowControl w:val="0"/>
              <w:autoSpaceDE w:val="0"/>
              <w:autoSpaceDN w:val="0"/>
              <w:spacing w:after="0" w:line="268" w:lineRule="exact"/>
              <w:ind w:left="109"/>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Održavanje</w:t>
            </w:r>
            <w:r w:rsidRPr="00E50D11">
              <w:rPr>
                <w:rFonts w:ascii="Times New Roman" w:eastAsia="Times New Roman" w:hAnsi="Times New Roman" w:cs="Times New Roman"/>
                <w:spacing w:val="-4"/>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komunalne</w:t>
            </w:r>
            <w:r w:rsidRPr="00E50D11">
              <w:rPr>
                <w:rFonts w:ascii="Times New Roman" w:eastAsia="Times New Roman" w:hAnsi="Times New Roman" w:cs="Times New Roman"/>
                <w:spacing w:val="4"/>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infrastrukture</w:t>
            </w:r>
            <w:r w:rsidRPr="00E50D11">
              <w:rPr>
                <w:rFonts w:ascii="Times New Roman" w:eastAsia="Times New Roman" w:hAnsi="Times New Roman" w:cs="Times New Roman"/>
                <w:spacing w:val="-3"/>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u</w:t>
            </w:r>
            <w:r w:rsidRPr="00E50D11">
              <w:rPr>
                <w:rFonts w:ascii="Times New Roman" w:eastAsia="Times New Roman" w:hAnsi="Times New Roman" w:cs="Times New Roman"/>
                <w:spacing w:val="-2"/>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urednom</w:t>
            </w:r>
            <w:r w:rsidRPr="00E50D11">
              <w:rPr>
                <w:rFonts w:ascii="Times New Roman" w:eastAsia="Times New Roman" w:hAnsi="Times New Roman" w:cs="Times New Roman"/>
                <w:spacing w:val="-11"/>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stanju</w:t>
            </w:r>
            <w:r w:rsidRPr="00E50D11">
              <w:rPr>
                <w:rFonts w:ascii="Times New Roman" w:eastAsia="Times New Roman" w:hAnsi="Times New Roman" w:cs="Times New Roman"/>
                <w:spacing w:val="1"/>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i</w:t>
            </w:r>
            <w:r w:rsidRPr="00E50D11">
              <w:rPr>
                <w:rFonts w:ascii="Times New Roman" w:eastAsia="Times New Roman" w:hAnsi="Times New Roman" w:cs="Times New Roman"/>
                <w:spacing w:val="-10"/>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unapređenje</w:t>
            </w:r>
          </w:p>
          <w:p w14:paraId="7B13D2A2" w14:textId="77777777" w:rsidR="00E50D11" w:rsidRPr="00E50D11" w:rsidRDefault="00E50D11" w:rsidP="00E50D11">
            <w:pPr>
              <w:widowControl w:val="0"/>
              <w:autoSpaceDE w:val="0"/>
              <w:autoSpaceDN w:val="0"/>
              <w:spacing w:before="2" w:after="0" w:line="261" w:lineRule="exact"/>
              <w:ind w:left="109"/>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postojećeg</w:t>
            </w:r>
            <w:r w:rsidRPr="00E50D11">
              <w:rPr>
                <w:rFonts w:ascii="Times New Roman" w:eastAsia="Times New Roman" w:hAnsi="Times New Roman" w:cs="Times New Roman"/>
                <w:spacing w:val="-4"/>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stanja.</w:t>
            </w:r>
          </w:p>
        </w:tc>
      </w:tr>
      <w:tr w:rsidR="00E50D11" w:rsidRPr="00E50D11" w14:paraId="4FA2B237" w14:textId="77777777" w:rsidTr="00E0754D">
        <w:trPr>
          <w:gridAfter w:val="1"/>
          <w:wAfter w:w="31" w:type="dxa"/>
          <w:trHeight w:val="551"/>
        </w:trPr>
        <w:tc>
          <w:tcPr>
            <w:tcW w:w="1980" w:type="dxa"/>
            <w:shd w:val="clear" w:color="auto" w:fill="94B3D6"/>
          </w:tcPr>
          <w:p w14:paraId="7325132D"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Ostvareni ciljevi i rezultati</w:t>
            </w:r>
          </w:p>
        </w:tc>
        <w:tc>
          <w:tcPr>
            <w:tcW w:w="6809" w:type="dxa"/>
            <w:shd w:val="clear" w:color="auto" w:fill="DBE4F0"/>
          </w:tcPr>
          <w:p w14:paraId="705D8ACC" w14:textId="77777777" w:rsidR="00E50D11" w:rsidRPr="00E50D11" w:rsidRDefault="00E50D11" w:rsidP="00E50D11">
            <w:pPr>
              <w:widowControl w:val="0"/>
              <w:autoSpaceDE w:val="0"/>
              <w:autoSpaceDN w:val="0"/>
              <w:spacing w:after="0" w:line="268" w:lineRule="exact"/>
              <w:ind w:left="109"/>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Gotovo svi postavljeni ciljevi su ispunjeni što pokazuje i postotak izvršenja ovog programa. Izuzetak je manje izvršenje u aktivnosti održavanja Lučica budući da nisu nabavljena sredstva za održavanje u skladu sa planom.</w:t>
            </w:r>
          </w:p>
        </w:tc>
      </w:tr>
    </w:tbl>
    <w:p w14:paraId="2F9BB66F" w14:textId="77777777" w:rsidR="00E50D11" w:rsidRPr="00E50D11" w:rsidRDefault="00E50D11" w:rsidP="00E50D11">
      <w:pPr>
        <w:spacing w:after="0" w:line="236" w:lineRule="auto"/>
        <w:ind w:right="160"/>
        <w:jc w:val="both"/>
        <w:rPr>
          <w:rFonts w:ascii="Times New Roman" w:eastAsia="Times New Roman" w:hAnsi="Times New Roman" w:cs="Times New Roman"/>
          <w:b/>
          <w:bCs/>
          <w:kern w:val="0"/>
          <w:sz w:val="24"/>
          <w:szCs w:val="24"/>
          <w:lang w:eastAsia="en-GB"/>
          <w14:ligatures w14:val="none"/>
        </w:rPr>
      </w:pPr>
    </w:p>
    <w:p w14:paraId="03B27A9F" w14:textId="77777777" w:rsidR="00E50D11" w:rsidRPr="00E50D11" w:rsidRDefault="00E50D11" w:rsidP="00E50D11">
      <w:pPr>
        <w:spacing w:after="0" w:line="239"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Realizacija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izgleda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ovako</w:t>
      </w:r>
      <w:proofErr w:type="spellEnd"/>
      <w:r w:rsidRPr="00E50D11">
        <w:rPr>
          <w:rFonts w:ascii="Times New Roman" w:eastAsia="Times New Roman" w:hAnsi="Times New Roman" w:cs="Times New Roman"/>
          <w:kern w:val="0"/>
          <w:sz w:val="24"/>
          <w:szCs w:val="24"/>
          <w:lang w:eastAsia="en-GB"/>
          <w14:ligatures w14:val="none"/>
        </w:rPr>
        <w:t xml:space="preserve">: A3007-01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materijal</w:t>
      </w:r>
      <w:proofErr w:type="spellEnd"/>
      <w:r w:rsidRPr="00E50D11">
        <w:rPr>
          <w:rFonts w:ascii="Times New Roman" w:eastAsia="Times New Roman" w:hAnsi="Times New Roman" w:cs="Times New Roman"/>
          <w:kern w:val="0"/>
          <w:sz w:val="24"/>
          <w:szCs w:val="24"/>
          <w:lang w:eastAsia="en-GB"/>
          <w14:ligatures w14:val="none"/>
        </w:rPr>
        <w:t xml:space="preserve"> 6.391,80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A3007-03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javnu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rasvjetu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260.307,32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3007-04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zelenih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površina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291.991,21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A3007-05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održavanja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površina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307.590,98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3007-06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održavanja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plaža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196.080,02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T 3007-07 </w:t>
      </w:r>
      <w:proofErr w:type="spellStart"/>
      <w:r w:rsidRPr="00E50D11">
        <w:rPr>
          <w:rFonts w:ascii="Times New Roman" w:eastAsia="Times New Roman" w:hAnsi="Times New Roman" w:cs="Times New Roman"/>
          <w:kern w:val="0"/>
          <w:sz w:val="24"/>
          <w:szCs w:val="24"/>
          <w:lang w:eastAsia="en-GB"/>
          <w14:ligatures w14:val="none"/>
        </w:rPr>
        <w:t>nabavka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84.762,38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A3007-08 </w:t>
      </w:r>
      <w:proofErr w:type="spellStart"/>
      <w:r w:rsidRPr="00E50D11">
        <w:rPr>
          <w:rFonts w:ascii="Times New Roman" w:eastAsia="Times New Roman" w:hAnsi="Times New Roman" w:cs="Times New Roman"/>
          <w:kern w:val="0"/>
          <w:sz w:val="24"/>
          <w:szCs w:val="24"/>
          <w:lang w:eastAsia="en-GB"/>
          <w14:ligatures w14:val="none"/>
        </w:rPr>
        <w:t>odvodnja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atmosferskih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otpadnih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voda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59.612,56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A3007-09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nerazvrstanih</w:t>
      </w:r>
      <w:proofErr w:type="spellEnd"/>
      <w:r w:rsidRPr="00E50D11">
        <w:rPr>
          <w:rFonts w:ascii="Times New Roman" w:eastAsia="Times New Roman" w:hAnsi="Times New Roman" w:cs="Times New Roman"/>
          <w:kern w:val="0"/>
          <w:sz w:val="24"/>
          <w:szCs w:val="24"/>
          <w:lang w:eastAsia="en-GB"/>
          <w14:ligatures w14:val="none"/>
        </w:rPr>
        <w:t xml:space="preserve"> cesta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531.640,20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A3007-10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vodovodne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mreže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60.071,02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A3007-11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lučica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A3007-12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Božićno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mjesta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17.457,75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A3007-13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održavanje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45.697,58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A3007-14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komunalnog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poduzeća</w:t>
      </w:r>
      <w:proofErr w:type="spellEnd"/>
      <w:r w:rsidRPr="00E50D11">
        <w:rPr>
          <w:rFonts w:ascii="Times New Roman" w:eastAsia="Times New Roman" w:hAnsi="Times New Roman" w:cs="Times New Roman"/>
          <w:kern w:val="0"/>
          <w:sz w:val="24"/>
          <w:szCs w:val="24"/>
          <w:lang w:eastAsia="en-GB"/>
          <w14:ligatures w14:val="none"/>
        </w:rPr>
        <w:t xml:space="preserve"> Artić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41.345,01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A3007-15 Projekt </w:t>
      </w:r>
      <w:proofErr w:type="spellStart"/>
      <w:r w:rsidRPr="00E50D11">
        <w:rPr>
          <w:rFonts w:ascii="Times New Roman" w:eastAsia="Times New Roman" w:hAnsi="Times New Roman" w:cs="Times New Roman"/>
          <w:kern w:val="0"/>
          <w:sz w:val="24"/>
          <w:szCs w:val="24"/>
          <w:lang w:eastAsia="en-GB"/>
          <w14:ligatures w14:val="none"/>
        </w:rPr>
        <w:t>proširenja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produbljenja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plovnog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kanala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Privlački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gaz</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8.777,36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A3007-17 </w:t>
      </w:r>
      <w:proofErr w:type="spellStart"/>
      <w:r w:rsidRPr="00E50D11">
        <w:rPr>
          <w:rFonts w:ascii="Times New Roman" w:eastAsia="Times New Roman" w:hAnsi="Times New Roman" w:cs="Times New Roman"/>
          <w:kern w:val="0"/>
          <w:sz w:val="24"/>
          <w:szCs w:val="24"/>
          <w:lang w:eastAsia="en-GB"/>
          <w14:ligatures w14:val="none"/>
        </w:rPr>
        <w:t>Obeštećenje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šumskogospodarsku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osnovu</w:t>
      </w:r>
      <w:proofErr w:type="spellEnd"/>
      <w:r w:rsidRPr="00E50D11">
        <w:rPr>
          <w:rFonts w:ascii="Times New Roman" w:eastAsia="Times New Roman" w:hAnsi="Times New Roman" w:cs="Times New Roman"/>
          <w:kern w:val="0"/>
          <w:sz w:val="24"/>
          <w:szCs w:val="24"/>
          <w:lang w:eastAsia="en-GB"/>
          <w14:ligatures w14:val="none"/>
        </w:rPr>
        <w:t xml:space="preserve"> (Punta) </w:t>
      </w:r>
      <w:proofErr w:type="spellStart"/>
      <w:r w:rsidRPr="00E50D11">
        <w:rPr>
          <w:rFonts w:ascii="Times New Roman" w:eastAsia="Times New Roman" w:hAnsi="Times New Roman" w:cs="Times New Roman"/>
          <w:kern w:val="0"/>
          <w:sz w:val="24"/>
          <w:szCs w:val="24"/>
          <w:lang w:eastAsia="en-GB"/>
          <w14:ligatures w14:val="none"/>
        </w:rPr>
        <w:t>planiran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A3007-18 </w:t>
      </w:r>
      <w:proofErr w:type="spellStart"/>
      <w:r w:rsidRPr="00E50D11">
        <w:rPr>
          <w:rFonts w:ascii="Times New Roman" w:eastAsia="Times New Roman" w:hAnsi="Times New Roman" w:cs="Times New Roman"/>
          <w:kern w:val="0"/>
          <w:sz w:val="24"/>
          <w:szCs w:val="24"/>
          <w:lang w:eastAsia="en-GB"/>
          <w14:ligatures w14:val="none"/>
        </w:rPr>
        <w:t>Uskršnje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uređenje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mjesta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2.812,50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7116E560" w14:textId="77777777" w:rsidR="00E50D11" w:rsidRPr="00E50D11" w:rsidRDefault="00E50D11" w:rsidP="00E50D11">
      <w:pPr>
        <w:spacing w:after="0" w:line="236" w:lineRule="auto"/>
        <w:ind w:right="160"/>
        <w:jc w:val="both"/>
        <w:rPr>
          <w:rFonts w:ascii="Times New Roman" w:eastAsia="Times New Roman" w:hAnsi="Times New Roman" w:cs="Times New Roman"/>
          <w:b/>
          <w:bCs/>
          <w:kern w:val="0"/>
          <w:sz w:val="24"/>
          <w:szCs w:val="24"/>
          <w:lang w:eastAsia="en-GB"/>
          <w14:ligatures w14:val="none"/>
        </w:rPr>
      </w:pPr>
    </w:p>
    <w:p w14:paraId="166A75E2"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0D39290F"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Program 3008 </w:t>
      </w:r>
      <w:proofErr w:type="spellStart"/>
      <w:r w:rsidRPr="00E50D11">
        <w:rPr>
          <w:rFonts w:ascii="Times New Roman" w:eastAsia="Times New Roman" w:hAnsi="Times New Roman" w:cs="Times New Roman"/>
          <w:b/>
          <w:bCs/>
          <w:kern w:val="0"/>
          <w:sz w:val="24"/>
          <w:szCs w:val="24"/>
          <w:lang w:eastAsia="en-GB"/>
          <w14:ligatures w14:val="none"/>
        </w:rPr>
        <w:t>Zaštita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okoliša</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72.283,00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u</w:t>
      </w:r>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53.131,45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73,50 % </w:t>
      </w:r>
      <w:proofErr w:type="spellStart"/>
      <w:r w:rsidRPr="00E50D11">
        <w:rPr>
          <w:rFonts w:ascii="Times New Roman" w:eastAsia="Times New Roman" w:hAnsi="Times New Roman" w:cs="Times New Roman"/>
          <w:kern w:val="0"/>
          <w:sz w:val="24"/>
          <w:szCs w:val="24"/>
          <w:lang w:eastAsia="en-GB"/>
          <w14:ligatures w14:val="none"/>
        </w:rPr>
        <w:t>planiranog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program je </w:t>
      </w:r>
      <w:proofErr w:type="spellStart"/>
      <w:r w:rsidRPr="00E50D11">
        <w:rPr>
          <w:rFonts w:ascii="Times New Roman" w:eastAsia="Times New Roman" w:hAnsi="Times New Roman" w:cs="Times New Roman"/>
          <w:kern w:val="0"/>
          <w:sz w:val="24"/>
          <w:szCs w:val="24"/>
          <w:lang w:eastAsia="en-GB"/>
          <w14:ligatures w14:val="none"/>
        </w:rPr>
        <w:t>raspoređen</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A3008-01 </w:t>
      </w:r>
      <w:proofErr w:type="spellStart"/>
      <w:r w:rsidRPr="00E50D11">
        <w:rPr>
          <w:rFonts w:ascii="Times New Roman" w:eastAsia="Times New Roman" w:hAnsi="Times New Roman" w:cs="Times New Roman"/>
          <w:kern w:val="0"/>
          <w:sz w:val="24"/>
          <w:szCs w:val="24"/>
          <w:lang w:eastAsia="en-GB"/>
          <w14:ligatures w14:val="none"/>
        </w:rPr>
        <w:t>odvoz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otpada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22.485,28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A3008-03 </w:t>
      </w:r>
      <w:proofErr w:type="spellStart"/>
      <w:r w:rsidRPr="00E50D11">
        <w:rPr>
          <w:rFonts w:ascii="Times New Roman" w:eastAsia="Times New Roman" w:hAnsi="Times New Roman" w:cs="Times New Roman"/>
          <w:kern w:val="0"/>
          <w:sz w:val="24"/>
          <w:szCs w:val="24"/>
          <w:lang w:eastAsia="en-GB"/>
          <w14:ligatures w14:val="none"/>
        </w:rPr>
        <w:t>deratizacija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dezinsekcija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13.500,00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A3008-04 </w:t>
      </w:r>
      <w:proofErr w:type="spellStart"/>
      <w:r w:rsidRPr="00E50D11">
        <w:rPr>
          <w:rFonts w:ascii="Times New Roman" w:eastAsia="Times New Roman" w:hAnsi="Times New Roman" w:cs="Times New Roman"/>
          <w:kern w:val="0"/>
          <w:sz w:val="24"/>
          <w:szCs w:val="24"/>
          <w:lang w:eastAsia="en-GB"/>
          <w14:ligatures w14:val="none"/>
        </w:rPr>
        <w:t>Poticajna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naknada</w:t>
      </w:r>
      <w:proofErr w:type="spellEnd"/>
      <w:r w:rsidRPr="00E50D11">
        <w:rPr>
          <w:rFonts w:ascii="Times New Roman" w:eastAsia="Times New Roman" w:hAnsi="Times New Roman" w:cs="Times New Roman"/>
          <w:kern w:val="0"/>
          <w:sz w:val="24"/>
          <w:szCs w:val="24"/>
          <w:lang w:eastAsia="en-GB"/>
          <w14:ligatures w14:val="none"/>
        </w:rPr>
        <w:t xml:space="preserve"> FZOEU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17.146,17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A3008-06 </w:t>
      </w:r>
      <w:proofErr w:type="spellStart"/>
      <w:r w:rsidRPr="00E50D11">
        <w:rPr>
          <w:rFonts w:ascii="Times New Roman" w:eastAsia="Times New Roman" w:hAnsi="Times New Roman" w:cs="Times New Roman"/>
          <w:kern w:val="0"/>
          <w:sz w:val="24"/>
          <w:szCs w:val="24"/>
          <w:lang w:eastAsia="en-GB"/>
          <w14:ligatures w14:val="none"/>
        </w:rPr>
        <w:t>Sufinanciranje</w:t>
      </w:r>
      <w:proofErr w:type="spellEnd"/>
      <w:r w:rsidRPr="00E50D11">
        <w:rPr>
          <w:rFonts w:ascii="Times New Roman" w:eastAsia="Times New Roman" w:hAnsi="Times New Roman" w:cs="Times New Roman"/>
          <w:kern w:val="0"/>
          <w:sz w:val="24"/>
          <w:szCs w:val="24"/>
          <w:lang w:eastAsia="en-GB"/>
          <w14:ligatures w14:val="none"/>
        </w:rPr>
        <w:t xml:space="preserve"> rada </w:t>
      </w:r>
      <w:proofErr w:type="spellStart"/>
      <w:r w:rsidRPr="00E50D11">
        <w:rPr>
          <w:rFonts w:ascii="Times New Roman" w:eastAsia="Times New Roman" w:hAnsi="Times New Roman" w:cs="Times New Roman"/>
          <w:kern w:val="0"/>
          <w:sz w:val="24"/>
          <w:szCs w:val="24"/>
          <w:lang w:eastAsia="en-GB"/>
          <w14:ligatures w14:val="none"/>
        </w:rPr>
        <w:t>Skloništa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životinje</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realiziran.</w:t>
      </w:r>
    </w:p>
    <w:p w14:paraId="64E8E2A3"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554B7E46"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4C383552"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2362683A"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11453FF5"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28B3470A"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00B9047B"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54ED9EDA"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3AF3E591"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39BABED9"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4C385622"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284D453F"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37665522"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6BDCCB9F"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p w14:paraId="107C7D8A" w14:textId="77777777" w:rsidR="00E50D11" w:rsidRPr="00E50D11" w:rsidRDefault="00E50D11" w:rsidP="00E50D11">
      <w:pPr>
        <w:spacing w:after="0" w:line="236" w:lineRule="auto"/>
        <w:ind w:firstLine="706"/>
        <w:jc w:val="both"/>
        <w:rPr>
          <w:rFonts w:ascii="Times New Roman" w:eastAsia="Times New Roman" w:hAnsi="Times New Roman" w:cs="Times New Roman"/>
          <w:kern w:val="0"/>
          <w:sz w:val="24"/>
          <w:szCs w:val="24"/>
          <w:lang w:eastAsia="en-GB"/>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5BE17FF3" w14:textId="77777777" w:rsidTr="00E0754D">
        <w:trPr>
          <w:trHeight w:val="551"/>
        </w:trPr>
        <w:tc>
          <w:tcPr>
            <w:tcW w:w="2520" w:type="dxa"/>
            <w:shd w:val="clear" w:color="auto" w:fill="94B3D6"/>
          </w:tcPr>
          <w:p w14:paraId="12E8C478"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06C5DEF4"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7006E252"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53256005" w14:textId="77777777" w:rsidR="00E50D11" w:rsidRPr="00E50D11" w:rsidRDefault="00E50D11" w:rsidP="00E50D11">
            <w:pPr>
              <w:widowControl w:val="0"/>
              <w:autoSpaceDE w:val="0"/>
              <w:autoSpaceDN w:val="0"/>
              <w:spacing w:after="0" w:line="266" w:lineRule="exact"/>
              <w:ind w:left="10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3008</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Zaštita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okoliša</w:t>
            </w:r>
          </w:p>
        </w:tc>
      </w:tr>
      <w:tr w:rsidR="00E50D11" w:rsidRPr="00E50D11" w14:paraId="7F62820B" w14:textId="77777777" w:rsidTr="00E0754D">
        <w:trPr>
          <w:trHeight w:val="3730"/>
        </w:trPr>
        <w:tc>
          <w:tcPr>
            <w:tcW w:w="2520" w:type="dxa"/>
            <w:shd w:val="clear" w:color="auto" w:fill="94B3D6"/>
          </w:tcPr>
          <w:p w14:paraId="74F668D6"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2C20D899"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03222CFE" w14:textId="77777777" w:rsidR="00E50D11" w:rsidRPr="00E50D11" w:rsidRDefault="00E50D11" w:rsidP="00E50D11">
            <w:pPr>
              <w:widowControl w:val="0"/>
              <w:numPr>
                <w:ilvl w:val="0"/>
                <w:numId w:val="40"/>
              </w:numPr>
              <w:tabs>
                <w:tab w:val="left" w:pos="830"/>
              </w:tabs>
              <w:autoSpaceDE w:val="0"/>
              <w:autoSpaceDN w:val="0"/>
              <w:spacing w:after="0" w:line="240" w:lineRule="auto"/>
              <w:ind w:right="477"/>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lokalnoj</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područnoj</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(regionalnoj)</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samoupravi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(NN</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33/01, 60/01, 129/05, 109/07, 125/08, 36/09, 36/09, 150/11,</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 98/19,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5124C3B8" w14:textId="77777777" w:rsidR="00E50D11" w:rsidRPr="00E50D11" w:rsidRDefault="00E50D11" w:rsidP="00E50D11">
            <w:pPr>
              <w:widowControl w:val="0"/>
              <w:numPr>
                <w:ilvl w:val="0"/>
                <w:numId w:val="40"/>
              </w:numPr>
              <w:tabs>
                <w:tab w:val="left" w:pos="829"/>
                <w:tab w:val="left" w:pos="830"/>
              </w:tabs>
              <w:autoSpaceDE w:val="0"/>
              <w:autoSpaceDN w:val="0"/>
              <w:spacing w:after="0" w:line="254" w:lineRule="auto"/>
              <w:ind w:right="9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Statut</w:t>
            </w:r>
            <w:r w:rsidRPr="00E50D11">
              <w:rPr>
                <w:rFonts w:ascii="Times New Roman" w:eastAsia="Times New Roman" w:hAnsi="Times New Roman" w:cs="Times New Roman"/>
                <w:spacing w:val="-18"/>
                <w:kern w:val="0"/>
                <w:sz w:val="24"/>
                <w:lang w:val="bs"/>
                <w14:ligatures w14:val="none"/>
              </w:rPr>
              <w:t xml:space="preserve"> </w:t>
            </w:r>
            <w:r w:rsidRPr="00E50D11">
              <w:rPr>
                <w:rFonts w:ascii="Times New Roman" w:eastAsia="Times New Roman" w:hAnsi="Times New Roman" w:cs="Times New Roman"/>
                <w:spacing w:val="-1"/>
                <w:kern w:val="0"/>
                <w:sz w:val="24"/>
                <w:lang w:val="bs"/>
                <w14:ligatures w14:val="none"/>
              </w:rPr>
              <w:t>općine</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spacing w:val="-1"/>
                <w:kern w:val="0"/>
                <w:sz w:val="24"/>
                <w:lang w:val="bs"/>
                <w14:ligatures w14:val="none"/>
              </w:rPr>
              <w:t>Privlaka</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1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županije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broj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05/18,</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07/21, 11/22 i Službeni glasnik Općine Privlaka broj 04/23)</w:t>
            </w:r>
          </w:p>
          <w:p w14:paraId="0A755393" w14:textId="77777777" w:rsidR="00E50D11" w:rsidRPr="00E50D11" w:rsidRDefault="00E50D11" w:rsidP="00E50D11">
            <w:pPr>
              <w:widowControl w:val="0"/>
              <w:numPr>
                <w:ilvl w:val="0"/>
                <w:numId w:val="40"/>
              </w:numPr>
              <w:tabs>
                <w:tab w:val="left" w:pos="829"/>
                <w:tab w:val="left" w:pos="830"/>
              </w:tabs>
              <w:autoSpaceDE w:val="0"/>
              <w:autoSpaceDN w:val="0"/>
              <w:spacing w:after="0" w:line="237" w:lineRule="auto"/>
              <w:ind w:right="326"/>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gospodarenju otpadom („Narodne novine“</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84/21, 142/23)</w:t>
            </w:r>
          </w:p>
          <w:p w14:paraId="5213DDD5" w14:textId="77777777" w:rsidR="00E50D11" w:rsidRPr="00E50D11" w:rsidRDefault="00E50D11" w:rsidP="00E50D11">
            <w:pPr>
              <w:widowControl w:val="0"/>
              <w:numPr>
                <w:ilvl w:val="0"/>
                <w:numId w:val="40"/>
              </w:numPr>
              <w:tabs>
                <w:tab w:val="left" w:pos="829"/>
                <w:tab w:val="left" w:pos="830"/>
              </w:tabs>
              <w:autoSpaceDE w:val="0"/>
              <w:autoSpaceDN w:val="0"/>
              <w:spacing w:before="3" w:after="0" w:line="237" w:lineRule="auto"/>
              <w:ind w:right="27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zaštiti okoliša („Narodne novine“ broj 80/13, 153/13,</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78/15,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12/18,</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118/18)</w:t>
            </w:r>
          </w:p>
          <w:p w14:paraId="5F320D64" w14:textId="77777777" w:rsidR="00E50D11" w:rsidRPr="00E50D11" w:rsidRDefault="00E50D11" w:rsidP="00E50D11">
            <w:pPr>
              <w:widowControl w:val="0"/>
              <w:numPr>
                <w:ilvl w:val="0"/>
                <w:numId w:val="40"/>
              </w:numPr>
              <w:tabs>
                <w:tab w:val="left" w:pos="829"/>
                <w:tab w:val="left" w:pos="830"/>
              </w:tabs>
              <w:autoSpaceDE w:val="0"/>
              <w:autoSpaceDN w:val="0"/>
              <w:spacing w:after="0" w:line="294"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Ugovor</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Čistoćom</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d.o.o.</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odvozu</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otpada</w:t>
            </w:r>
          </w:p>
          <w:p w14:paraId="1E38AD71" w14:textId="77777777" w:rsidR="00E50D11" w:rsidRPr="00E50D11" w:rsidRDefault="00E50D11" w:rsidP="00E50D11">
            <w:pPr>
              <w:widowControl w:val="0"/>
              <w:numPr>
                <w:ilvl w:val="0"/>
                <w:numId w:val="40"/>
              </w:numPr>
              <w:tabs>
                <w:tab w:val="left" w:pos="829"/>
                <w:tab w:val="left" w:pos="830"/>
              </w:tabs>
              <w:autoSpaceDE w:val="0"/>
              <w:autoSpaceDN w:val="0"/>
              <w:spacing w:before="6" w:after="0" w:line="237" w:lineRule="auto"/>
              <w:ind w:right="34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Ugovor</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Pecto</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provođenju sustava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deratizacije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dezisekcije</w:t>
            </w:r>
          </w:p>
        </w:tc>
      </w:tr>
      <w:tr w:rsidR="00E50D11" w:rsidRPr="00E50D11" w14:paraId="24B53682" w14:textId="77777777" w:rsidTr="00E0754D">
        <w:trPr>
          <w:trHeight w:val="1449"/>
        </w:trPr>
        <w:tc>
          <w:tcPr>
            <w:tcW w:w="2520" w:type="dxa"/>
            <w:shd w:val="clear" w:color="auto" w:fill="94B3D6"/>
          </w:tcPr>
          <w:p w14:paraId="0123D078" w14:textId="77777777" w:rsidR="00E50D11" w:rsidRPr="00E50D11" w:rsidRDefault="00E50D11" w:rsidP="00E50D11">
            <w:pPr>
              <w:widowControl w:val="0"/>
              <w:tabs>
                <w:tab w:val="left" w:pos="949"/>
              </w:tabs>
              <w:autoSpaceDE w:val="0"/>
              <w:autoSpaceDN w:val="0"/>
              <w:spacing w:after="0" w:line="237" w:lineRule="auto"/>
              <w:ind w:left="110" w:right="1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5601316E" w14:textId="77777777" w:rsidR="00E50D11" w:rsidRPr="00E50D11" w:rsidRDefault="00E50D11" w:rsidP="00E50D11">
            <w:pPr>
              <w:widowControl w:val="0"/>
              <w:numPr>
                <w:ilvl w:val="0"/>
                <w:numId w:val="39"/>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A3008-01 Odvoz</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otpada</w:t>
            </w:r>
          </w:p>
          <w:p w14:paraId="06D23EC1" w14:textId="77777777" w:rsidR="00E50D11" w:rsidRPr="00E50D11" w:rsidRDefault="00E50D11" w:rsidP="00E50D11">
            <w:pPr>
              <w:widowControl w:val="0"/>
              <w:numPr>
                <w:ilvl w:val="0"/>
                <w:numId w:val="39"/>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A3008-03</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Deratizacija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dezinsekcija</w:t>
            </w:r>
          </w:p>
          <w:p w14:paraId="4ABE1F5F" w14:textId="77777777" w:rsidR="00E50D11" w:rsidRPr="00E50D11" w:rsidRDefault="00E50D11" w:rsidP="00E50D11">
            <w:pPr>
              <w:widowControl w:val="0"/>
              <w:numPr>
                <w:ilvl w:val="0"/>
                <w:numId w:val="39"/>
              </w:numPr>
              <w:tabs>
                <w:tab w:val="left" w:pos="829"/>
                <w:tab w:val="left" w:pos="830"/>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A3008-04</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Poticajna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naknada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FZOEU</w:t>
            </w:r>
          </w:p>
          <w:p w14:paraId="7AC64E42" w14:textId="77777777" w:rsidR="00E50D11" w:rsidRPr="00E50D11" w:rsidRDefault="00E50D11" w:rsidP="00E50D11">
            <w:pPr>
              <w:widowControl w:val="0"/>
              <w:numPr>
                <w:ilvl w:val="0"/>
                <w:numId w:val="39"/>
              </w:numPr>
              <w:tabs>
                <w:tab w:val="left" w:pos="829"/>
                <w:tab w:val="left" w:pos="830"/>
              </w:tabs>
              <w:autoSpaceDE w:val="0"/>
              <w:autoSpaceDN w:val="0"/>
              <w:spacing w:after="0" w:line="294"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A3008-06</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Sufinanciranje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rada Skloništa za životinje</w:t>
            </w:r>
          </w:p>
        </w:tc>
      </w:tr>
      <w:tr w:rsidR="00E50D11" w:rsidRPr="00E50D11" w14:paraId="6484D50E" w14:textId="77777777" w:rsidTr="00E0754D">
        <w:trPr>
          <w:trHeight w:val="585"/>
        </w:trPr>
        <w:tc>
          <w:tcPr>
            <w:tcW w:w="2520" w:type="dxa"/>
            <w:shd w:val="clear" w:color="auto" w:fill="94B3D6"/>
          </w:tcPr>
          <w:p w14:paraId="56F8EEDE"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26F0AC17"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7A06C857" w14:textId="77777777" w:rsidR="00E50D11" w:rsidRPr="00E50D11" w:rsidRDefault="00E50D11" w:rsidP="00E50D11">
            <w:pPr>
              <w:widowControl w:val="0"/>
              <w:numPr>
                <w:ilvl w:val="0"/>
                <w:numId w:val="38"/>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Čišćenje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odvoz</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otpada</w:t>
            </w:r>
          </w:p>
          <w:p w14:paraId="7140B793" w14:textId="77777777" w:rsidR="00E50D11" w:rsidRPr="00E50D11" w:rsidRDefault="00E50D11" w:rsidP="00E50D11">
            <w:pPr>
              <w:widowControl w:val="0"/>
              <w:numPr>
                <w:ilvl w:val="0"/>
                <w:numId w:val="38"/>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Provođenje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mjera</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DDD te osiguravanje sredstava za poticajnu naknadu</w:t>
            </w:r>
          </w:p>
          <w:p w14:paraId="5ACF79E9" w14:textId="77777777" w:rsidR="00E50D11" w:rsidRPr="00E50D11" w:rsidRDefault="00E50D11" w:rsidP="00E50D11">
            <w:pPr>
              <w:widowControl w:val="0"/>
              <w:numPr>
                <w:ilvl w:val="0"/>
                <w:numId w:val="38"/>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proofErr w:type="spellStart"/>
            <w:r w:rsidRPr="00E50D11">
              <w:rPr>
                <w:rFonts w:ascii="Times New Roman" w:eastAsia="Times New Roman" w:hAnsi="Times New Roman" w:cs="Times New Roman"/>
                <w:kern w:val="0"/>
                <w:sz w:val="24"/>
                <w14:ligatures w14:val="none"/>
              </w:rPr>
              <w:t>Zaštita</w:t>
            </w:r>
            <w:proofErr w:type="spellEnd"/>
            <w:r w:rsidRPr="00E50D11">
              <w:rPr>
                <w:rFonts w:ascii="Times New Roman" w:eastAsia="Times New Roman" w:hAnsi="Times New Roman" w:cs="Times New Roman"/>
                <w:kern w:val="0"/>
                <w:sz w:val="24"/>
                <w14:ligatures w14:val="none"/>
              </w:rPr>
              <w:t xml:space="preserve"> </w:t>
            </w:r>
            <w:proofErr w:type="spellStart"/>
            <w:r w:rsidRPr="00E50D11">
              <w:rPr>
                <w:rFonts w:ascii="Times New Roman" w:eastAsia="Times New Roman" w:hAnsi="Times New Roman" w:cs="Times New Roman"/>
                <w:kern w:val="0"/>
                <w:sz w:val="24"/>
                <w14:ligatures w14:val="none"/>
              </w:rPr>
              <w:t>napuštenih</w:t>
            </w:r>
            <w:proofErr w:type="spellEnd"/>
            <w:r w:rsidRPr="00E50D11">
              <w:rPr>
                <w:rFonts w:ascii="Times New Roman" w:eastAsia="Times New Roman" w:hAnsi="Times New Roman" w:cs="Times New Roman"/>
                <w:kern w:val="0"/>
                <w:sz w:val="24"/>
                <w14:ligatures w14:val="none"/>
              </w:rPr>
              <w:t xml:space="preserve"> </w:t>
            </w:r>
            <w:proofErr w:type="spellStart"/>
            <w:r w:rsidRPr="00E50D11">
              <w:rPr>
                <w:rFonts w:ascii="Times New Roman" w:eastAsia="Times New Roman" w:hAnsi="Times New Roman" w:cs="Times New Roman"/>
                <w:kern w:val="0"/>
                <w:sz w:val="24"/>
                <w14:ligatures w14:val="none"/>
              </w:rPr>
              <w:t>životinja</w:t>
            </w:r>
            <w:proofErr w:type="spellEnd"/>
          </w:p>
        </w:tc>
      </w:tr>
      <w:tr w:rsidR="00E50D11" w:rsidRPr="00E50D11" w14:paraId="2C0638B9" w14:textId="77777777" w:rsidTr="00E0754D">
        <w:trPr>
          <w:trHeight w:val="878"/>
        </w:trPr>
        <w:tc>
          <w:tcPr>
            <w:tcW w:w="2520" w:type="dxa"/>
            <w:shd w:val="clear" w:color="auto" w:fill="94B3D6"/>
          </w:tcPr>
          <w:p w14:paraId="56EE6C20"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13B6F300" w14:textId="77777777" w:rsidR="00E50D11" w:rsidRPr="00E50D11" w:rsidRDefault="00E50D11" w:rsidP="00E50D11">
            <w:pPr>
              <w:widowControl w:val="0"/>
              <w:numPr>
                <w:ilvl w:val="0"/>
                <w:numId w:val="37"/>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72.283,00 eura</w:t>
            </w:r>
          </w:p>
          <w:p w14:paraId="6C9505A3" w14:textId="77777777" w:rsidR="00E50D11" w:rsidRPr="00E50D11" w:rsidRDefault="00E50D11" w:rsidP="00E50D11">
            <w:pPr>
              <w:widowControl w:val="0"/>
              <w:numPr>
                <w:ilvl w:val="0"/>
                <w:numId w:val="37"/>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godine  = 53.131,45 eura</w:t>
            </w:r>
          </w:p>
        </w:tc>
      </w:tr>
      <w:tr w:rsidR="00E50D11" w:rsidRPr="00E50D11" w14:paraId="7CDFA62B" w14:textId="77777777" w:rsidTr="00E0754D">
        <w:trPr>
          <w:trHeight w:val="844"/>
        </w:trPr>
        <w:tc>
          <w:tcPr>
            <w:tcW w:w="2520" w:type="dxa"/>
            <w:shd w:val="clear" w:color="auto" w:fill="94B3D6"/>
          </w:tcPr>
          <w:p w14:paraId="05BAEA73" w14:textId="77777777" w:rsidR="00E50D11" w:rsidRPr="00E50D11" w:rsidRDefault="00E50D11" w:rsidP="00E50D11">
            <w:pPr>
              <w:widowControl w:val="0"/>
              <w:autoSpaceDE w:val="0"/>
              <w:autoSpaceDN w:val="0"/>
              <w:spacing w:after="0" w:line="242" w:lineRule="auto"/>
              <w:ind w:left="110" w:right="84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6EC0FE10" w14:textId="77777777" w:rsidR="00E50D11" w:rsidRPr="00E50D11" w:rsidRDefault="00E50D11" w:rsidP="00E50D11">
            <w:pPr>
              <w:widowControl w:val="0"/>
              <w:numPr>
                <w:ilvl w:val="0"/>
                <w:numId w:val="36"/>
              </w:numPr>
              <w:tabs>
                <w:tab w:val="left" w:pos="829"/>
                <w:tab w:val="left" w:pos="830"/>
              </w:tabs>
              <w:autoSpaceDE w:val="0"/>
              <w:autoSpaceDN w:val="0"/>
              <w:spacing w:after="0" w:line="237" w:lineRule="auto"/>
              <w:ind w:right="23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Podizanje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razine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svijesti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okolišu,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poduzimanje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mjera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svrhu</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očuvanja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ljudskog zdravlja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okoliša,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čuvanje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prirodnih vrijednosti.</w:t>
            </w:r>
          </w:p>
        </w:tc>
      </w:tr>
      <w:tr w:rsidR="00E50D11" w:rsidRPr="00E50D11" w14:paraId="3717F845" w14:textId="77777777" w:rsidTr="00E0754D">
        <w:trPr>
          <w:trHeight w:val="844"/>
        </w:trPr>
        <w:tc>
          <w:tcPr>
            <w:tcW w:w="2520" w:type="dxa"/>
            <w:shd w:val="clear" w:color="auto" w:fill="94B3D6"/>
          </w:tcPr>
          <w:p w14:paraId="2AF6B14A" w14:textId="77777777" w:rsidR="00E50D11" w:rsidRPr="00E50D11" w:rsidRDefault="00E50D11" w:rsidP="00E50D11">
            <w:pPr>
              <w:widowControl w:val="0"/>
              <w:autoSpaceDE w:val="0"/>
              <w:autoSpaceDN w:val="0"/>
              <w:spacing w:after="0" w:line="242" w:lineRule="auto"/>
              <w:ind w:left="110" w:right="849"/>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 i rezultati</w:t>
            </w:r>
          </w:p>
        </w:tc>
        <w:tc>
          <w:tcPr>
            <w:tcW w:w="6750" w:type="dxa"/>
            <w:shd w:val="clear" w:color="auto" w:fill="DBE4F0"/>
          </w:tcPr>
          <w:tbl>
            <w:tblPr>
              <w:tblW w:w="0" w:type="auto"/>
              <w:tblInd w:w="10" w:type="dxa"/>
              <w:tblLayout w:type="fixed"/>
              <w:tblCellMar>
                <w:left w:w="0" w:type="dxa"/>
                <w:right w:w="0" w:type="dxa"/>
              </w:tblCellMar>
              <w:tblLook w:val="04A0" w:firstRow="1" w:lastRow="0" w:firstColumn="1" w:lastColumn="0" w:noHBand="0" w:noVBand="1"/>
            </w:tblPr>
            <w:tblGrid>
              <w:gridCol w:w="6400"/>
              <w:gridCol w:w="680"/>
            </w:tblGrid>
            <w:tr w:rsidR="00E50D11" w:rsidRPr="00E50D11" w14:paraId="6943919F" w14:textId="77777777" w:rsidTr="00E0754D">
              <w:trPr>
                <w:trHeight w:val="274"/>
              </w:trPr>
              <w:tc>
                <w:tcPr>
                  <w:tcW w:w="7080" w:type="dxa"/>
                  <w:gridSpan w:val="2"/>
                  <w:shd w:val="clear" w:color="auto" w:fill="DBE5F1"/>
                  <w:vAlign w:val="bottom"/>
                </w:tcPr>
                <w:p w14:paraId="54FC2C7D" w14:textId="77777777" w:rsidR="00E50D11" w:rsidRPr="00E50D11" w:rsidRDefault="00E50D11" w:rsidP="00E50D11">
                  <w:pPr>
                    <w:spacing w:after="0" w:line="274" w:lineRule="exact"/>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r w:rsidRPr="00E50D11">
                    <w:rPr>
                      <w:rFonts w:ascii="Symbol" w:eastAsia="Symbol" w:hAnsi="Symbol" w:cs="Symbol"/>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Cilj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zadovoljen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redovitoo</w:t>
                  </w:r>
                  <w:proofErr w:type="spellEnd"/>
                </w:p>
              </w:tc>
            </w:tr>
            <w:tr w:rsidR="00E50D11" w:rsidRPr="00E50D11" w14:paraId="243DE994" w14:textId="77777777" w:rsidTr="00E0754D">
              <w:trPr>
                <w:gridAfter w:val="1"/>
                <w:wAfter w:w="680" w:type="dxa"/>
                <w:trHeight w:val="274"/>
              </w:trPr>
              <w:tc>
                <w:tcPr>
                  <w:tcW w:w="6400" w:type="dxa"/>
                  <w:shd w:val="clear" w:color="auto" w:fill="DBE5F1"/>
                  <w:vAlign w:val="bottom"/>
                </w:tcPr>
                <w:p w14:paraId="60367546" w14:textId="77777777" w:rsidR="00E50D11" w:rsidRPr="00E50D11" w:rsidRDefault="00E50D11" w:rsidP="00E50D11">
                  <w:pPr>
                    <w:spacing w:after="0" w:line="273" w:lineRule="exact"/>
                    <w:ind w:left="140"/>
                    <w:rPr>
                      <w:rFonts w:ascii="Times New Roman" w:eastAsiaTheme="minorEastAsia" w:hAnsi="Times New Roman" w:cs="Times New Roman"/>
                      <w:kern w:val="0"/>
                      <w:sz w:val="20"/>
                      <w:szCs w:val="20"/>
                      <w:lang w:eastAsia="en-GB"/>
                      <w14:ligatures w14:val="none"/>
                    </w:rPr>
                  </w:pPr>
                  <w:proofErr w:type="spellStart"/>
                  <w:proofErr w:type="gramStart"/>
                  <w:r w:rsidRPr="00E50D11">
                    <w:rPr>
                      <w:rFonts w:ascii="Times New Roman" w:eastAsia="Times New Roman" w:hAnsi="Times New Roman" w:cs="Times New Roman"/>
                      <w:kern w:val="0"/>
                      <w:sz w:val="24"/>
                      <w:szCs w:val="24"/>
                      <w:lang w:eastAsia="en-GB"/>
                      <w14:ligatures w14:val="none"/>
                    </w:rPr>
                    <w:t>skupljanje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odvoz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otpada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provođenja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mjera</w:t>
                  </w:r>
                  <w:proofErr w:type="spellEnd"/>
                </w:p>
              </w:tc>
            </w:tr>
            <w:tr w:rsidR="00E50D11" w:rsidRPr="00E50D11" w14:paraId="2912D8CB" w14:textId="77777777" w:rsidTr="00E0754D">
              <w:trPr>
                <w:gridAfter w:val="1"/>
                <w:wAfter w:w="680" w:type="dxa"/>
                <w:trHeight w:val="289"/>
              </w:trPr>
              <w:tc>
                <w:tcPr>
                  <w:tcW w:w="6400" w:type="dxa"/>
                  <w:shd w:val="clear" w:color="auto" w:fill="DBE5F1"/>
                  <w:vAlign w:val="bottom"/>
                </w:tcPr>
                <w:p w14:paraId="7636A2DC" w14:textId="77777777" w:rsidR="00E50D11" w:rsidRPr="00E50D11" w:rsidRDefault="00E50D11" w:rsidP="00E50D11">
                  <w:pPr>
                    <w:spacing w:after="0" w:line="240" w:lineRule="auto"/>
                    <w:ind w:left="14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deratizacije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dezinsekcije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pravovremenim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podmirenjem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FZOEU </w:t>
                  </w:r>
                </w:p>
              </w:tc>
            </w:tr>
          </w:tbl>
          <w:p w14:paraId="5313BBC9" w14:textId="77777777" w:rsidR="00E50D11" w:rsidRPr="00E50D11" w:rsidRDefault="00E50D11" w:rsidP="00E50D11">
            <w:pPr>
              <w:widowControl w:val="0"/>
              <w:tabs>
                <w:tab w:val="left" w:pos="829"/>
                <w:tab w:val="left" w:pos="830"/>
              </w:tabs>
              <w:autoSpaceDE w:val="0"/>
              <w:autoSpaceDN w:val="0"/>
              <w:spacing w:after="0" w:line="237" w:lineRule="auto"/>
              <w:ind w:left="469" w:right="237"/>
              <w:rPr>
                <w:rFonts w:ascii="Times New Roman" w:eastAsia="Times New Roman" w:hAnsi="Times New Roman" w:cs="Times New Roman"/>
                <w:kern w:val="0"/>
                <w:sz w:val="24"/>
                <w:lang w:val="bs"/>
                <w14:ligatures w14:val="none"/>
              </w:rPr>
            </w:pPr>
          </w:p>
        </w:tc>
      </w:tr>
    </w:tbl>
    <w:p w14:paraId="2D9C3846" w14:textId="77777777" w:rsidR="00E50D11" w:rsidRPr="00E50D11" w:rsidRDefault="00E50D11" w:rsidP="00E50D11">
      <w:pPr>
        <w:spacing w:after="0" w:line="355" w:lineRule="exact"/>
        <w:rPr>
          <w:rFonts w:ascii="Times New Roman" w:eastAsiaTheme="minorEastAsia" w:hAnsi="Times New Roman" w:cs="Times New Roman"/>
          <w:kern w:val="0"/>
          <w:sz w:val="20"/>
          <w:szCs w:val="20"/>
          <w:lang w:eastAsia="en-GB"/>
          <w14:ligatures w14:val="none"/>
        </w:rPr>
      </w:pPr>
    </w:p>
    <w:p w14:paraId="5D279AA9" w14:textId="77777777" w:rsidR="00E50D11" w:rsidRPr="00E50D11" w:rsidRDefault="00E50D11" w:rsidP="00E50D11">
      <w:pPr>
        <w:spacing w:after="0" w:line="236" w:lineRule="auto"/>
        <w:ind w:firstLine="72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Program 3009 </w:t>
      </w:r>
      <w:proofErr w:type="spellStart"/>
      <w:r w:rsidRPr="00E50D11">
        <w:rPr>
          <w:rFonts w:ascii="Times New Roman" w:eastAsia="Times New Roman" w:hAnsi="Times New Roman" w:cs="Times New Roman"/>
          <w:b/>
          <w:bCs/>
          <w:kern w:val="0"/>
          <w:sz w:val="24"/>
          <w:szCs w:val="24"/>
          <w:lang w:eastAsia="en-GB"/>
          <w14:ligatures w14:val="none"/>
        </w:rPr>
        <w:t>zdravstvene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veterinarske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usluge</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w:t>
      </w:r>
      <w:proofErr w:type="spellEnd"/>
      <w:r w:rsidRPr="00E50D11">
        <w:rPr>
          <w:rFonts w:ascii="Times New Roman" w:eastAsia="Times New Roman" w:hAnsi="Times New Roman" w:cs="Times New Roman"/>
          <w:kern w:val="0"/>
          <w:sz w:val="24"/>
          <w:szCs w:val="24"/>
          <w:lang w:eastAsia="en-GB"/>
          <w14:ligatures w14:val="none"/>
        </w:rPr>
        <w:t xml:space="preserve"> je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16.000,00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7.142,51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je 44,64 % plana,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raspoređen</w:t>
      </w:r>
      <w:proofErr w:type="spellEnd"/>
      <w:r w:rsidRPr="00E50D11">
        <w:rPr>
          <w:rFonts w:ascii="Times New Roman" w:eastAsia="Times New Roman" w:hAnsi="Times New Roman" w:cs="Times New Roman"/>
          <w:kern w:val="0"/>
          <w:sz w:val="24"/>
          <w:szCs w:val="24"/>
          <w:lang w:eastAsia="en-GB"/>
          <w14:ligatures w14:val="none"/>
        </w:rPr>
        <w:t>/</w:t>
      </w:r>
      <w:proofErr w:type="spellStart"/>
      <w:proofErr w:type="gramStart"/>
      <w:r w:rsidRPr="00E50D11">
        <w:rPr>
          <w:rFonts w:ascii="Times New Roman" w:eastAsia="Times New Roman" w:hAnsi="Times New Roman" w:cs="Times New Roman"/>
          <w:kern w:val="0"/>
          <w:sz w:val="24"/>
          <w:szCs w:val="24"/>
          <w:lang w:eastAsia="en-GB"/>
          <w14:ligatures w14:val="none"/>
        </w:rPr>
        <w:t>ostvaren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A3009-01 </w:t>
      </w:r>
      <w:proofErr w:type="spellStart"/>
      <w:r w:rsidRPr="00E50D11">
        <w:rPr>
          <w:rFonts w:ascii="Times New Roman" w:eastAsia="Times New Roman" w:hAnsi="Times New Roman" w:cs="Times New Roman"/>
          <w:kern w:val="0"/>
          <w:sz w:val="24"/>
          <w:szCs w:val="24"/>
          <w:lang w:eastAsia="en-GB"/>
          <w14:ligatures w14:val="none"/>
        </w:rPr>
        <w:t>zdravstvene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veterinarske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7.142,51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3653F4D" w14:textId="77777777" w:rsidR="00E50D11" w:rsidRPr="00E50D11" w:rsidRDefault="00E50D11" w:rsidP="00E50D11">
      <w:pPr>
        <w:spacing w:after="0" w:line="372" w:lineRule="exact"/>
        <w:jc w:val="both"/>
        <w:rPr>
          <w:rFonts w:ascii="Times New Roman" w:eastAsiaTheme="minorEastAsia" w:hAnsi="Times New Roman" w:cs="Times New Roman"/>
          <w:kern w:val="0"/>
          <w:sz w:val="20"/>
          <w:szCs w:val="20"/>
          <w:lang w:eastAsia="en-GB"/>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44F03566" w14:textId="77777777" w:rsidTr="00E0754D">
        <w:trPr>
          <w:trHeight w:val="549"/>
        </w:trPr>
        <w:tc>
          <w:tcPr>
            <w:tcW w:w="2520" w:type="dxa"/>
            <w:tcBorders>
              <w:bottom w:val="single" w:sz="6" w:space="0" w:color="000000"/>
            </w:tcBorders>
            <w:shd w:val="clear" w:color="auto" w:fill="94B3D6"/>
          </w:tcPr>
          <w:p w14:paraId="6E3A5B1D"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4FC66830" w14:textId="77777777" w:rsidR="00E50D11" w:rsidRPr="00E50D11" w:rsidRDefault="00E50D11" w:rsidP="00E50D11">
            <w:pPr>
              <w:widowControl w:val="0"/>
              <w:autoSpaceDE w:val="0"/>
              <w:autoSpaceDN w:val="0"/>
              <w:spacing w:after="0" w:line="259"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tcBorders>
              <w:bottom w:val="single" w:sz="6" w:space="0" w:color="000000"/>
            </w:tcBorders>
            <w:shd w:val="clear" w:color="auto" w:fill="DBE4F0"/>
          </w:tcPr>
          <w:p w14:paraId="0997CEA2"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1FDEE47C" w14:textId="77777777" w:rsidR="00E50D11" w:rsidRPr="00E50D11" w:rsidRDefault="00E50D11" w:rsidP="00E50D11">
            <w:pPr>
              <w:widowControl w:val="0"/>
              <w:autoSpaceDE w:val="0"/>
              <w:autoSpaceDN w:val="0"/>
              <w:spacing w:after="0" w:line="259"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3009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Zdravstvene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veterinarske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usluge</w:t>
            </w:r>
          </w:p>
        </w:tc>
      </w:tr>
      <w:tr w:rsidR="00E50D11" w:rsidRPr="00E50D11" w14:paraId="002CD09B" w14:textId="77777777" w:rsidTr="00E0754D">
        <w:trPr>
          <w:trHeight w:val="568"/>
        </w:trPr>
        <w:tc>
          <w:tcPr>
            <w:tcW w:w="2520" w:type="dxa"/>
            <w:tcBorders>
              <w:top w:val="single" w:sz="6" w:space="0" w:color="000000"/>
            </w:tcBorders>
            <w:shd w:val="clear" w:color="auto" w:fill="94B3D6"/>
          </w:tcPr>
          <w:p w14:paraId="4E3D676A" w14:textId="77777777" w:rsidR="00E50D11" w:rsidRPr="00E50D11" w:rsidRDefault="00E50D11" w:rsidP="00E50D11">
            <w:pPr>
              <w:widowControl w:val="0"/>
              <w:autoSpaceDE w:val="0"/>
              <w:autoSpaceDN w:val="0"/>
              <w:spacing w:before="3" w:after="0" w:line="240" w:lineRule="auto"/>
              <w:rPr>
                <w:rFonts w:ascii="Times New Roman" w:eastAsia="Times New Roman" w:hAnsi="Times New Roman" w:cs="Times New Roman"/>
                <w:kern w:val="0"/>
                <w:sz w:val="23"/>
                <w:lang w:val="bs"/>
                <w14:ligatures w14:val="none"/>
              </w:rPr>
            </w:pPr>
          </w:p>
          <w:p w14:paraId="24B533C9"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tcBorders>
              <w:top w:val="single" w:sz="6" w:space="0" w:color="000000"/>
            </w:tcBorders>
            <w:shd w:val="clear" w:color="auto" w:fill="DBE4F0"/>
          </w:tcPr>
          <w:p w14:paraId="56907D89" w14:textId="77777777" w:rsidR="00E50D11" w:rsidRPr="00E50D11" w:rsidRDefault="00E50D11" w:rsidP="00E50D11">
            <w:pPr>
              <w:widowControl w:val="0"/>
              <w:numPr>
                <w:ilvl w:val="0"/>
                <w:numId w:val="45"/>
              </w:numPr>
              <w:tabs>
                <w:tab w:val="left" w:pos="830"/>
                <w:tab w:val="left" w:pos="831"/>
              </w:tabs>
              <w:autoSpaceDE w:val="0"/>
              <w:autoSpaceDN w:val="0"/>
              <w:spacing w:after="0" w:line="278" w:lineRule="exact"/>
              <w:ind w:right="77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zaštiti životinja („Narodne novine“ broj 102/17,</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32/19, 78/24)</w:t>
            </w:r>
          </w:p>
        </w:tc>
      </w:tr>
      <w:tr w:rsidR="00E50D11" w:rsidRPr="00E50D11" w14:paraId="2055B0C0" w14:textId="77777777" w:rsidTr="00E0754D">
        <w:trPr>
          <w:trHeight w:val="1689"/>
        </w:trPr>
        <w:tc>
          <w:tcPr>
            <w:tcW w:w="2520" w:type="dxa"/>
            <w:shd w:val="clear" w:color="auto" w:fill="94B3D6"/>
          </w:tcPr>
          <w:p w14:paraId="524B89FF"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4"/>
                <w:lang w:val="bs"/>
                <w14:ligatures w14:val="none"/>
              </w:rPr>
            </w:pPr>
          </w:p>
        </w:tc>
        <w:tc>
          <w:tcPr>
            <w:tcW w:w="6750" w:type="dxa"/>
            <w:shd w:val="clear" w:color="auto" w:fill="DBE4F0"/>
          </w:tcPr>
          <w:p w14:paraId="36F9E49D" w14:textId="77777777" w:rsidR="00E50D11" w:rsidRPr="00E50D11" w:rsidRDefault="00E50D11" w:rsidP="00E50D11">
            <w:pPr>
              <w:widowControl w:val="0"/>
              <w:numPr>
                <w:ilvl w:val="0"/>
                <w:numId w:val="44"/>
              </w:numPr>
              <w:tabs>
                <w:tab w:val="left" w:pos="830"/>
                <w:tab w:val="left" w:pos="831"/>
              </w:tabs>
              <w:autoSpaceDE w:val="0"/>
              <w:autoSpaceDN w:val="0"/>
              <w:spacing w:after="0" w:line="240" w:lineRule="auto"/>
              <w:ind w:right="662"/>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zaštiti pučanstva od zaraznih bolesti („Narodne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 broj 79/07, 113/08, 43/09, 130/17, 114/18, 47/20,</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134/20, 143/21)</w:t>
            </w:r>
          </w:p>
          <w:p w14:paraId="2BC42F42" w14:textId="77777777" w:rsidR="00E50D11" w:rsidRPr="00E50D11" w:rsidRDefault="00E50D11" w:rsidP="00E50D11">
            <w:pPr>
              <w:widowControl w:val="0"/>
              <w:numPr>
                <w:ilvl w:val="0"/>
                <w:numId w:val="44"/>
              </w:numPr>
              <w:tabs>
                <w:tab w:val="left" w:pos="830"/>
                <w:tab w:val="left" w:pos="831"/>
              </w:tabs>
              <w:autoSpaceDE w:val="0"/>
              <w:autoSpaceDN w:val="0"/>
              <w:spacing w:after="0" w:line="237" w:lineRule="auto"/>
              <w:ind w:right="77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Odluka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komunalnim</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djelatnostima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području</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Općine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županije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11/22, 9/25)</w:t>
            </w:r>
          </w:p>
        </w:tc>
      </w:tr>
      <w:tr w:rsidR="00E50D11" w:rsidRPr="00E50D11" w14:paraId="67AA80E5" w14:textId="77777777" w:rsidTr="00E0754D">
        <w:trPr>
          <w:trHeight w:val="556"/>
        </w:trPr>
        <w:tc>
          <w:tcPr>
            <w:tcW w:w="2520" w:type="dxa"/>
            <w:shd w:val="clear" w:color="auto" w:fill="94B3D6"/>
          </w:tcPr>
          <w:p w14:paraId="126A6AF4" w14:textId="77777777" w:rsidR="00E50D11" w:rsidRPr="00E50D11" w:rsidRDefault="00E50D11" w:rsidP="00E50D11">
            <w:pPr>
              <w:widowControl w:val="0"/>
              <w:tabs>
                <w:tab w:val="left" w:pos="964"/>
              </w:tabs>
              <w:autoSpaceDE w:val="0"/>
              <w:autoSpaceDN w:val="0"/>
              <w:spacing w:after="0" w:line="274" w:lineRule="exact"/>
              <w:ind w:left="110" w:right="9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lastRenderedPageBreak/>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1795C4C5" w14:textId="77777777" w:rsidR="00E50D11" w:rsidRPr="00E50D11" w:rsidRDefault="00E50D11" w:rsidP="00E50D11">
            <w:pPr>
              <w:widowControl w:val="0"/>
              <w:numPr>
                <w:ilvl w:val="0"/>
                <w:numId w:val="43"/>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A3009-01</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Zdravstvene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veterinarske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usluge</w:t>
            </w:r>
          </w:p>
        </w:tc>
      </w:tr>
      <w:tr w:rsidR="00E50D11" w:rsidRPr="00E50D11" w14:paraId="588C3E65" w14:textId="77777777" w:rsidTr="00E0754D">
        <w:trPr>
          <w:trHeight w:val="585"/>
        </w:trPr>
        <w:tc>
          <w:tcPr>
            <w:tcW w:w="2520" w:type="dxa"/>
            <w:shd w:val="clear" w:color="auto" w:fill="94B3D6"/>
          </w:tcPr>
          <w:p w14:paraId="131FCE66"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463DE689"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4FC1FA8C" w14:textId="77777777" w:rsidR="00E50D11" w:rsidRPr="00E50D11" w:rsidRDefault="00E50D11" w:rsidP="00E50D11">
            <w:pPr>
              <w:widowControl w:val="0"/>
              <w:numPr>
                <w:ilvl w:val="0"/>
                <w:numId w:val="42"/>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Provođenje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veterinarskih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usluga</w:t>
            </w:r>
          </w:p>
          <w:p w14:paraId="5FB5B276" w14:textId="77777777" w:rsidR="00E50D11" w:rsidRPr="00E50D11" w:rsidRDefault="00E50D11" w:rsidP="00E50D11">
            <w:pPr>
              <w:widowControl w:val="0"/>
              <w:numPr>
                <w:ilvl w:val="0"/>
                <w:numId w:val="42"/>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Provedba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stručnog</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nadzora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nad</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provedbom</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mjera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DDD</w:t>
            </w:r>
          </w:p>
        </w:tc>
      </w:tr>
      <w:tr w:rsidR="00E50D11" w:rsidRPr="00E50D11" w14:paraId="0653C509" w14:textId="77777777" w:rsidTr="00E0754D">
        <w:trPr>
          <w:trHeight w:val="878"/>
        </w:trPr>
        <w:tc>
          <w:tcPr>
            <w:tcW w:w="2520" w:type="dxa"/>
            <w:shd w:val="clear" w:color="auto" w:fill="94B3D6"/>
          </w:tcPr>
          <w:p w14:paraId="17428741"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6E4B84EE" w14:textId="77777777" w:rsidR="00E50D11" w:rsidRPr="00E50D11" w:rsidRDefault="00E50D11" w:rsidP="00E50D11">
            <w:pPr>
              <w:widowControl w:val="0"/>
              <w:numPr>
                <w:ilvl w:val="0"/>
                <w:numId w:val="41"/>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16.000,00 eura</w:t>
            </w:r>
          </w:p>
          <w:p w14:paraId="623780C4" w14:textId="77777777" w:rsidR="00E50D11" w:rsidRPr="00E50D11" w:rsidRDefault="00E50D11" w:rsidP="00E50D11">
            <w:pPr>
              <w:widowControl w:val="0"/>
              <w:numPr>
                <w:ilvl w:val="0"/>
                <w:numId w:val="41"/>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u 2025. godini = 7.142,51 eura</w:t>
            </w:r>
          </w:p>
        </w:tc>
      </w:tr>
      <w:tr w:rsidR="00E50D11" w:rsidRPr="00E50D11" w14:paraId="4D8868B8" w14:textId="77777777" w:rsidTr="00E0754D">
        <w:trPr>
          <w:trHeight w:val="551"/>
        </w:trPr>
        <w:tc>
          <w:tcPr>
            <w:tcW w:w="2520" w:type="dxa"/>
            <w:shd w:val="clear" w:color="auto" w:fill="94B3D6"/>
          </w:tcPr>
          <w:p w14:paraId="56BA97FA"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Pokazatelj</w:t>
            </w:r>
          </w:p>
          <w:p w14:paraId="4F652404"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76239141"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provedenih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stručnih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nadzora,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veterinarskih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usluga.</w:t>
            </w:r>
          </w:p>
        </w:tc>
      </w:tr>
      <w:tr w:rsidR="00E50D11" w:rsidRPr="00E50D11" w14:paraId="557B3DE5" w14:textId="77777777" w:rsidTr="00E0754D">
        <w:trPr>
          <w:trHeight w:val="551"/>
        </w:trPr>
        <w:tc>
          <w:tcPr>
            <w:tcW w:w="2520" w:type="dxa"/>
            <w:shd w:val="clear" w:color="auto" w:fill="94B3D6"/>
          </w:tcPr>
          <w:p w14:paraId="0526294C"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Ostvareni rezultati i ciljevi</w:t>
            </w:r>
          </w:p>
        </w:tc>
        <w:tc>
          <w:tcPr>
            <w:tcW w:w="6750" w:type="dxa"/>
            <w:shd w:val="clear" w:color="auto" w:fill="DBE4F0"/>
            <w:vAlign w:val="bottom"/>
          </w:tcPr>
          <w:p w14:paraId="240B02E8" w14:textId="77777777" w:rsidR="00E50D11" w:rsidRPr="00E50D11" w:rsidRDefault="00E50D11" w:rsidP="00E50D11">
            <w:pPr>
              <w:spacing w:after="0" w:line="259" w:lineRule="exact"/>
              <w:ind w:left="1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Svi </w:t>
            </w:r>
            <w:proofErr w:type="spellStart"/>
            <w:r w:rsidRPr="00E50D11">
              <w:rPr>
                <w:rFonts w:ascii="Times New Roman" w:eastAsia="Times New Roman" w:hAnsi="Times New Roman" w:cs="Times New Roman"/>
                <w:kern w:val="0"/>
                <w:sz w:val="24"/>
                <w:szCs w:val="24"/>
                <w:lang w:eastAsia="en-GB"/>
                <w14:ligatures w14:val="none"/>
              </w:rPr>
              <w:t>zadani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ciljevi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zadani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planiranim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zadovoljeni</w:t>
            </w:r>
            <w:proofErr w:type="spellEnd"/>
            <w:r w:rsidRPr="00E50D11">
              <w:rPr>
                <w:rFonts w:ascii="Times New Roman" w:eastAsia="Times New Roman" w:hAnsi="Times New Roman" w:cs="Times New Roman"/>
                <w:kern w:val="0"/>
                <w:sz w:val="24"/>
                <w:szCs w:val="24"/>
                <w:lang w:eastAsia="en-GB"/>
                <w14:ligatures w14:val="none"/>
              </w:rPr>
              <w:t>.</w:t>
            </w:r>
          </w:p>
        </w:tc>
      </w:tr>
    </w:tbl>
    <w:p w14:paraId="74025C32" w14:textId="77777777" w:rsidR="00E50D11" w:rsidRPr="00E50D11" w:rsidRDefault="00E50D11" w:rsidP="00E50D11">
      <w:pPr>
        <w:spacing w:after="0" w:line="250" w:lineRule="auto"/>
        <w:jc w:val="both"/>
        <w:rPr>
          <w:rFonts w:ascii="Times New Roman" w:eastAsiaTheme="minorEastAsia" w:hAnsi="Times New Roman" w:cs="Times New Roman"/>
          <w:kern w:val="0"/>
          <w:sz w:val="24"/>
          <w:szCs w:val="24"/>
          <w:lang w:eastAsia="en-GB"/>
          <w14:ligatures w14:val="none"/>
        </w:rPr>
      </w:pPr>
    </w:p>
    <w:p w14:paraId="1997DA7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71A5854F"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 xml:space="preserve">Program 3010 Izgradnja objekata i uređaja komunalne infrastrukture </w:t>
      </w:r>
      <w:r w:rsidRPr="00E50D11">
        <w:rPr>
          <w:rFonts w:ascii="Times New Roman" w:eastAsia="Times New Roman" w:hAnsi="Times New Roman" w:cs="Times New Roman"/>
          <w:kern w:val="0"/>
          <w:sz w:val="24"/>
          <w:szCs w:val="24"/>
          <w:lang w:val="bs"/>
          <w14:ligatures w14:val="none"/>
        </w:rPr>
        <w:t>planiran 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 iznosu od 6.086.590,00 eura, a realiziran je u iznosu od 1.443.639,54 eura ili 23,72 % plana. Raspoređen/ostvaren je kroz kapitalne projekte na sljedeći način: K3010-01 Kupnja zemljišta u iznosu od 98.830,00 eura, K3010-02 Izgradnja cetsa, nogostupa i sličnih prometnih objekata u iznosu od 10.500,00 eura, K3010-03 Izgradnja vodovodne mreže u iznosu od 0,00 eura, K3010-05 Izgradnja luka i lučica u iznosu od 6.250,00 eura, K3010-06 Izgradnja javne rasvjete u iznosu od 82.206,58 eura, K3010-12 Projket izgradnje kanalizacijske mreže i uređaja za pročišćavanje otpadnih voda u iznosu od 163.758,33 eura, K3010-14 Izgradnja dječjih igrališta u iznosu od 9.666,25 eura, K3010-16 Gospodarenje otpadom u iznosu od 0,00 eura, K3010-19 SRC Sabunike u iznosu od 713.774,85 eura, K3010-23 Informacijsko – prezentacijski/posjetiteljski centar „Privlački Sabunjari“ u iznosu od 32.538,51 eura, K3010-24 Projekt razvoja širokopojasne infrastrukture u iznosu od 713,58 eura, K3010-27 Nogometno igralište Sabunike u iznosu od 131.688,94 eura, K3010-28 Izgradnja javnih WC-a u iznosu od 15.337,50 eura, K3010-30 Otkup građevinskog zemljišta k.č. 1/1 k.o. Privlaka u iznosu od 0,00, K3010-31Zona pretežito polsovne namjene (K1) u iznosu od 108.675,00 eura, K3010-32 Uređenje pokosa – plaža Sabunike u iznosu od 28.200,00 eura, K3010-33 Uređenje obalnog pojasa u iznosu od 41.500,00 eura.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spacing w:val="-1"/>
          <w:kern w:val="0"/>
          <w:sz w:val="24"/>
          <w:szCs w:val="24"/>
          <w:lang w:val="bs"/>
          <w14:ligatures w14:val="none"/>
        </w:rPr>
        <w:t>Komunalna</w:t>
      </w:r>
      <w:r w:rsidRPr="00E50D11">
        <w:rPr>
          <w:rFonts w:ascii="Times New Roman" w:eastAsia="Times New Roman" w:hAnsi="Times New Roman" w:cs="Times New Roman"/>
          <w:spacing w:val="-3"/>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infrastruktura</w:t>
      </w:r>
      <w:r w:rsidRPr="00E50D11">
        <w:rPr>
          <w:rFonts w:ascii="Times New Roman" w:eastAsia="Times New Roman" w:hAnsi="Times New Roman" w:cs="Times New Roman"/>
          <w:spacing w:val="-7"/>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gradi</w:t>
      </w:r>
      <w:r w:rsidRPr="00E50D11">
        <w:rPr>
          <w:rFonts w:ascii="Times New Roman" w:eastAsia="Times New Roman" w:hAnsi="Times New Roman" w:cs="Times New Roman"/>
          <w:spacing w:val="-15"/>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se</w:t>
      </w:r>
      <w:r w:rsidRPr="00E50D11">
        <w:rPr>
          <w:rFonts w:ascii="Times New Roman" w:eastAsia="Times New Roman" w:hAnsi="Times New Roman" w:cs="Times New Roman"/>
          <w:spacing w:val="-7"/>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w:t>
      </w:r>
      <w:r w:rsidRPr="00E50D11">
        <w:rPr>
          <w:rFonts w:ascii="Times New Roman" w:eastAsia="Times New Roman" w:hAnsi="Times New Roman" w:cs="Times New Roman"/>
          <w:spacing w:val="-6"/>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skladu</w:t>
      </w:r>
      <w:r w:rsidRPr="00E50D11">
        <w:rPr>
          <w:rFonts w:ascii="Times New Roman" w:eastAsia="Times New Roman" w:hAnsi="Times New Roman" w:cs="Times New Roman"/>
          <w:spacing w:val="-6"/>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w:t>
      </w:r>
      <w:r w:rsidRPr="00E50D11">
        <w:rPr>
          <w:rFonts w:ascii="Times New Roman" w:eastAsia="Times New Roman" w:hAnsi="Times New Roman" w:cs="Times New Roman"/>
          <w:spacing w:val="-8"/>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programom</w:t>
      </w:r>
      <w:r w:rsidRPr="00E50D11">
        <w:rPr>
          <w:rFonts w:ascii="Times New Roman" w:eastAsia="Times New Roman" w:hAnsi="Times New Roman" w:cs="Times New Roman"/>
          <w:spacing w:val="-15"/>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građenja</w:t>
      </w:r>
      <w:r w:rsidRPr="00E50D11">
        <w:rPr>
          <w:rFonts w:ascii="Times New Roman" w:eastAsia="Times New Roman" w:hAnsi="Times New Roman" w:cs="Times New Roman"/>
          <w:spacing w:val="-7"/>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komunalne</w:t>
      </w:r>
      <w:r w:rsidRPr="00E50D11">
        <w:rPr>
          <w:rFonts w:ascii="Times New Roman" w:eastAsia="Times New Roman" w:hAnsi="Times New Roman" w:cs="Times New Roman"/>
          <w:spacing w:val="-2"/>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infrastrukture</w:t>
      </w:r>
      <w:r w:rsidRPr="00E50D11">
        <w:rPr>
          <w:rFonts w:ascii="Times New Roman" w:eastAsia="Times New Roman" w:hAnsi="Times New Roman" w:cs="Times New Roman"/>
          <w:spacing w:val="-12"/>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ili</w:t>
      </w:r>
      <w:r w:rsidRPr="00E50D11">
        <w:rPr>
          <w:rFonts w:ascii="Times New Roman" w:eastAsia="Times New Roman" w:hAnsi="Times New Roman" w:cs="Times New Roman"/>
          <w:spacing w:val="-58"/>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skladu</w:t>
      </w:r>
      <w:r w:rsidRPr="00E50D11">
        <w:rPr>
          <w:rFonts w:ascii="Times New Roman" w:eastAsia="Times New Roman" w:hAnsi="Times New Roman" w:cs="Times New Roman"/>
          <w:spacing w:val="2"/>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s</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ugovorom</w:t>
      </w:r>
      <w:r w:rsidRPr="00E50D11">
        <w:rPr>
          <w:rFonts w:ascii="Times New Roman" w:eastAsia="Times New Roman" w:hAnsi="Times New Roman" w:cs="Times New Roman"/>
          <w:spacing w:val="-4"/>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ili</w:t>
      </w:r>
      <w:r w:rsidRPr="00E50D11">
        <w:rPr>
          <w:rFonts w:ascii="Times New Roman" w:eastAsia="Times New Roman" w:hAnsi="Times New Roman" w:cs="Times New Roman"/>
          <w:spacing w:val="-2"/>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drugim</w:t>
      </w:r>
      <w:r w:rsidRPr="00E50D11">
        <w:rPr>
          <w:rFonts w:ascii="Times New Roman" w:eastAsia="Times New Roman" w:hAnsi="Times New Roman" w:cs="Times New Roman"/>
          <w:spacing w:val="-3"/>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aktom</w:t>
      </w:r>
      <w:r w:rsidRPr="00E50D11">
        <w:rPr>
          <w:rFonts w:ascii="Times New Roman" w:eastAsia="Times New Roman" w:hAnsi="Times New Roman" w:cs="Times New Roman"/>
          <w:spacing w:val="-8"/>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određenim</w:t>
      </w:r>
      <w:r w:rsidRPr="00E50D11">
        <w:rPr>
          <w:rFonts w:ascii="Times New Roman" w:eastAsia="Times New Roman" w:hAnsi="Times New Roman" w:cs="Times New Roman"/>
          <w:spacing w:val="4"/>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posebnim</w:t>
      </w:r>
      <w:r w:rsidRPr="00E50D11">
        <w:rPr>
          <w:rFonts w:ascii="Times New Roman" w:eastAsia="Times New Roman" w:hAnsi="Times New Roman" w:cs="Times New Roman"/>
          <w:spacing w:val="-3"/>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zakonom</w:t>
      </w:r>
      <w:r w:rsidRPr="00E50D11">
        <w:rPr>
          <w:rFonts w:ascii="Times New Roman" w:eastAsia="Times New Roman" w:hAnsi="Times New Roman" w:cs="Times New Roman"/>
          <w:kern w:val="0"/>
          <w:lang w:val="bs"/>
          <w14:ligatures w14:val="none"/>
        </w:rPr>
        <w:t>.</w:t>
      </w:r>
    </w:p>
    <w:p w14:paraId="75F825BA"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0"/>
          <w:szCs w:val="24"/>
          <w:lang w:val="bs"/>
          <w14:ligatures w14:val="none"/>
        </w:rPr>
      </w:pPr>
    </w:p>
    <w:p w14:paraId="4BCC3E7D" w14:textId="77777777" w:rsidR="00E50D11" w:rsidRPr="00E50D11" w:rsidRDefault="00E50D11" w:rsidP="00E50D11">
      <w:pPr>
        <w:widowControl w:val="0"/>
        <w:autoSpaceDE w:val="0"/>
        <w:autoSpaceDN w:val="0"/>
        <w:spacing w:before="9" w:after="1" w:line="240" w:lineRule="auto"/>
        <w:rPr>
          <w:rFonts w:ascii="Times New Roman" w:eastAsia="Times New Roman" w:hAnsi="Times New Roman" w:cs="Times New Roman"/>
          <w:kern w:val="0"/>
          <w:sz w:val="28"/>
          <w:szCs w:val="24"/>
          <w:lang w:val="bs"/>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231E0A4A" w14:textId="77777777" w:rsidTr="00E0754D">
        <w:trPr>
          <w:trHeight w:val="551"/>
        </w:trPr>
        <w:tc>
          <w:tcPr>
            <w:tcW w:w="2520" w:type="dxa"/>
            <w:shd w:val="clear" w:color="auto" w:fill="94B3D6"/>
          </w:tcPr>
          <w:p w14:paraId="75862D3B"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378218E2" w14:textId="77777777" w:rsidR="00E50D11" w:rsidRPr="00E50D11" w:rsidRDefault="00E50D11" w:rsidP="00E50D11">
            <w:pPr>
              <w:widowControl w:val="0"/>
              <w:autoSpaceDE w:val="0"/>
              <w:autoSpaceDN w:val="0"/>
              <w:spacing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15017809"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7466B441" w14:textId="77777777" w:rsidR="00E50D11" w:rsidRPr="00E50D11" w:rsidRDefault="00E50D11" w:rsidP="00E50D11">
            <w:pPr>
              <w:widowControl w:val="0"/>
              <w:autoSpaceDE w:val="0"/>
              <w:autoSpaceDN w:val="0"/>
              <w:spacing w:after="0" w:line="261" w:lineRule="exact"/>
              <w:ind w:left="10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3010 Izgradnja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uređaja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infrastrukture</w:t>
            </w:r>
          </w:p>
        </w:tc>
      </w:tr>
      <w:tr w:rsidR="00E50D11" w:rsidRPr="00E50D11" w14:paraId="533318D9" w14:textId="77777777" w:rsidTr="00E0754D">
        <w:trPr>
          <w:trHeight w:val="2847"/>
        </w:trPr>
        <w:tc>
          <w:tcPr>
            <w:tcW w:w="2520" w:type="dxa"/>
            <w:shd w:val="clear" w:color="auto" w:fill="94B3D6"/>
          </w:tcPr>
          <w:p w14:paraId="527D8948"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3508652D"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1E1E36E8" w14:textId="77777777" w:rsidR="00E50D11" w:rsidRPr="00E50D11" w:rsidRDefault="00E50D11" w:rsidP="00E50D11">
            <w:pPr>
              <w:widowControl w:val="0"/>
              <w:numPr>
                <w:ilvl w:val="0"/>
                <w:numId w:val="51"/>
              </w:numPr>
              <w:tabs>
                <w:tab w:val="left" w:pos="825"/>
                <w:tab w:val="left" w:pos="826"/>
              </w:tabs>
              <w:autoSpaceDE w:val="0"/>
              <w:autoSpaceDN w:val="0"/>
              <w:spacing w:after="0" w:line="242" w:lineRule="auto"/>
              <w:ind w:right="47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komunalnom gospodarstvu Zakon o komunalnom</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gospodarstvu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68/18,</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110/18,</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32/20)</w:t>
            </w:r>
          </w:p>
          <w:p w14:paraId="082D27AB" w14:textId="77777777" w:rsidR="00E50D11" w:rsidRPr="00E50D11" w:rsidRDefault="00E50D11" w:rsidP="00E50D11">
            <w:pPr>
              <w:widowControl w:val="0"/>
              <w:numPr>
                <w:ilvl w:val="0"/>
                <w:numId w:val="51"/>
              </w:numPr>
              <w:tabs>
                <w:tab w:val="left" w:pos="825"/>
                <w:tab w:val="left" w:pos="826"/>
              </w:tabs>
              <w:autoSpaceDE w:val="0"/>
              <w:autoSpaceDN w:val="0"/>
              <w:spacing w:after="0" w:line="237" w:lineRule="auto"/>
              <w:ind w:right="23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gradnji („Narodne novine“ broj 155/25)</w:t>
            </w:r>
          </w:p>
          <w:p w14:paraId="4757863D" w14:textId="77777777" w:rsidR="00E50D11" w:rsidRPr="00E50D11" w:rsidRDefault="00E50D11" w:rsidP="00E50D11">
            <w:pPr>
              <w:numPr>
                <w:ilvl w:val="0"/>
                <w:numId w:val="51"/>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prostornom uređenju („Narodne novine“ broj 155/25)</w:t>
            </w:r>
          </w:p>
          <w:p w14:paraId="03C5B811" w14:textId="77777777" w:rsidR="00E50D11" w:rsidRPr="00E50D11" w:rsidRDefault="00E50D11" w:rsidP="00E50D11">
            <w:pPr>
              <w:widowControl w:val="0"/>
              <w:numPr>
                <w:ilvl w:val="0"/>
                <w:numId w:val="51"/>
              </w:numPr>
              <w:tabs>
                <w:tab w:val="left" w:pos="825"/>
                <w:tab w:val="left" w:pos="826"/>
              </w:tabs>
              <w:autoSpaceDE w:val="0"/>
              <w:autoSpaceDN w:val="0"/>
              <w:spacing w:before="1" w:after="0" w:line="237" w:lineRule="auto"/>
              <w:ind w:right="47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Pravilnik o jednostavnim i drugim građevinama i radovima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 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112/17,</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34/18,</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31/20)</w:t>
            </w:r>
          </w:p>
        </w:tc>
      </w:tr>
      <w:tr w:rsidR="00E50D11" w:rsidRPr="00E50D11" w14:paraId="75FC44F0" w14:textId="77777777" w:rsidTr="00E0754D">
        <w:trPr>
          <w:trHeight w:val="863"/>
        </w:trPr>
        <w:tc>
          <w:tcPr>
            <w:tcW w:w="2520" w:type="dxa"/>
            <w:shd w:val="clear" w:color="auto" w:fill="94B3D6"/>
          </w:tcPr>
          <w:p w14:paraId="6A4D3145" w14:textId="77777777" w:rsidR="00E50D11" w:rsidRPr="00E50D11" w:rsidRDefault="00E50D11" w:rsidP="00E50D11">
            <w:pPr>
              <w:widowControl w:val="0"/>
              <w:tabs>
                <w:tab w:val="left" w:pos="964"/>
              </w:tabs>
              <w:autoSpaceDE w:val="0"/>
              <w:autoSpaceDN w:val="0"/>
              <w:spacing w:after="0" w:line="242" w:lineRule="auto"/>
              <w:ind w:left="110" w:right="1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2E68083F" w14:textId="77777777" w:rsidR="00E50D11" w:rsidRPr="00E50D11" w:rsidRDefault="00E50D11" w:rsidP="00E50D11">
            <w:pPr>
              <w:widowControl w:val="0"/>
              <w:numPr>
                <w:ilvl w:val="0"/>
                <w:numId w:val="50"/>
              </w:numPr>
              <w:tabs>
                <w:tab w:val="left" w:pos="825"/>
                <w:tab w:val="left" w:pos="826"/>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K3010-01</w:t>
            </w:r>
            <w:r w:rsidRPr="00E50D11">
              <w:rPr>
                <w:rFonts w:ascii="Times New Roman" w:eastAsia="Times New Roman" w:hAnsi="Times New Roman" w:cs="Times New Roman"/>
                <w:spacing w:val="-3"/>
                <w:kern w:val="0"/>
                <w:sz w:val="24"/>
                <w:lang w:val="bs"/>
                <w14:ligatures w14:val="none"/>
              </w:rPr>
              <w:t xml:space="preserve"> Kupnja </w:t>
            </w:r>
            <w:r w:rsidRPr="00E50D11">
              <w:rPr>
                <w:rFonts w:ascii="Times New Roman" w:eastAsia="Times New Roman" w:hAnsi="Times New Roman" w:cs="Times New Roman"/>
                <w:kern w:val="0"/>
                <w:sz w:val="24"/>
                <w:lang w:val="bs"/>
                <w14:ligatures w14:val="none"/>
              </w:rPr>
              <w:t>zemljišta</w:t>
            </w:r>
          </w:p>
          <w:p w14:paraId="68112D1B" w14:textId="77777777" w:rsidR="00E50D11" w:rsidRPr="00E50D11" w:rsidRDefault="00E50D11" w:rsidP="00E50D11">
            <w:pPr>
              <w:widowControl w:val="0"/>
              <w:numPr>
                <w:ilvl w:val="0"/>
                <w:numId w:val="50"/>
              </w:numPr>
              <w:tabs>
                <w:tab w:val="left" w:pos="825"/>
                <w:tab w:val="left" w:pos="826"/>
              </w:tabs>
              <w:autoSpaceDE w:val="0"/>
              <w:autoSpaceDN w:val="0"/>
              <w:spacing w:before="7" w:after="0" w:line="274" w:lineRule="exact"/>
              <w:ind w:right="13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K3010-02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cesta,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nogostupa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sličnih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prometnih</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p>
        </w:tc>
      </w:tr>
      <w:tr w:rsidR="00E50D11" w:rsidRPr="00E50D11" w14:paraId="466D8FC3" w14:textId="77777777" w:rsidTr="00E0754D">
        <w:trPr>
          <w:trHeight w:val="3778"/>
        </w:trPr>
        <w:tc>
          <w:tcPr>
            <w:tcW w:w="2520" w:type="dxa"/>
            <w:shd w:val="clear" w:color="auto" w:fill="94B3D6"/>
          </w:tcPr>
          <w:p w14:paraId="69EDAD1C"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4"/>
                <w:lang w:val="bs"/>
                <w14:ligatures w14:val="none"/>
              </w:rPr>
            </w:pPr>
          </w:p>
        </w:tc>
        <w:tc>
          <w:tcPr>
            <w:tcW w:w="6750" w:type="dxa"/>
            <w:shd w:val="clear" w:color="auto" w:fill="DBE4F0"/>
          </w:tcPr>
          <w:p w14:paraId="5E170A2C" w14:textId="77777777" w:rsidR="00E50D11" w:rsidRPr="00E50D11" w:rsidRDefault="00E50D11" w:rsidP="00E50D11">
            <w:pPr>
              <w:widowControl w:val="0"/>
              <w:numPr>
                <w:ilvl w:val="0"/>
                <w:numId w:val="49"/>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K3010-03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vodovodne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mreže</w:t>
            </w:r>
          </w:p>
          <w:p w14:paraId="34EE359E" w14:textId="77777777" w:rsidR="00E50D11" w:rsidRPr="00E50D11" w:rsidRDefault="00E50D11" w:rsidP="00E50D11">
            <w:pPr>
              <w:widowControl w:val="0"/>
              <w:numPr>
                <w:ilvl w:val="0"/>
                <w:numId w:val="49"/>
              </w:numPr>
              <w:tabs>
                <w:tab w:val="left" w:pos="825"/>
                <w:tab w:val="left" w:pos="826"/>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K3010-05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luka 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lučica</w:t>
            </w:r>
          </w:p>
          <w:p w14:paraId="318BBD00" w14:textId="77777777" w:rsidR="00E50D11" w:rsidRPr="00E50D11" w:rsidRDefault="00E50D11" w:rsidP="00E50D11">
            <w:pPr>
              <w:widowControl w:val="0"/>
              <w:numPr>
                <w:ilvl w:val="0"/>
                <w:numId w:val="49"/>
              </w:numPr>
              <w:tabs>
                <w:tab w:val="left" w:pos="825"/>
                <w:tab w:val="left" w:pos="826"/>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K3010-06</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rasvjete</w:t>
            </w:r>
          </w:p>
          <w:p w14:paraId="58DE713B" w14:textId="77777777" w:rsidR="00E50D11" w:rsidRPr="00E50D11" w:rsidRDefault="00E50D11" w:rsidP="00E50D11">
            <w:pPr>
              <w:widowControl w:val="0"/>
              <w:numPr>
                <w:ilvl w:val="0"/>
                <w:numId w:val="49"/>
              </w:numPr>
              <w:tabs>
                <w:tab w:val="left" w:pos="825"/>
                <w:tab w:val="left" w:pos="826"/>
              </w:tabs>
              <w:autoSpaceDE w:val="0"/>
              <w:autoSpaceDN w:val="0"/>
              <w:spacing w:before="2" w:after="0" w:line="237" w:lineRule="auto"/>
              <w:ind w:right="10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K3010-12</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kanalizacijske</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mreže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uređaja za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pročišćavanje otpadnih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voda</w:t>
            </w:r>
          </w:p>
          <w:p w14:paraId="68AAC22B" w14:textId="77777777" w:rsidR="00E50D11" w:rsidRPr="00E50D11" w:rsidRDefault="00E50D11" w:rsidP="00E50D11">
            <w:pPr>
              <w:widowControl w:val="0"/>
              <w:numPr>
                <w:ilvl w:val="0"/>
                <w:numId w:val="49"/>
              </w:numPr>
              <w:tabs>
                <w:tab w:val="left" w:pos="825"/>
                <w:tab w:val="left" w:pos="826"/>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K3010-14</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dječjih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igrališta</w:t>
            </w:r>
          </w:p>
          <w:p w14:paraId="79E7CE60" w14:textId="77777777" w:rsidR="00E50D11" w:rsidRPr="00E50D11" w:rsidRDefault="00E50D11" w:rsidP="00E50D11">
            <w:pPr>
              <w:widowControl w:val="0"/>
              <w:numPr>
                <w:ilvl w:val="0"/>
                <w:numId w:val="49"/>
              </w:numPr>
              <w:tabs>
                <w:tab w:val="left" w:pos="825"/>
                <w:tab w:val="left" w:pos="826"/>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K3010-16</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Gospodarenje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otpadom</w:t>
            </w:r>
          </w:p>
          <w:p w14:paraId="4CE52226" w14:textId="77777777" w:rsidR="00E50D11" w:rsidRPr="00E50D11" w:rsidRDefault="00E50D11" w:rsidP="00E50D11">
            <w:pPr>
              <w:widowControl w:val="0"/>
              <w:numPr>
                <w:ilvl w:val="0"/>
                <w:numId w:val="49"/>
              </w:numPr>
              <w:tabs>
                <w:tab w:val="left" w:pos="825"/>
                <w:tab w:val="left" w:pos="826"/>
              </w:tabs>
              <w:autoSpaceDE w:val="0"/>
              <w:autoSpaceDN w:val="0"/>
              <w:spacing w:before="1" w:after="0" w:line="237" w:lineRule="auto"/>
              <w:ind w:right="602"/>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K3010-19</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SRC Sabunike</w:t>
            </w:r>
          </w:p>
          <w:p w14:paraId="0D5BED97"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K3010-23 Informacijsko-prezentacijskicentar „Privlački sabunjari“</w:t>
            </w:r>
          </w:p>
          <w:p w14:paraId="1AB66EE8"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K3010-24 Projekt razvoja širokopojasne infrastrukture</w:t>
            </w:r>
          </w:p>
          <w:p w14:paraId="63C984D5"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K3010-27 Nogometno igralište Sabunike</w:t>
            </w:r>
          </w:p>
          <w:p w14:paraId="44F9D551"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K3010-28 Izgradnja javnih WC-a</w:t>
            </w:r>
          </w:p>
          <w:p w14:paraId="3F795A85"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K3010-30 Otkup građ. Zemljišta k.č. 1/1 k.o. Privlaka</w:t>
            </w:r>
          </w:p>
          <w:p w14:paraId="2D926ED8"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K3010-31 Zona pretežito poslovne namjene (K1)</w:t>
            </w:r>
          </w:p>
          <w:p w14:paraId="65B315BB"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K3010-32 Uređenje pokosa- plaža Sabunike</w:t>
            </w:r>
          </w:p>
          <w:p w14:paraId="225588CB" w14:textId="77777777" w:rsidR="00E50D11" w:rsidRPr="00E50D11" w:rsidRDefault="00E50D11" w:rsidP="00E50D11">
            <w:pPr>
              <w:widowControl w:val="0"/>
              <w:numPr>
                <w:ilvl w:val="0"/>
                <w:numId w:val="49"/>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K3010-33 Uređenje obalnog pojasa</w:t>
            </w:r>
          </w:p>
        </w:tc>
      </w:tr>
      <w:tr w:rsidR="00E50D11" w:rsidRPr="00E50D11" w14:paraId="098A6EA1" w14:textId="77777777" w:rsidTr="00E0754D">
        <w:trPr>
          <w:trHeight w:val="883"/>
        </w:trPr>
        <w:tc>
          <w:tcPr>
            <w:tcW w:w="2520" w:type="dxa"/>
            <w:shd w:val="clear" w:color="auto" w:fill="94B3D6"/>
          </w:tcPr>
          <w:p w14:paraId="743118A2"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1A8AF52A"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5FEC1EE7" w14:textId="77777777" w:rsidR="00E50D11" w:rsidRPr="00E50D11" w:rsidRDefault="00E50D11" w:rsidP="00E50D11">
            <w:pPr>
              <w:widowControl w:val="0"/>
              <w:numPr>
                <w:ilvl w:val="0"/>
                <w:numId w:val="48"/>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Realizacija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pojedinačnih</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projekata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sklopu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p w14:paraId="006A6B2C" w14:textId="77777777" w:rsidR="00E50D11" w:rsidRPr="00E50D11" w:rsidRDefault="00E50D11" w:rsidP="00E50D11">
            <w:pPr>
              <w:widowControl w:val="0"/>
              <w:numPr>
                <w:ilvl w:val="0"/>
                <w:numId w:val="48"/>
              </w:numPr>
              <w:tabs>
                <w:tab w:val="left" w:pos="825"/>
                <w:tab w:val="left" w:pos="826"/>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Poboljšanje</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uvjeta</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stanovanja</w:t>
            </w:r>
          </w:p>
          <w:p w14:paraId="0D9E3601" w14:textId="77777777" w:rsidR="00E50D11" w:rsidRPr="00E50D11" w:rsidRDefault="00E50D11" w:rsidP="00E50D11">
            <w:pPr>
              <w:widowControl w:val="0"/>
              <w:numPr>
                <w:ilvl w:val="0"/>
                <w:numId w:val="48"/>
              </w:numPr>
              <w:tabs>
                <w:tab w:val="left" w:pos="825"/>
                <w:tab w:val="left" w:pos="826"/>
              </w:tabs>
              <w:autoSpaceDE w:val="0"/>
              <w:autoSpaceDN w:val="0"/>
              <w:spacing w:after="0" w:line="28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Kvalitetnija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turistička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ponuda</w:t>
            </w:r>
          </w:p>
        </w:tc>
      </w:tr>
      <w:tr w:rsidR="00E50D11" w:rsidRPr="00E50D11" w14:paraId="39F242F7" w14:textId="77777777" w:rsidTr="00E0754D">
        <w:trPr>
          <w:trHeight w:val="877"/>
        </w:trPr>
        <w:tc>
          <w:tcPr>
            <w:tcW w:w="2520" w:type="dxa"/>
            <w:shd w:val="clear" w:color="auto" w:fill="94B3D6"/>
          </w:tcPr>
          <w:p w14:paraId="1EC2C030"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3053BB48" w14:textId="77777777" w:rsidR="00E50D11" w:rsidRPr="00E50D11" w:rsidRDefault="00E50D11" w:rsidP="00E50D11">
            <w:pPr>
              <w:widowControl w:val="0"/>
              <w:numPr>
                <w:ilvl w:val="0"/>
                <w:numId w:val="47"/>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 =</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6.089.590,00</w:t>
            </w:r>
          </w:p>
          <w:p w14:paraId="17448014" w14:textId="77777777" w:rsidR="00E50D11" w:rsidRPr="00E50D11" w:rsidRDefault="00E50D11" w:rsidP="00E50D11">
            <w:pPr>
              <w:widowControl w:val="0"/>
              <w:numPr>
                <w:ilvl w:val="0"/>
                <w:numId w:val="47"/>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u 2025. godini = 1.443.639,54</w:t>
            </w:r>
          </w:p>
        </w:tc>
      </w:tr>
      <w:tr w:rsidR="00E50D11" w:rsidRPr="00E50D11" w14:paraId="7431ED24" w14:textId="77777777" w:rsidTr="00E0754D">
        <w:trPr>
          <w:trHeight w:val="571"/>
        </w:trPr>
        <w:tc>
          <w:tcPr>
            <w:tcW w:w="2520" w:type="dxa"/>
            <w:shd w:val="clear" w:color="auto" w:fill="94B3D6"/>
          </w:tcPr>
          <w:p w14:paraId="1DFFC8B3" w14:textId="77777777" w:rsidR="00E50D11" w:rsidRPr="00E50D11" w:rsidRDefault="00E50D11" w:rsidP="00E50D11">
            <w:pPr>
              <w:widowControl w:val="0"/>
              <w:autoSpaceDE w:val="0"/>
              <w:autoSpaceDN w:val="0"/>
              <w:spacing w:after="0" w:line="237" w:lineRule="auto"/>
              <w:ind w:left="110" w:right="86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78C3376B" w14:textId="77777777" w:rsidR="00E50D11" w:rsidRPr="00E50D11" w:rsidRDefault="00E50D11" w:rsidP="00E50D11">
            <w:pPr>
              <w:widowControl w:val="0"/>
              <w:numPr>
                <w:ilvl w:val="0"/>
                <w:numId w:val="46"/>
              </w:numPr>
              <w:tabs>
                <w:tab w:val="left" w:pos="825"/>
                <w:tab w:val="left" w:pos="826"/>
              </w:tabs>
              <w:autoSpaceDE w:val="0"/>
              <w:autoSpaceDN w:val="0"/>
              <w:spacing w:before="3" w:after="0" w:line="274" w:lineRule="exact"/>
              <w:ind w:right="212"/>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Izgradnja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infrastrukture</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kroz</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predložene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 ciljem</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povećanja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kvalitete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života 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stanovanja</w:t>
            </w:r>
          </w:p>
        </w:tc>
      </w:tr>
      <w:tr w:rsidR="00E50D11" w:rsidRPr="00E50D11" w14:paraId="46493549" w14:textId="77777777" w:rsidTr="00E0754D">
        <w:trPr>
          <w:trHeight w:val="1875"/>
        </w:trPr>
        <w:tc>
          <w:tcPr>
            <w:tcW w:w="2520" w:type="dxa"/>
            <w:shd w:val="clear" w:color="auto" w:fill="94B3D6"/>
          </w:tcPr>
          <w:p w14:paraId="3A638639" w14:textId="77777777" w:rsidR="00E50D11" w:rsidRPr="00E50D11" w:rsidRDefault="00E50D11" w:rsidP="00E50D11">
            <w:pPr>
              <w:widowControl w:val="0"/>
              <w:autoSpaceDE w:val="0"/>
              <w:autoSpaceDN w:val="0"/>
              <w:spacing w:after="0" w:line="237" w:lineRule="auto"/>
              <w:ind w:left="110" w:right="86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 xml:space="preserve">Ostvareni ciljevi </w:t>
            </w:r>
          </w:p>
        </w:tc>
        <w:tc>
          <w:tcPr>
            <w:tcW w:w="6750" w:type="dxa"/>
            <w:shd w:val="clear" w:color="auto" w:fill="DBE4F0"/>
          </w:tcPr>
          <w:tbl>
            <w:tblPr>
              <w:tblW w:w="7060" w:type="dxa"/>
              <w:tblInd w:w="10" w:type="dxa"/>
              <w:tblLayout w:type="fixed"/>
              <w:tblCellMar>
                <w:left w:w="0" w:type="dxa"/>
                <w:right w:w="0" w:type="dxa"/>
              </w:tblCellMar>
              <w:tblLook w:val="04A0" w:firstRow="1" w:lastRow="0" w:firstColumn="1" w:lastColumn="0" w:noHBand="0" w:noVBand="1"/>
            </w:tblPr>
            <w:tblGrid>
              <w:gridCol w:w="7060"/>
            </w:tblGrid>
            <w:tr w:rsidR="00E50D11" w:rsidRPr="00E50D11" w14:paraId="75FE9263" w14:textId="77777777" w:rsidTr="00E0754D">
              <w:trPr>
                <w:trHeight w:val="259"/>
              </w:trPr>
              <w:tc>
                <w:tcPr>
                  <w:tcW w:w="7060" w:type="dxa"/>
                  <w:shd w:val="clear" w:color="auto" w:fill="DBE5F1"/>
                  <w:vAlign w:val="bottom"/>
                </w:tcPr>
                <w:p w14:paraId="17211433" w14:textId="77777777" w:rsidR="00E50D11" w:rsidRPr="00E50D11" w:rsidRDefault="00E50D11" w:rsidP="00E50D11">
                  <w:pPr>
                    <w:spacing w:after="0" w:line="259" w:lineRule="exact"/>
                    <w:ind w:left="80"/>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Cilj</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realiziran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većine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iznimke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sljedeći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projekata</w:t>
                  </w:r>
                  <w:proofErr w:type="spellEnd"/>
                  <w:r w:rsidRPr="00E50D11">
                    <w:rPr>
                      <w:rFonts w:ascii="Times New Roman" w:eastAsia="Times New Roman" w:hAnsi="Times New Roman" w:cs="Times New Roman"/>
                      <w:kern w:val="0"/>
                      <w:sz w:val="24"/>
                      <w:szCs w:val="24"/>
                      <w:lang w:eastAsia="en-GB"/>
                      <w14:ligatures w14:val="none"/>
                    </w:rPr>
                    <w:t>:</w:t>
                  </w:r>
                </w:p>
                <w:p w14:paraId="6B1093AF" w14:textId="77777777" w:rsidR="00E50D11" w:rsidRPr="00E50D11" w:rsidRDefault="00E50D11" w:rsidP="00E50D11">
                  <w:pPr>
                    <w:spacing w:after="0" w:line="259" w:lineRule="exact"/>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glavni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Lučice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Loznica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razloga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prikupljeni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posebni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dokumentacije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potrebna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izradu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istog</w:t>
                  </w:r>
                  <w:proofErr w:type="spellEnd"/>
                </w:p>
              </w:tc>
            </w:tr>
            <w:tr w:rsidR="00E50D11" w:rsidRPr="00E50D11" w14:paraId="0536D56A" w14:textId="77777777" w:rsidTr="00E0754D">
              <w:trPr>
                <w:trHeight w:val="278"/>
              </w:trPr>
              <w:tc>
                <w:tcPr>
                  <w:tcW w:w="7060" w:type="dxa"/>
                  <w:shd w:val="clear" w:color="auto" w:fill="DBE5F1"/>
                  <w:vAlign w:val="bottom"/>
                </w:tcPr>
                <w:p w14:paraId="4242DCD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projekt</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reciklažnog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dvorišta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realiziran</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jer</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došlo</w:t>
                  </w:r>
                  <w:proofErr w:type="spellEnd"/>
                  <w:r w:rsidRPr="00E50D11">
                    <w:rPr>
                      <w:rFonts w:ascii="Times New Roman" w:eastAsiaTheme="minorEastAsia" w:hAnsi="Times New Roman" w:cs="Times New Roman"/>
                      <w:kern w:val="0"/>
                      <w:sz w:val="24"/>
                      <w:szCs w:val="24"/>
                      <w:lang w:eastAsia="en-GB"/>
                      <w14:ligatures w14:val="none"/>
                    </w:rPr>
                    <w:t xml:space="preserve"> do </w:t>
                  </w:r>
                  <w:proofErr w:type="spellStart"/>
                  <w:r w:rsidRPr="00E50D11">
                    <w:rPr>
                      <w:rFonts w:ascii="Times New Roman" w:eastAsiaTheme="minorEastAsia" w:hAnsi="Times New Roman" w:cs="Times New Roman"/>
                      <w:kern w:val="0"/>
                      <w:sz w:val="24"/>
                      <w:szCs w:val="24"/>
                      <w:lang w:eastAsia="en-GB"/>
                      <w14:ligatures w14:val="none"/>
                    </w:rPr>
                    <w:t>potrebe</w:t>
                  </w:r>
                  <w:proofErr w:type="spellEnd"/>
                  <w:r w:rsidRPr="00E50D11">
                    <w:rPr>
                      <w:rFonts w:ascii="Times New Roman" w:eastAsiaTheme="minorEastAsia" w:hAnsi="Times New Roman" w:cs="Times New Roman"/>
                      <w:kern w:val="0"/>
                      <w:sz w:val="24"/>
                      <w:szCs w:val="24"/>
                      <w:lang w:eastAsia="en-GB"/>
                      <w14:ligatures w14:val="none"/>
                    </w:rPr>
                    <w:t xml:space="preserve"> za</w:t>
                  </w:r>
                </w:p>
                <w:p w14:paraId="1A20291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izmjenom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građevinske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dozvole</w:t>
                  </w:r>
                  <w:proofErr w:type="spellEnd"/>
                </w:p>
                <w:p w14:paraId="5ED3FA5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Otkup</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građ</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zemljišta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k.č</w:t>
                  </w:r>
                  <w:proofErr w:type="spellEnd"/>
                  <w:r w:rsidRPr="00E50D11">
                    <w:rPr>
                      <w:rFonts w:ascii="Times New Roman" w:eastAsiaTheme="minorEastAsia" w:hAnsi="Times New Roman" w:cs="Times New Roman"/>
                      <w:kern w:val="0"/>
                      <w:sz w:val="24"/>
                      <w:szCs w:val="24"/>
                      <w:lang w:eastAsia="en-GB"/>
                      <w14:ligatures w14:val="none"/>
                    </w:rPr>
                    <w:t xml:space="preserve">. 1/1 </w:t>
                  </w:r>
                  <w:proofErr w:type="spellStart"/>
                  <w:r w:rsidRPr="00E50D11">
                    <w:rPr>
                      <w:rFonts w:ascii="Times New Roman" w:eastAsiaTheme="minorEastAsia" w:hAnsi="Times New Roman" w:cs="Times New Roman"/>
                      <w:kern w:val="0"/>
                      <w:sz w:val="24"/>
                      <w:szCs w:val="24"/>
                      <w:lang w:eastAsia="en-GB"/>
                      <w14:ligatures w14:val="none"/>
                    </w:rPr>
                    <w:t>k.o.</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realziran</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budući</w:t>
                  </w:r>
                  <w:proofErr w:type="spellEnd"/>
                  <w:r w:rsidRPr="00E50D11">
                    <w:rPr>
                      <w:rFonts w:ascii="Times New Roman" w:eastAsiaTheme="minorEastAsia" w:hAnsi="Times New Roman" w:cs="Times New Roman"/>
                      <w:kern w:val="0"/>
                      <w:sz w:val="24"/>
                      <w:szCs w:val="24"/>
                      <w:lang w:eastAsia="en-GB"/>
                      <w14:ligatures w14:val="none"/>
                    </w:rPr>
                    <w:t xml:space="preserve"> da je u </w:t>
                  </w:r>
                  <w:proofErr w:type="spellStart"/>
                  <w:r w:rsidRPr="00E50D11">
                    <w:rPr>
                      <w:rFonts w:ascii="Times New Roman" w:eastAsiaTheme="minorEastAsia" w:hAnsi="Times New Roman" w:cs="Times New Roman"/>
                      <w:kern w:val="0"/>
                      <w:sz w:val="24"/>
                      <w:szCs w:val="24"/>
                      <w:lang w:eastAsia="en-GB"/>
                      <w14:ligatures w14:val="none"/>
                    </w:rPr>
                    <w:t>tijeku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sklapanje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nagodbe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Ministarstvom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državne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imovine</w:t>
                  </w:r>
                  <w:proofErr w:type="spellEnd"/>
                </w:p>
              </w:tc>
            </w:tr>
            <w:tr w:rsidR="00E50D11" w:rsidRPr="00E50D11" w14:paraId="55AA188E" w14:textId="77777777" w:rsidTr="00E0754D">
              <w:trPr>
                <w:trHeight w:val="280"/>
              </w:trPr>
              <w:tc>
                <w:tcPr>
                  <w:tcW w:w="7060" w:type="dxa"/>
                  <w:shd w:val="clear" w:color="auto" w:fill="DBE5F1"/>
                  <w:vAlign w:val="bottom"/>
                </w:tcPr>
                <w:p w14:paraId="23A5EAC6" w14:textId="77777777" w:rsidR="00E50D11" w:rsidRPr="00E50D11" w:rsidRDefault="00E50D11" w:rsidP="00E50D11">
                  <w:pPr>
                    <w:spacing w:after="0" w:line="240" w:lineRule="auto"/>
                    <w:jc w:val="both"/>
                    <w:rPr>
                      <w:rFonts w:ascii="TimesNewRomanPSMT" w:eastAsia="Lucida Sans Unicode" w:hAnsi="TimesNewRomanPSMT" w:cs="TimesNewRomanPSMT"/>
                      <w:kern w:val="1"/>
                      <w:sz w:val="24"/>
                      <w:szCs w:val="24"/>
                      <w:lang w:val="hr-HR" w:eastAsia="hi-IN" w:bidi="hi-IN"/>
                      <w14:ligatures w14:val="none"/>
                    </w:rPr>
                  </w:pPr>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Uređenje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obalnog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pojasa</w:t>
                  </w:r>
                  <w:proofErr w:type="spellEnd"/>
                  <w:r w:rsidRPr="00E50D11">
                    <w:rPr>
                      <w:rFonts w:ascii="TimesNewRomanPSMT" w:eastAsia="Lucida Sans Unicode" w:hAnsi="TimesNewRomanPSMT" w:cs="TimesNewRomanPSMT"/>
                      <w:kern w:val="1"/>
                      <w:sz w:val="24"/>
                      <w:szCs w:val="24"/>
                      <w:lang w:val="hr-HR" w:eastAsia="hi-IN" w:bidi="hi-IN"/>
                      <w14:ligatures w14:val="none"/>
                    </w:rPr>
                    <w:t xml:space="preserve"> projekt koji nije izvršen u skladu sa planom budući da se sa Idejnom projketnom dokumentacijom zastalo do ishođenja Rješenja o potrebi procjene utjecaja na okoliš.</w:t>
                  </w:r>
                </w:p>
                <w:p w14:paraId="2F2C684D" w14:textId="77777777" w:rsidR="00E50D11" w:rsidRPr="00E50D11" w:rsidRDefault="00E50D11" w:rsidP="00E50D11">
                  <w:pPr>
                    <w:spacing w:after="0" w:line="274" w:lineRule="exact"/>
                    <w:rPr>
                      <w:rFonts w:ascii="Times New Roman" w:eastAsiaTheme="minorEastAsia" w:hAnsi="Times New Roman" w:cs="Times New Roman"/>
                      <w:kern w:val="0"/>
                      <w:sz w:val="24"/>
                      <w:szCs w:val="24"/>
                      <w:lang w:eastAsia="en-GB"/>
                      <w14:ligatures w14:val="none"/>
                    </w:rPr>
                  </w:pPr>
                </w:p>
              </w:tc>
            </w:tr>
          </w:tbl>
          <w:p w14:paraId="797CDD78" w14:textId="77777777" w:rsidR="00E50D11" w:rsidRPr="00E50D11" w:rsidRDefault="00E50D11" w:rsidP="00E50D11">
            <w:pPr>
              <w:widowControl w:val="0"/>
              <w:tabs>
                <w:tab w:val="left" w:pos="825"/>
                <w:tab w:val="left" w:pos="826"/>
              </w:tabs>
              <w:autoSpaceDE w:val="0"/>
              <w:autoSpaceDN w:val="0"/>
              <w:spacing w:before="3" w:after="0" w:line="274" w:lineRule="exact"/>
              <w:ind w:left="825" w:right="212"/>
              <w:rPr>
                <w:rFonts w:ascii="Times New Roman" w:eastAsia="Times New Roman" w:hAnsi="Times New Roman" w:cs="Times New Roman"/>
                <w:kern w:val="0"/>
                <w:sz w:val="24"/>
                <w:lang w:val="bs"/>
                <w14:ligatures w14:val="none"/>
              </w:rPr>
            </w:pPr>
          </w:p>
        </w:tc>
      </w:tr>
    </w:tbl>
    <w:p w14:paraId="018E128E" w14:textId="77777777" w:rsidR="00E50D11" w:rsidRPr="00E50D11" w:rsidRDefault="00E50D11" w:rsidP="00E50D11">
      <w:pPr>
        <w:spacing w:before="90" w:after="0" w:line="240" w:lineRule="auto"/>
        <w:ind w:right="1094"/>
        <w:jc w:val="both"/>
        <w:rPr>
          <w:rFonts w:ascii="Times New Roman" w:eastAsia="Times New Roman" w:hAnsi="Times New Roman" w:cs="Times New Roman"/>
          <w:kern w:val="0"/>
          <w:sz w:val="20"/>
          <w:szCs w:val="24"/>
          <w:lang w:val="bs"/>
          <w14:ligatures w14:val="none"/>
        </w:rPr>
      </w:pPr>
    </w:p>
    <w:p w14:paraId="426A8DAE" w14:textId="77777777" w:rsidR="00E50D11" w:rsidRPr="00E50D11" w:rsidRDefault="00E50D11" w:rsidP="00E50D11">
      <w:pPr>
        <w:spacing w:before="90" w:after="0" w:line="240" w:lineRule="auto"/>
        <w:ind w:right="1094"/>
        <w:jc w:val="both"/>
        <w:rPr>
          <w:rFonts w:ascii="Times New Roman" w:eastAsia="Times New Roman" w:hAnsi="Times New Roman" w:cs="Times New Roman"/>
          <w:kern w:val="0"/>
          <w:sz w:val="20"/>
          <w:szCs w:val="24"/>
          <w:lang w:val="bs"/>
          <w14:ligatures w14:val="none"/>
        </w:rPr>
      </w:pPr>
    </w:p>
    <w:p w14:paraId="0CCA199E" w14:textId="77777777" w:rsidR="00E50D11" w:rsidRPr="00E50D11" w:rsidRDefault="00E50D11" w:rsidP="00E50D11">
      <w:pPr>
        <w:spacing w:after="0" w:line="240" w:lineRule="auto"/>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0"/>
          <w:szCs w:val="24"/>
          <w:lang w:val="bs"/>
          <w14:ligatures w14:val="none"/>
        </w:rPr>
        <w:t xml:space="preserve"> </w:t>
      </w:r>
      <w:r w:rsidRPr="00E50D11">
        <w:rPr>
          <w:rFonts w:ascii="Times New Roman" w:eastAsia="Times New Roman" w:hAnsi="Times New Roman" w:cs="Times New Roman"/>
          <w:kern w:val="0"/>
          <w:sz w:val="20"/>
          <w:szCs w:val="24"/>
          <w:lang w:val="bs"/>
          <w14:ligatures w14:val="none"/>
        </w:rPr>
        <w:tab/>
      </w:r>
      <w:r w:rsidRPr="00E50D11">
        <w:rPr>
          <w:rFonts w:ascii="Times New Roman" w:eastAsia="Times New Roman" w:hAnsi="Times New Roman" w:cs="Times New Roman"/>
          <w:b/>
          <w:kern w:val="0"/>
          <w:sz w:val="24"/>
          <w:szCs w:val="24"/>
          <w:lang w:val="bs"/>
          <w14:ligatures w14:val="none"/>
        </w:rPr>
        <w:t>Program</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3019</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Održavanje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objekata</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u</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vlasništvu</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općine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Privlaka</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obuhvaća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održavanje objekata koji nisu obuhvaćeni ostalim programima i aktivnostima planirani su u iznosu od</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99.164,00 eura, a realizirani su u iznosu od 100.423,58 eura ili 101,27 % planiranog. Unutar ovog programa aktivnosti su raspoređene/ostvarene kako slijedi: A3019-01 održavanje sportskih objekata u iznosu od 61.210,58 eura, A3019-02 Održavanje zgrade DV Sabunić u iznosu od 0,00 eura, K3019-03 Nabava dugotrajne imovine u iznosu od 39.213,00 eura.</w:t>
      </w:r>
    </w:p>
    <w:p w14:paraId="40457354" w14:textId="77777777" w:rsidR="00E50D11" w:rsidRPr="00E50D11" w:rsidRDefault="00E50D11" w:rsidP="00E50D11">
      <w:pPr>
        <w:widowControl w:val="0"/>
        <w:autoSpaceDE w:val="0"/>
        <w:autoSpaceDN w:val="0"/>
        <w:spacing w:before="9" w:after="0" w:line="240" w:lineRule="auto"/>
        <w:rPr>
          <w:rFonts w:ascii="Times New Roman" w:eastAsia="Times New Roman" w:hAnsi="Times New Roman" w:cs="Times New Roman"/>
          <w:kern w:val="0"/>
          <w:sz w:val="24"/>
          <w:szCs w:val="24"/>
          <w:lang w:val="bs"/>
          <w14:ligatures w14:val="none"/>
        </w:rPr>
      </w:pPr>
    </w:p>
    <w:p w14:paraId="43662872" w14:textId="77777777" w:rsidR="00E50D11" w:rsidRPr="00E50D11" w:rsidRDefault="00E50D11" w:rsidP="00E50D11">
      <w:pPr>
        <w:widowControl w:val="0"/>
        <w:autoSpaceDE w:val="0"/>
        <w:autoSpaceDN w:val="0"/>
        <w:spacing w:before="9" w:after="0" w:line="240" w:lineRule="auto"/>
        <w:rPr>
          <w:rFonts w:ascii="Times New Roman" w:eastAsia="Times New Roman" w:hAnsi="Times New Roman" w:cs="Times New Roman"/>
          <w:kern w:val="0"/>
          <w:sz w:val="24"/>
          <w:szCs w:val="24"/>
          <w:lang w:val="bs"/>
          <w14:ligatures w14:val="none"/>
        </w:rPr>
      </w:pPr>
    </w:p>
    <w:p w14:paraId="412A6977" w14:textId="77777777" w:rsidR="00E50D11" w:rsidRPr="00E50D11" w:rsidRDefault="00E50D11" w:rsidP="00E50D11">
      <w:pPr>
        <w:widowControl w:val="0"/>
        <w:autoSpaceDE w:val="0"/>
        <w:autoSpaceDN w:val="0"/>
        <w:spacing w:before="9" w:after="0" w:line="240" w:lineRule="auto"/>
        <w:rPr>
          <w:rFonts w:ascii="Times New Roman" w:eastAsia="Times New Roman" w:hAnsi="Times New Roman" w:cs="Times New Roman"/>
          <w:kern w:val="0"/>
          <w:sz w:val="24"/>
          <w:szCs w:val="24"/>
          <w:lang w:val="bs"/>
          <w14:ligatures w14:val="none"/>
        </w:rPr>
      </w:pPr>
    </w:p>
    <w:p w14:paraId="131CE216" w14:textId="77777777" w:rsidR="00E50D11" w:rsidRPr="00E50D11" w:rsidRDefault="00E50D11" w:rsidP="00E50D11">
      <w:pPr>
        <w:widowControl w:val="0"/>
        <w:autoSpaceDE w:val="0"/>
        <w:autoSpaceDN w:val="0"/>
        <w:spacing w:before="9" w:after="0" w:line="240" w:lineRule="auto"/>
        <w:rPr>
          <w:rFonts w:ascii="Times New Roman" w:eastAsia="Times New Roman" w:hAnsi="Times New Roman" w:cs="Times New Roman"/>
          <w:kern w:val="0"/>
          <w:sz w:val="24"/>
          <w:szCs w:val="24"/>
          <w:lang w:val="bs"/>
          <w14:ligatures w14:val="none"/>
        </w:rPr>
      </w:pPr>
    </w:p>
    <w:p w14:paraId="561A1007" w14:textId="77777777" w:rsidR="00E50D11" w:rsidRPr="00E50D11" w:rsidRDefault="00E50D11" w:rsidP="00E50D11">
      <w:pPr>
        <w:widowControl w:val="0"/>
        <w:autoSpaceDE w:val="0"/>
        <w:autoSpaceDN w:val="0"/>
        <w:spacing w:before="9" w:after="0" w:line="240" w:lineRule="auto"/>
        <w:rPr>
          <w:rFonts w:ascii="Times New Roman" w:eastAsia="Times New Roman" w:hAnsi="Times New Roman" w:cs="Times New Roman"/>
          <w:kern w:val="0"/>
          <w:sz w:val="24"/>
          <w:szCs w:val="24"/>
          <w:lang w:val="bs"/>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6374BAE3" w14:textId="77777777" w:rsidTr="00E0754D">
        <w:trPr>
          <w:trHeight w:val="551"/>
        </w:trPr>
        <w:tc>
          <w:tcPr>
            <w:tcW w:w="2520" w:type="dxa"/>
            <w:shd w:val="clear" w:color="auto" w:fill="94B3D6"/>
          </w:tcPr>
          <w:p w14:paraId="40E5B290"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470005DE"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66EE0165"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53B8612C" w14:textId="77777777" w:rsidR="00E50D11" w:rsidRPr="00E50D11" w:rsidRDefault="00E50D11" w:rsidP="00E50D11">
            <w:pPr>
              <w:widowControl w:val="0"/>
              <w:autoSpaceDE w:val="0"/>
              <w:autoSpaceDN w:val="0"/>
              <w:spacing w:before="1" w:after="0" w:line="266" w:lineRule="exact"/>
              <w:ind w:left="10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3019</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vlasništvu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p>
        </w:tc>
      </w:tr>
      <w:tr w:rsidR="00E50D11" w:rsidRPr="00E50D11" w14:paraId="0F81B63B" w14:textId="77777777" w:rsidTr="00E0754D">
        <w:trPr>
          <w:trHeight w:val="985"/>
        </w:trPr>
        <w:tc>
          <w:tcPr>
            <w:tcW w:w="2520" w:type="dxa"/>
            <w:shd w:val="clear" w:color="auto" w:fill="94B3D6"/>
          </w:tcPr>
          <w:p w14:paraId="10327182"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7A392FEF"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7EF0EE5D" w14:textId="77777777" w:rsidR="00E50D11" w:rsidRPr="00E50D11" w:rsidRDefault="00E50D11" w:rsidP="00E50D11">
            <w:pPr>
              <w:widowControl w:val="0"/>
              <w:numPr>
                <w:ilvl w:val="0"/>
                <w:numId w:val="56"/>
              </w:numPr>
              <w:tabs>
                <w:tab w:val="left" w:pos="825"/>
                <w:tab w:val="left" w:pos="826"/>
              </w:tabs>
              <w:autoSpaceDE w:val="0"/>
              <w:autoSpaceDN w:val="0"/>
              <w:spacing w:after="0" w:line="237" w:lineRule="auto"/>
              <w:ind w:right="23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gradnji („Narodne novine“ broj 155/25)</w:t>
            </w:r>
          </w:p>
          <w:p w14:paraId="7BF56070" w14:textId="77777777" w:rsidR="00E50D11" w:rsidRPr="00E50D11" w:rsidRDefault="00E50D11" w:rsidP="00E50D11">
            <w:pPr>
              <w:numPr>
                <w:ilvl w:val="0"/>
                <w:numId w:val="56"/>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prostornom uređenju („Narodne novine“ broj 155/25)</w:t>
            </w:r>
          </w:p>
        </w:tc>
      </w:tr>
      <w:tr w:rsidR="00E50D11" w:rsidRPr="00E50D11" w14:paraId="7D201CCB" w14:textId="77777777" w:rsidTr="00E0754D">
        <w:trPr>
          <w:trHeight w:val="590"/>
        </w:trPr>
        <w:tc>
          <w:tcPr>
            <w:tcW w:w="2520" w:type="dxa"/>
            <w:shd w:val="clear" w:color="auto" w:fill="94B3D6"/>
          </w:tcPr>
          <w:p w14:paraId="7E38AD8D" w14:textId="77777777" w:rsidR="00E50D11" w:rsidRPr="00E50D11" w:rsidRDefault="00E50D11" w:rsidP="00E50D11">
            <w:pPr>
              <w:widowControl w:val="0"/>
              <w:tabs>
                <w:tab w:val="left" w:pos="964"/>
              </w:tabs>
              <w:autoSpaceDE w:val="0"/>
              <w:autoSpaceDN w:val="0"/>
              <w:spacing w:after="0" w:line="237" w:lineRule="auto"/>
              <w:ind w:left="110" w:right="1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5F66FC4C" w14:textId="77777777" w:rsidR="00E50D11" w:rsidRPr="00E50D11" w:rsidRDefault="00E50D11" w:rsidP="00E50D11">
            <w:pPr>
              <w:widowControl w:val="0"/>
              <w:numPr>
                <w:ilvl w:val="0"/>
                <w:numId w:val="55"/>
              </w:numPr>
              <w:tabs>
                <w:tab w:val="left" w:pos="825"/>
                <w:tab w:val="left" w:pos="826"/>
              </w:tabs>
              <w:autoSpaceDE w:val="0"/>
              <w:autoSpaceDN w:val="0"/>
              <w:spacing w:after="0" w:line="29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A3019-01</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sportskih</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p>
          <w:p w14:paraId="0CE9D60A" w14:textId="77777777" w:rsidR="00E50D11" w:rsidRPr="00E50D11" w:rsidRDefault="00E50D11" w:rsidP="00E50D11">
            <w:pPr>
              <w:widowControl w:val="0"/>
              <w:numPr>
                <w:ilvl w:val="0"/>
                <w:numId w:val="55"/>
              </w:numPr>
              <w:tabs>
                <w:tab w:val="left" w:pos="825"/>
                <w:tab w:val="left" w:pos="826"/>
              </w:tabs>
              <w:autoSpaceDE w:val="0"/>
              <w:autoSpaceDN w:val="0"/>
              <w:spacing w:after="0" w:line="29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A3019-02 Održavanje zgrade DV Sabunić</w:t>
            </w:r>
          </w:p>
          <w:p w14:paraId="01C4FCBA" w14:textId="77777777" w:rsidR="00E50D11" w:rsidRPr="00E50D11" w:rsidRDefault="00E50D11" w:rsidP="00E50D11">
            <w:pPr>
              <w:widowControl w:val="0"/>
              <w:numPr>
                <w:ilvl w:val="0"/>
                <w:numId w:val="55"/>
              </w:numPr>
              <w:tabs>
                <w:tab w:val="left" w:pos="825"/>
                <w:tab w:val="left" w:pos="826"/>
              </w:tabs>
              <w:autoSpaceDE w:val="0"/>
              <w:autoSpaceDN w:val="0"/>
              <w:spacing w:after="0" w:line="29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Kapitalni projekt K3019-03 Nabava dugotrajne imovine </w:t>
            </w:r>
          </w:p>
        </w:tc>
      </w:tr>
      <w:tr w:rsidR="00E50D11" w:rsidRPr="00E50D11" w14:paraId="6CE22A5F" w14:textId="77777777" w:rsidTr="00E0754D">
        <w:trPr>
          <w:trHeight w:val="585"/>
        </w:trPr>
        <w:tc>
          <w:tcPr>
            <w:tcW w:w="2520" w:type="dxa"/>
            <w:shd w:val="clear" w:color="auto" w:fill="94B3D6"/>
          </w:tcPr>
          <w:p w14:paraId="53FDA4EA"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44AC77A7"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277728EC" w14:textId="77777777" w:rsidR="00E50D11" w:rsidRPr="00E50D11" w:rsidRDefault="00E50D11" w:rsidP="00E50D11">
            <w:pPr>
              <w:widowControl w:val="0"/>
              <w:numPr>
                <w:ilvl w:val="0"/>
                <w:numId w:val="54"/>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općinskih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urednom</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stanju</w:t>
            </w:r>
          </w:p>
          <w:p w14:paraId="2169A4C0" w14:textId="77777777" w:rsidR="00E50D11" w:rsidRPr="00E50D11" w:rsidRDefault="00E50D11" w:rsidP="00E50D11">
            <w:pPr>
              <w:widowControl w:val="0"/>
              <w:numPr>
                <w:ilvl w:val="0"/>
                <w:numId w:val="54"/>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Uređenje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općinskih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p>
        </w:tc>
      </w:tr>
      <w:tr w:rsidR="00E50D11" w:rsidRPr="00E50D11" w14:paraId="2D211D7B" w14:textId="77777777" w:rsidTr="00E0754D">
        <w:trPr>
          <w:trHeight w:val="878"/>
        </w:trPr>
        <w:tc>
          <w:tcPr>
            <w:tcW w:w="2520" w:type="dxa"/>
            <w:shd w:val="clear" w:color="auto" w:fill="94B3D6"/>
          </w:tcPr>
          <w:p w14:paraId="3B80696F"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4859A8F5" w14:textId="77777777" w:rsidR="00E50D11" w:rsidRPr="00E50D11" w:rsidRDefault="00E50D11" w:rsidP="00E50D11">
            <w:pPr>
              <w:widowControl w:val="0"/>
              <w:numPr>
                <w:ilvl w:val="0"/>
                <w:numId w:val="53"/>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Planirani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99.164,00</w:t>
            </w:r>
          </w:p>
          <w:p w14:paraId="32B38C7B" w14:textId="77777777" w:rsidR="00E50D11" w:rsidRPr="00E50D11" w:rsidRDefault="00E50D11" w:rsidP="00E50D11">
            <w:pPr>
              <w:widowControl w:val="0"/>
              <w:numPr>
                <w:ilvl w:val="0"/>
                <w:numId w:val="53"/>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u 2025. godini = 100.423,58</w:t>
            </w:r>
          </w:p>
        </w:tc>
      </w:tr>
      <w:tr w:rsidR="00E50D11" w:rsidRPr="00E50D11" w14:paraId="42C5F569" w14:textId="77777777" w:rsidTr="00E0754D">
        <w:trPr>
          <w:trHeight w:val="551"/>
        </w:trPr>
        <w:tc>
          <w:tcPr>
            <w:tcW w:w="2520" w:type="dxa"/>
            <w:shd w:val="clear" w:color="auto" w:fill="94B3D6"/>
          </w:tcPr>
          <w:p w14:paraId="6A74C682"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Pokazatelj</w:t>
            </w:r>
          </w:p>
          <w:p w14:paraId="1CF0465D"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48C82F28" w14:textId="77777777" w:rsidR="00E50D11" w:rsidRPr="00E50D11" w:rsidRDefault="00E50D11" w:rsidP="00E50D11">
            <w:pPr>
              <w:widowControl w:val="0"/>
              <w:numPr>
                <w:ilvl w:val="0"/>
                <w:numId w:val="52"/>
              </w:numPr>
              <w:tabs>
                <w:tab w:val="left" w:pos="825"/>
                <w:tab w:val="left" w:pos="826"/>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Tekuće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održavanje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objekata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vlasništvu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p>
        </w:tc>
      </w:tr>
      <w:tr w:rsidR="00E50D11" w:rsidRPr="00E50D11" w14:paraId="712C07A0" w14:textId="77777777" w:rsidTr="00E0754D">
        <w:trPr>
          <w:trHeight w:val="551"/>
        </w:trPr>
        <w:tc>
          <w:tcPr>
            <w:tcW w:w="2520" w:type="dxa"/>
            <w:shd w:val="clear" w:color="auto" w:fill="94B3D6"/>
          </w:tcPr>
          <w:p w14:paraId="3F649BDB"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Ostvareni cilj</w:t>
            </w:r>
          </w:p>
        </w:tc>
        <w:tc>
          <w:tcPr>
            <w:tcW w:w="6750" w:type="dxa"/>
            <w:shd w:val="clear" w:color="auto" w:fill="DBE4F0"/>
          </w:tcPr>
          <w:p w14:paraId="11BBEAD1" w14:textId="77777777" w:rsidR="00E50D11" w:rsidRPr="00E50D11" w:rsidRDefault="00E50D11" w:rsidP="00E50D11">
            <w:pPr>
              <w:widowControl w:val="0"/>
              <w:numPr>
                <w:ilvl w:val="0"/>
                <w:numId w:val="22"/>
              </w:numPr>
              <w:tabs>
                <w:tab w:val="left" w:pos="825"/>
                <w:tab w:val="left" w:pos="826"/>
              </w:tabs>
              <w:autoSpaceDE w:val="0"/>
              <w:autoSpaceDN w:val="0"/>
              <w:spacing w:after="0" w:line="288" w:lineRule="exact"/>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je održavanje sportskih objekata i ostalih građevinski objekata koji se drže u uredenom stanju.</w:t>
            </w:r>
          </w:p>
        </w:tc>
      </w:tr>
    </w:tbl>
    <w:p w14:paraId="412D6BB4" w14:textId="77777777" w:rsidR="00E50D11" w:rsidRPr="00E50D11" w:rsidRDefault="00E50D11" w:rsidP="00E50D11">
      <w:pPr>
        <w:widowControl w:val="0"/>
        <w:autoSpaceDE w:val="0"/>
        <w:autoSpaceDN w:val="0"/>
        <w:spacing w:after="0" w:line="274" w:lineRule="exact"/>
        <w:rPr>
          <w:rFonts w:ascii="Times New Roman" w:eastAsia="Times New Roman" w:hAnsi="Times New Roman" w:cs="Times New Roman"/>
          <w:kern w:val="0"/>
          <w:sz w:val="24"/>
          <w:lang w:val="bs"/>
          <w14:ligatures w14:val="none"/>
        </w:rPr>
      </w:pPr>
    </w:p>
    <w:p w14:paraId="0689A57F" w14:textId="77777777" w:rsidR="00E50D11" w:rsidRPr="00E50D11" w:rsidRDefault="00E50D11" w:rsidP="00E50D11">
      <w:pPr>
        <w:widowControl w:val="0"/>
        <w:autoSpaceDE w:val="0"/>
        <w:autoSpaceDN w:val="0"/>
        <w:spacing w:after="0" w:line="274" w:lineRule="exact"/>
        <w:rPr>
          <w:rFonts w:ascii="Times New Roman" w:eastAsia="Times New Roman" w:hAnsi="Times New Roman" w:cs="Times New Roman"/>
          <w:kern w:val="0"/>
          <w:sz w:val="24"/>
          <w:lang w:val="bs"/>
          <w14:ligatures w14:val="none"/>
        </w:rPr>
      </w:pPr>
    </w:p>
    <w:p w14:paraId="699EA917" w14:textId="77777777" w:rsidR="00E50D11" w:rsidRPr="00E50D11" w:rsidRDefault="00E50D11" w:rsidP="00E50D11">
      <w:pPr>
        <w:spacing w:after="0" w:line="240" w:lineRule="auto"/>
        <w:ind w:firstLine="720"/>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Program</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3022</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Prostorno</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i</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urbanističko</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planiranje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planiran</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iznosu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107.000,00 eura a reliziran u iznosu od 38.000,00 eura odnosno 35,51 % planiranog.</w:t>
      </w:r>
      <w:r w:rsidRPr="00E50D11">
        <w:rPr>
          <w:rFonts w:ascii="Times New Roman" w:eastAsia="Times New Roman" w:hAnsi="Times New Roman" w:cs="Times New Roman"/>
          <w:spacing w:val="-4"/>
          <w:kern w:val="0"/>
          <w:sz w:val="24"/>
          <w:szCs w:val="24"/>
          <w:lang w:val="bs"/>
          <w14:ligatures w14:val="none"/>
        </w:rPr>
        <w:t xml:space="preserve"> </w:t>
      </w:r>
    </w:p>
    <w:p w14:paraId="06C9BACA" w14:textId="77777777" w:rsidR="00E50D11" w:rsidRPr="00E50D11" w:rsidRDefault="00E50D11" w:rsidP="00E50D11">
      <w:pPr>
        <w:spacing w:after="0" w:line="242" w:lineRule="auto"/>
        <w:ind w:right="1093"/>
        <w:jc w:val="both"/>
        <w:rPr>
          <w:rFonts w:ascii="Times New Roman" w:eastAsia="Times New Roman" w:hAnsi="Times New Roman" w:cs="Times New Roman"/>
          <w:kern w:val="0"/>
          <w:sz w:val="24"/>
          <w:lang w:val="bs"/>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19532C52" w14:textId="77777777" w:rsidTr="00E0754D">
        <w:trPr>
          <w:trHeight w:val="552"/>
        </w:trPr>
        <w:tc>
          <w:tcPr>
            <w:tcW w:w="2520" w:type="dxa"/>
            <w:shd w:val="clear" w:color="auto" w:fill="94B3D6"/>
          </w:tcPr>
          <w:p w14:paraId="040F8C49"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63858922" w14:textId="77777777" w:rsidR="00E50D11" w:rsidRPr="00E50D11" w:rsidRDefault="00E50D11" w:rsidP="00E50D11">
            <w:pPr>
              <w:widowControl w:val="0"/>
              <w:autoSpaceDE w:val="0"/>
              <w:autoSpaceDN w:val="0"/>
              <w:spacing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14EADB89"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10F4C5C1" w14:textId="77777777" w:rsidR="00E50D11" w:rsidRPr="00E50D11" w:rsidRDefault="00E50D11" w:rsidP="00E50D11">
            <w:pPr>
              <w:widowControl w:val="0"/>
              <w:autoSpaceDE w:val="0"/>
              <w:autoSpaceDN w:val="0"/>
              <w:spacing w:after="0" w:line="261" w:lineRule="exact"/>
              <w:ind w:left="10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3022</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Prostorno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urbanističko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planiranje</w:t>
            </w:r>
          </w:p>
        </w:tc>
      </w:tr>
      <w:tr w:rsidR="00E50D11" w:rsidRPr="00E50D11" w14:paraId="25EBEF22" w14:textId="77777777" w:rsidTr="00E0754D">
        <w:trPr>
          <w:trHeight w:val="863"/>
        </w:trPr>
        <w:tc>
          <w:tcPr>
            <w:tcW w:w="2520" w:type="dxa"/>
            <w:shd w:val="clear" w:color="auto" w:fill="94B3D6"/>
          </w:tcPr>
          <w:p w14:paraId="26D809E7"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49009AAA"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373A4AFE" w14:textId="77777777" w:rsidR="00E50D11" w:rsidRPr="00E50D11" w:rsidRDefault="00E50D11" w:rsidP="00E50D11">
            <w:pPr>
              <w:widowControl w:val="0"/>
              <w:numPr>
                <w:ilvl w:val="0"/>
                <w:numId w:val="61"/>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komunalnom</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gospodarstvu (NN</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68/18,</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110/18,</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32/20)</w:t>
            </w:r>
          </w:p>
          <w:p w14:paraId="525BC6F1" w14:textId="77777777" w:rsidR="00E50D11" w:rsidRPr="00E50D11" w:rsidRDefault="00E50D11" w:rsidP="00E50D11">
            <w:pPr>
              <w:widowControl w:val="0"/>
              <w:numPr>
                <w:ilvl w:val="0"/>
                <w:numId w:val="61"/>
              </w:numPr>
              <w:tabs>
                <w:tab w:val="left" w:pos="825"/>
                <w:tab w:val="left" w:pos="826"/>
              </w:tabs>
              <w:autoSpaceDE w:val="0"/>
              <w:autoSpaceDN w:val="0"/>
              <w:spacing w:after="0" w:line="278" w:lineRule="exact"/>
              <w:ind w:right="64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prostornom uređenju („Narodne novine“ 155/25)</w:t>
            </w:r>
          </w:p>
        </w:tc>
      </w:tr>
      <w:tr w:rsidR="00E50D11" w:rsidRPr="00E50D11" w14:paraId="1B632F4F" w14:textId="77777777" w:rsidTr="00E0754D">
        <w:trPr>
          <w:trHeight w:val="551"/>
        </w:trPr>
        <w:tc>
          <w:tcPr>
            <w:tcW w:w="2520" w:type="dxa"/>
            <w:shd w:val="clear" w:color="auto" w:fill="94B3D6"/>
          </w:tcPr>
          <w:p w14:paraId="6741AE2F" w14:textId="77777777" w:rsidR="00E50D11" w:rsidRPr="00E50D11" w:rsidRDefault="00E50D11" w:rsidP="00E50D11">
            <w:pPr>
              <w:widowControl w:val="0"/>
              <w:tabs>
                <w:tab w:val="left" w:pos="964"/>
              </w:tabs>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t>programa</w:t>
            </w:r>
          </w:p>
          <w:p w14:paraId="5DC4422D"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4D2B90EA" w14:textId="77777777" w:rsidR="00E50D11" w:rsidRPr="00E50D11" w:rsidRDefault="00E50D11" w:rsidP="00E50D11">
            <w:pPr>
              <w:widowControl w:val="0"/>
              <w:numPr>
                <w:ilvl w:val="0"/>
                <w:numId w:val="60"/>
              </w:numPr>
              <w:tabs>
                <w:tab w:val="left" w:pos="825"/>
                <w:tab w:val="left" w:pos="826"/>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 K3022-01</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Prostorno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planska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dokumentacija</w:t>
            </w:r>
          </w:p>
        </w:tc>
      </w:tr>
      <w:tr w:rsidR="00E50D11" w:rsidRPr="00E50D11" w14:paraId="1609AA9E" w14:textId="77777777" w:rsidTr="00E0754D">
        <w:trPr>
          <w:trHeight w:val="292"/>
        </w:trPr>
        <w:tc>
          <w:tcPr>
            <w:tcW w:w="2520" w:type="dxa"/>
            <w:shd w:val="clear" w:color="auto" w:fill="94B3D6"/>
          </w:tcPr>
          <w:p w14:paraId="471ABC6C"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67BB4317" w14:textId="77777777" w:rsidR="00E50D11" w:rsidRPr="00E50D11" w:rsidRDefault="00E50D11" w:rsidP="00E50D11">
            <w:pPr>
              <w:widowControl w:val="0"/>
              <w:numPr>
                <w:ilvl w:val="0"/>
                <w:numId w:val="59"/>
              </w:numPr>
              <w:tabs>
                <w:tab w:val="left" w:pos="825"/>
                <w:tab w:val="left" w:pos="826"/>
              </w:tabs>
              <w:autoSpaceDE w:val="0"/>
              <w:autoSpaceDN w:val="0"/>
              <w:spacing w:after="0" w:line="27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Izrada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dokumenata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prostorno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planske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dokumentacije</w:t>
            </w:r>
          </w:p>
        </w:tc>
      </w:tr>
      <w:tr w:rsidR="00E50D11" w:rsidRPr="00E50D11" w14:paraId="3E4EF20D" w14:textId="77777777" w:rsidTr="00E0754D">
        <w:trPr>
          <w:trHeight w:val="882"/>
        </w:trPr>
        <w:tc>
          <w:tcPr>
            <w:tcW w:w="2520" w:type="dxa"/>
            <w:shd w:val="clear" w:color="auto" w:fill="94B3D6"/>
          </w:tcPr>
          <w:p w14:paraId="0BE31A09"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226A8C4F" w14:textId="77777777" w:rsidR="00E50D11" w:rsidRPr="00E50D11" w:rsidRDefault="00E50D11" w:rsidP="00E50D11">
            <w:pPr>
              <w:widowControl w:val="0"/>
              <w:numPr>
                <w:ilvl w:val="0"/>
                <w:numId w:val="58"/>
              </w:numPr>
              <w:tabs>
                <w:tab w:val="left" w:pos="825"/>
                <w:tab w:val="left" w:pos="826"/>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godini =</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107.000,00</w:t>
            </w:r>
          </w:p>
          <w:p w14:paraId="6C957FA6" w14:textId="77777777" w:rsidR="00E50D11" w:rsidRPr="00E50D11" w:rsidRDefault="00E50D11" w:rsidP="00E50D11">
            <w:pPr>
              <w:widowControl w:val="0"/>
              <w:numPr>
                <w:ilvl w:val="0"/>
                <w:numId w:val="58"/>
              </w:numPr>
              <w:tabs>
                <w:tab w:val="left" w:pos="825"/>
                <w:tab w:val="left" w:pos="826"/>
              </w:tabs>
              <w:autoSpaceDE w:val="0"/>
              <w:autoSpaceDN w:val="0"/>
              <w:spacing w:before="3" w:after="0" w:line="279"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u 2025.godini = 38.000,00</w:t>
            </w:r>
          </w:p>
        </w:tc>
      </w:tr>
      <w:tr w:rsidR="00E50D11" w:rsidRPr="00E50D11" w14:paraId="20B3B1D4" w14:textId="77777777" w:rsidTr="00E0754D">
        <w:trPr>
          <w:trHeight w:val="585"/>
        </w:trPr>
        <w:tc>
          <w:tcPr>
            <w:tcW w:w="2520" w:type="dxa"/>
            <w:shd w:val="clear" w:color="auto" w:fill="94B3D6"/>
          </w:tcPr>
          <w:p w14:paraId="75A8A22E" w14:textId="77777777" w:rsidR="00E50D11" w:rsidRPr="00E50D11" w:rsidRDefault="00E50D11" w:rsidP="00E50D11">
            <w:pPr>
              <w:widowControl w:val="0"/>
              <w:autoSpaceDE w:val="0"/>
              <w:autoSpaceDN w:val="0"/>
              <w:spacing w:after="0" w:line="237" w:lineRule="auto"/>
              <w:ind w:left="110" w:right="86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6162A729" w14:textId="77777777" w:rsidR="00E50D11" w:rsidRPr="00E50D11" w:rsidRDefault="00E50D11" w:rsidP="00E50D11">
            <w:pPr>
              <w:widowControl w:val="0"/>
              <w:numPr>
                <w:ilvl w:val="0"/>
                <w:numId w:val="57"/>
              </w:numPr>
              <w:tabs>
                <w:tab w:val="left" w:pos="825"/>
                <w:tab w:val="left" w:pos="826"/>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Izrada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urbanističkih</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planova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uređenja</w:t>
            </w:r>
          </w:p>
        </w:tc>
      </w:tr>
      <w:tr w:rsidR="00E50D11" w:rsidRPr="00E50D11" w14:paraId="7070422B" w14:textId="77777777" w:rsidTr="00E0754D">
        <w:trPr>
          <w:trHeight w:val="255"/>
        </w:trPr>
        <w:tc>
          <w:tcPr>
            <w:tcW w:w="2520" w:type="dxa"/>
            <w:shd w:val="clear" w:color="auto" w:fill="94B3D6"/>
          </w:tcPr>
          <w:p w14:paraId="28B9D501" w14:textId="77777777" w:rsidR="00E50D11" w:rsidRPr="00E50D11" w:rsidRDefault="00E50D11" w:rsidP="00E50D11">
            <w:pPr>
              <w:widowControl w:val="0"/>
              <w:autoSpaceDE w:val="0"/>
              <w:autoSpaceDN w:val="0"/>
              <w:spacing w:after="0" w:line="237" w:lineRule="auto"/>
              <w:ind w:left="110" w:right="86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 xml:space="preserve">Ostvareni ciljevi </w:t>
            </w:r>
          </w:p>
        </w:tc>
        <w:tc>
          <w:tcPr>
            <w:tcW w:w="6750" w:type="dxa"/>
            <w:shd w:val="clear" w:color="auto" w:fill="DBE4F0"/>
          </w:tcPr>
          <w:p w14:paraId="7C2D49AC" w14:textId="77777777" w:rsidR="00E50D11" w:rsidRPr="00E50D11" w:rsidRDefault="00E50D11" w:rsidP="00E50D11">
            <w:pPr>
              <w:widowControl w:val="0"/>
              <w:tabs>
                <w:tab w:val="left" w:pos="825"/>
                <w:tab w:val="left" w:pos="826"/>
              </w:tabs>
              <w:autoSpaceDE w:val="0"/>
              <w:autoSpaceDN w:val="0"/>
              <w:spacing w:after="0" w:line="287" w:lineRule="exact"/>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Navedeni program nije u cijelosti izvršen budući da ugovorene usluge nisu u cijelosti izvršene u planiranoj proračunskoj godini.</w:t>
            </w:r>
          </w:p>
        </w:tc>
      </w:tr>
    </w:tbl>
    <w:p w14:paraId="1DA76109" w14:textId="77777777" w:rsidR="00E50D11" w:rsidRPr="00E50D11" w:rsidRDefault="00E50D11" w:rsidP="00E50D11">
      <w:pPr>
        <w:widowControl w:val="0"/>
        <w:autoSpaceDE w:val="0"/>
        <w:autoSpaceDN w:val="0"/>
        <w:spacing w:before="90" w:after="0" w:line="240" w:lineRule="auto"/>
        <w:ind w:right="1094"/>
        <w:jc w:val="both"/>
        <w:rPr>
          <w:rFonts w:ascii="Times New Roman" w:eastAsia="Times New Roman" w:hAnsi="Times New Roman" w:cs="Times New Roman"/>
          <w:b/>
          <w:kern w:val="0"/>
          <w:sz w:val="24"/>
          <w:lang w:val="bs"/>
          <w14:ligatures w14:val="none"/>
        </w:rPr>
      </w:pPr>
    </w:p>
    <w:p w14:paraId="39426206"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Program</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3023</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Ulaganje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u</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nematerijalnu</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imovinu</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obuhvaća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projektnu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dokumentaciju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koja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nije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obuhvaćena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ostalim</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programima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aktivnostima, a planiran 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iznosu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72.200,00 eura, a realizirana u iznosu od 48.3500,00 eura odnosno 66,97 % od plana. Realizacija ovog programa raspoređena u K3023-01 iznosi 48.350 eura.</w:t>
      </w:r>
    </w:p>
    <w:p w14:paraId="42B74C28"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4"/>
          <w:szCs w:val="24"/>
          <w:lang w:val="bs"/>
          <w14:ligatures w14:val="none"/>
        </w:rPr>
      </w:pPr>
    </w:p>
    <w:p w14:paraId="0CF17B6B"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4"/>
          <w:szCs w:val="24"/>
          <w:lang w:val="bs"/>
          <w14:ligatures w14:val="none"/>
        </w:rPr>
      </w:pPr>
    </w:p>
    <w:p w14:paraId="27186607"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4"/>
          <w:szCs w:val="24"/>
          <w:lang w:val="bs"/>
          <w14:ligatures w14:val="none"/>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750"/>
      </w:tblGrid>
      <w:tr w:rsidR="00E50D11" w:rsidRPr="00E50D11" w14:paraId="557AF7D2" w14:textId="77777777" w:rsidTr="00E0754D">
        <w:trPr>
          <w:trHeight w:val="551"/>
        </w:trPr>
        <w:tc>
          <w:tcPr>
            <w:tcW w:w="2520" w:type="dxa"/>
            <w:shd w:val="clear" w:color="auto" w:fill="94B3D6"/>
          </w:tcPr>
          <w:p w14:paraId="6E0EF02F"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4E212C84"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69B59E17"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777EC5E6"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3023</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Ulaganje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nematerijalnu imovinu</w:t>
            </w:r>
          </w:p>
        </w:tc>
      </w:tr>
      <w:tr w:rsidR="00E50D11" w:rsidRPr="00E50D11" w14:paraId="40D8E2EE" w14:textId="77777777" w:rsidTr="00E0754D">
        <w:trPr>
          <w:trHeight w:val="1827"/>
        </w:trPr>
        <w:tc>
          <w:tcPr>
            <w:tcW w:w="2520" w:type="dxa"/>
            <w:shd w:val="clear" w:color="auto" w:fill="94B3D6"/>
          </w:tcPr>
          <w:p w14:paraId="69822973"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417D0BC6"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75399374" w14:textId="77777777" w:rsidR="00E50D11" w:rsidRPr="00E50D11" w:rsidRDefault="00E50D11" w:rsidP="00E50D11">
            <w:pPr>
              <w:widowControl w:val="0"/>
              <w:numPr>
                <w:ilvl w:val="0"/>
                <w:numId w:val="66"/>
              </w:numPr>
              <w:tabs>
                <w:tab w:val="left" w:pos="830"/>
                <w:tab w:val="left" w:pos="831"/>
              </w:tabs>
              <w:autoSpaceDE w:val="0"/>
              <w:autoSpaceDN w:val="0"/>
              <w:spacing w:after="0" w:line="237" w:lineRule="auto"/>
              <w:ind w:right="42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komunalnom gospodarstvu („Narodne novine“ broj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68/18,</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110/18,</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32/20)</w:t>
            </w:r>
          </w:p>
          <w:p w14:paraId="3CDAB1E4" w14:textId="77777777" w:rsidR="00E50D11" w:rsidRPr="00E50D11" w:rsidRDefault="00E50D11" w:rsidP="00E50D11">
            <w:pPr>
              <w:widowControl w:val="0"/>
              <w:numPr>
                <w:ilvl w:val="0"/>
                <w:numId w:val="66"/>
              </w:numPr>
              <w:tabs>
                <w:tab w:val="left" w:pos="830"/>
                <w:tab w:val="left" w:pos="831"/>
              </w:tabs>
              <w:autoSpaceDE w:val="0"/>
              <w:autoSpaceDN w:val="0"/>
              <w:spacing w:before="3" w:after="0" w:line="237" w:lineRule="auto"/>
              <w:ind w:right="23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gradnji („Narodne novine“ broj 155/25)</w:t>
            </w:r>
          </w:p>
          <w:p w14:paraId="2CE74F45" w14:textId="77777777" w:rsidR="00E50D11" w:rsidRPr="00E50D11" w:rsidRDefault="00E50D11" w:rsidP="00E50D11">
            <w:pPr>
              <w:widowControl w:val="0"/>
              <w:numPr>
                <w:ilvl w:val="0"/>
                <w:numId w:val="66"/>
              </w:numPr>
              <w:tabs>
                <w:tab w:val="left" w:pos="830"/>
                <w:tab w:val="left" w:pos="831"/>
              </w:tabs>
              <w:autoSpaceDE w:val="0"/>
              <w:autoSpaceDN w:val="0"/>
              <w:spacing w:before="2" w:after="0" w:line="237" w:lineRule="auto"/>
              <w:ind w:right="47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Pravilnik o jednostavnim i drugim građevinama i radovima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112/17,</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34/18,</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31/20)</w:t>
            </w:r>
          </w:p>
        </w:tc>
      </w:tr>
      <w:tr w:rsidR="00E50D11" w:rsidRPr="00E50D11" w14:paraId="19CEDC80" w14:textId="77777777" w:rsidTr="00E0754D">
        <w:trPr>
          <w:trHeight w:val="570"/>
        </w:trPr>
        <w:tc>
          <w:tcPr>
            <w:tcW w:w="2520" w:type="dxa"/>
            <w:shd w:val="clear" w:color="auto" w:fill="94B3D6"/>
          </w:tcPr>
          <w:p w14:paraId="5B86AEA2" w14:textId="77777777" w:rsidR="00E50D11" w:rsidRPr="00E50D11" w:rsidRDefault="00E50D11" w:rsidP="00E50D11">
            <w:pPr>
              <w:widowControl w:val="0"/>
              <w:autoSpaceDE w:val="0"/>
              <w:autoSpaceDN w:val="0"/>
              <w:spacing w:after="0" w:line="242" w:lineRule="auto"/>
              <w:ind w:left="110" w:right="43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Opis 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58E66573" w14:textId="77777777" w:rsidR="00E50D11" w:rsidRPr="00E50D11" w:rsidRDefault="00E50D11" w:rsidP="00E50D11">
            <w:pPr>
              <w:widowControl w:val="0"/>
              <w:numPr>
                <w:ilvl w:val="0"/>
                <w:numId w:val="65"/>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K3023-01</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Projektna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dokumentacija</w:t>
            </w:r>
          </w:p>
        </w:tc>
      </w:tr>
      <w:tr w:rsidR="00E50D11" w:rsidRPr="00E50D11" w14:paraId="2E25FAC7" w14:textId="77777777" w:rsidTr="00E0754D">
        <w:trPr>
          <w:trHeight w:val="864"/>
        </w:trPr>
        <w:tc>
          <w:tcPr>
            <w:tcW w:w="2520" w:type="dxa"/>
            <w:shd w:val="clear" w:color="auto" w:fill="94B3D6"/>
          </w:tcPr>
          <w:p w14:paraId="2FEDC74F"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5003ED00"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41A807E5"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3"/>
                <w:lang w:val="bs"/>
                <w14:ligatures w14:val="none"/>
              </w:rPr>
            </w:pPr>
          </w:p>
          <w:p w14:paraId="6643AF6F" w14:textId="77777777" w:rsidR="00E50D11" w:rsidRPr="00E50D11" w:rsidRDefault="00E50D11" w:rsidP="00E50D11">
            <w:pPr>
              <w:widowControl w:val="0"/>
              <w:numPr>
                <w:ilvl w:val="0"/>
                <w:numId w:val="64"/>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Realizacija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pojedinačnih</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projekata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sklopu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p w14:paraId="4DAE2DF5" w14:textId="77777777" w:rsidR="00E50D11" w:rsidRPr="00E50D11" w:rsidRDefault="00E50D11" w:rsidP="00E50D11">
            <w:pPr>
              <w:widowControl w:val="0"/>
              <w:numPr>
                <w:ilvl w:val="0"/>
                <w:numId w:val="6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Poboljšanje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uvjeta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stanovanja</w:t>
            </w:r>
          </w:p>
        </w:tc>
      </w:tr>
      <w:tr w:rsidR="00E50D11" w:rsidRPr="00E50D11" w14:paraId="4F5C5870" w14:textId="77777777" w:rsidTr="00E0754D">
        <w:trPr>
          <w:trHeight w:val="878"/>
        </w:trPr>
        <w:tc>
          <w:tcPr>
            <w:tcW w:w="2520" w:type="dxa"/>
            <w:shd w:val="clear" w:color="auto" w:fill="94B3D6"/>
          </w:tcPr>
          <w:p w14:paraId="021277EB"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198F1AC3" w14:textId="77777777" w:rsidR="00E50D11" w:rsidRPr="00E50D11" w:rsidRDefault="00E50D11" w:rsidP="00E50D11">
            <w:pPr>
              <w:widowControl w:val="0"/>
              <w:numPr>
                <w:ilvl w:val="0"/>
                <w:numId w:val="63"/>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72.200,00</w:t>
            </w:r>
          </w:p>
          <w:p w14:paraId="22025AA6" w14:textId="77777777" w:rsidR="00E50D11" w:rsidRPr="00E50D11" w:rsidRDefault="00E50D11" w:rsidP="00E50D11">
            <w:pPr>
              <w:widowControl w:val="0"/>
              <w:numPr>
                <w:ilvl w:val="0"/>
                <w:numId w:val="63"/>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  48.350,00</w:t>
            </w:r>
          </w:p>
        </w:tc>
      </w:tr>
      <w:tr w:rsidR="00E50D11" w:rsidRPr="00E50D11" w14:paraId="5A2E39EF" w14:textId="77777777" w:rsidTr="00E0754D">
        <w:trPr>
          <w:trHeight w:val="551"/>
        </w:trPr>
        <w:tc>
          <w:tcPr>
            <w:tcW w:w="2520" w:type="dxa"/>
            <w:shd w:val="clear" w:color="auto" w:fill="94B3D6"/>
          </w:tcPr>
          <w:p w14:paraId="24B99B21"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Pokazatelj</w:t>
            </w:r>
          </w:p>
          <w:p w14:paraId="7F80FDAD"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1290DB00" w14:textId="77777777" w:rsidR="00E50D11" w:rsidRPr="00E50D11" w:rsidRDefault="00E50D11" w:rsidP="00E50D11">
            <w:pPr>
              <w:widowControl w:val="0"/>
              <w:numPr>
                <w:ilvl w:val="0"/>
                <w:numId w:val="62"/>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izrađenih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projekata</w:t>
            </w:r>
          </w:p>
        </w:tc>
      </w:tr>
      <w:tr w:rsidR="00E50D11" w:rsidRPr="00E50D11" w14:paraId="479620DE" w14:textId="77777777" w:rsidTr="00E0754D">
        <w:trPr>
          <w:trHeight w:val="551"/>
        </w:trPr>
        <w:tc>
          <w:tcPr>
            <w:tcW w:w="2520" w:type="dxa"/>
            <w:shd w:val="clear" w:color="auto" w:fill="94B3D6"/>
          </w:tcPr>
          <w:p w14:paraId="3A7162BC"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Ostvareni ciljevi</w:t>
            </w:r>
          </w:p>
        </w:tc>
        <w:tc>
          <w:tcPr>
            <w:tcW w:w="6750" w:type="dxa"/>
            <w:shd w:val="clear" w:color="auto" w:fill="DBE4F0"/>
          </w:tcPr>
          <w:p w14:paraId="2AE5A921" w14:textId="77777777" w:rsidR="00E50D11" w:rsidRPr="00E50D11" w:rsidRDefault="00E50D11" w:rsidP="00E50D11">
            <w:pPr>
              <w:widowControl w:val="0"/>
              <w:numPr>
                <w:ilvl w:val="0"/>
                <w:numId w:val="62"/>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Realizacija izmjere građ.objekata te projekt unaprjeđenja grožda i vina, izrada izmjena i dopuna projekta uspornika na području općine Privlaka, izrada projekta rekonstrukcije ŠRC.</w:t>
            </w:r>
          </w:p>
        </w:tc>
      </w:tr>
    </w:tbl>
    <w:p w14:paraId="6577C23B" w14:textId="77777777" w:rsidR="00E50D11" w:rsidRPr="00E50D11" w:rsidRDefault="00E50D11" w:rsidP="00E50D11">
      <w:pPr>
        <w:spacing w:after="0" w:line="238" w:lineRule="auto"/>
        <w:jc w:val="both"/>
        <w:rPr>
          <w:rFonts w:ascii="Times New Roman" w:eastAsiaTheme="minorEastAsia" w:hAnsi="Times New Roman" w:cs="Times New Roman"/>
          <w:kern w:val="0"/>
          <w:sz w:val="20"/>
          <w:szCs w:val="20"/>
          <w:lang w:eastAsia="en-GB"/>
          <w14:ligatures w14:val="none"/>
        </w:rPr>
      </w:pPr>
    </w:p>
    <w:p w14:paraId="3E634C9E" w14:textId="77777777" w:rsidR="00E50D11" w:rsidRPr="00E50D11" w:rsidRDefault="00E50D11" w:rsidP="00E50D11">
      <w:pPr>
        <w:spacing w:after="0" w:line="238" w:lineRule="auto"/>
        <w:jc w:val="both"/>
        <w:rPr>
          <w:rFonts w:ascii="Times New Roman" w:eastAsiaTheme="minorEastAsia" w:hAnsi="Times New Roman" w:cs="Times New Roman"/>
          <w:kern w:val="0"/>
          <w:sz w:val="20"/>
          <w:szCs w:val="20"/>
          <w:lang w:eastAsia="en-GB"/>
          <w14:ligatures w14:val="none"/>
        </w:rPr>
      </w:pPr>
    </w:p>
    <w:p w14:paraId="027F148E" w14:textId="77777777" w:rsidR="00E50D11" w:rsidRPr="00E50D11" w:rsidRDefault="00E50D11" w:rsidP="00E50D11">
      <w:pPr>
        <w:spacing w:after="0" w:line="238" w:lineRule="auto"/>
        <w:ind w:firstLine="7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programa</w:t>
      </w:r>
      <w:proofErr w:type="spellEnd"/>
      <w:r w:rsidRPr="00E50D11">
        <w:rPr>
          <w:rFonts w:ascii="Times New Roman" w:eastAsia="Times New Roman" w:hAnsi="Times New Roman" w:cs="Times New Roman"/>
          <w:b/>
          <w:bCs/>
          <w:kern w:val="0"/>
          <w:sz w:val="24"/>
          <w:szCs w:val="24"/>
          <w:lang w:eastAsia="en-GB"/>
          <w14:ligatures w14:val="none"/>
        </w:rPr>
        <w:t xml:space="preserve"> 3011 </w:t>
      </w:r>
      <w:proofErr w:type="spellStart"/>
      <w:r w:rsidRPr="00E50D11">
        <w:rPr>
          <w:rFonts w:ascii="Times New Roman" w:eastAsia="Times New Roman" w:hAnsi="Times New Roman" w:cs="Times New Roman"/>
          <w:b/>
          <w:bCs/>
          <w:kern w:val="0"/>
          <w:sz w:val="24"/>
          <w:szCs w:val="24"/>
          <w:lang w:eastAsia="en-GB"/>
          <w14:ligatures w14:val="none"/>
        </w:rPr>
        <w:t>javnih</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potreba</w:t>
      </w:r>
      <w:proofErr w:type="spellEnd"/>
      <w:r w:rsidRPr="00E50D11">
        <w:rPr>
          <w:rFonts w:ascii="Times New Roman" w:eastAsia="Times New Roman" w:hAnsi="Times New Roman" w:cs="Times New Roman"/>
          <w:b/>
          <w:bCs/>
          <w:kern w:val="0"/>
          <w:sz w:val="24"/>
          <w:szCs w:val="24"/>
          <w:lang w:eastAsia="en-GB"/>
          <w14:ligatures w14:val="none"/>
        </w:rPr>
        <w:t xml:space="preserve"> u </w:t>
      </w:r>
      <w:proofErr w:type="spellStart"/>
      <w:r w:rsidRPr="00E50D11">
        <w:rPr>
          <w:rFonts w:ascii="Times New Roman" w:eastAsia="Times New Roman" w:hAnsi="Times New Roman" w:cs="Times New Roman"/>
          <w:b/>
          <w:bCs/>
          <w:kern w:val="0"/>
          <w:sz w:val="24"/>
          <w:szCs w:val="24"/>
          <w:lang w:eastAsia="en-GB"/>
          <w14:ligatures w14:val="none"/>
        </w:rPr>
        <w:t>kulturi</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10.000,00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realizirani</w:t>
      </w:r>
      <w:proofErr w:type="spellEnd"/>
      <w:r w:rsidRPr="00E50D11">
        <w:rPr>
          <w:rFonts w:ascii="Times New Roman" w:eastAsia="Times New Roman" w:hAnsi="Times New Roman" w:cs="Times New Roman"/>
          <w:kern w:val="0"/>
          <w:sz w:val="24"/>
          <w:szCs w:val="24"/>
          <w:lang w:eastAsia="en-GB"/>
          <w14:ligatures w14:val="none"/>
        </w:rPr>
        <w:t>.</w:t>
      </w:r>
    </w:p>
    <w:p w14:paraId="6044462E" w14:textId="77777777" w:rsidR="00E50D11" w:rsidRPr="00E50D11" w:rsidRDefault="00E50D11" w:rsidP="00E50D11">
      <w:pPr>
        <w:spacing w:after="0" w:line="238" w:lineRule="auto"/>
        <w:jc w:val="both"/>
        <w:rPr>
          <w:rFonts w:ascii="Times New Roman" w:eastAsia="Times New Roman" w:hAnsi="Times New Roman" w:cs="Times New Roman"/>
          <w:kern w:val="0"/>
          <w:sz w:val="24"/>
          <w:szCs w:val="24"/>
          <w:lang w:eastAsia="en-GB"/>
          <w14:ligatures w14:val="none"/>
        </w:rPr>
      </w:pPr>
    </w:p>
    <w:tbl>
      <w:tblPr>
        <w:tblStyle w:val="TableNormal1"/>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7"/>
        <w:gridCol w:w="7270"/>
      </w:tblGrid>
      <w:tr w:rsidR="00E50D11" w:rsidRPr="00E50D11" w14:paraId="5A311940" w14:textId="77777777" w:rsidTr="00E0754D">
        <w:trPr>
          <w:trHeight w:val="551"/>
        </w:trPr>
        <w:tc>
          <w:tcPr>
            <w:tcW w:w="2027" w:type="dxa"/>
            <w:shd w:val="clear" w:color="auto" w:fill="94B3D6"/>
          </w:tcPr>
          <w:p w14:paraId="36452E34" w14:textId="77777777" w:rsidR="00E50D11" w:rsidRPr="00E50D11" w:rsidRDefault="00E50D11" w:rsidP="00E50D11">
            <w:pPr>
              <w:spacing w:before="5"/>
              <w:rPr>
                <w:rFonts w:ascii="Times New Roman" w:eastAsia="Times New Roman" w:hAnsi="Times New Roman" w:cs="Times New Roman"/>
                <w:sz w:val="23"/>
                <w:lang w:val="hr-HR"/>
              </w:rPr>
            </w:pPr>
          </w:p>
          <w:p w14:paraId="170A430E" w14:textId="77777777" w:rsidR="00E50D11" w:rsidRPr="00E50D11" w:rsidRDefault="00E50D11" w:rsidP="00E50D11">
            <w:pPr>
              <w:spacing w:line="261" w:lineRule="exact"/>
              <w:ind w:left="110"/>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Naziv</w:t>
            </w:r>
            <w:r w:rsidRPr="00E50D11">
              <w:rPr>
                <w:rFonts w:ascii="Times New Roman" w:eastAsia="Times New Roman" w:hAnsi="Times New Roman" w:cs="Times New Roman"/>
                <w:spacing w:val="-7"/>
                <w:sz w:val="24"/>
                <w:lang w:val="hr-HR"/>
              </w:rPr>
              <w:t xml:space="preserve"> </w:t>
            </w:r>
            <w:r w:rsidRPr="00E50D11">
              <w:rPr>
                <w:rFonts w:ascii="Times New Roman" w:eastAsia="Times New Roman" w:hAnsi="Times New Roman" w:cs="Times New Roman"/>
                <w:sz w:val="24"/>
                <w:lang w:val="hr-HR"/>
              </w:rPr>
              <w:t>programa</w:t>
            </w:r>
          </w:p>
        </w:tc>
        <w:tc>
          <w:tcPr>
            <w:tcW w:w="7270" w:type="dxa"/>
            <w:shd w:val="clear" w:color="auto" w:fill="DBE4F0"/>
          </w:tcPr>
          <w:p w14:paraId="7FBB3278" w14:textId="77777777" w:rsidR="00E50D11" w:rsidRPr="00E50D11" w:rsidRDefault="00E50D11" w:rsidP="00E50D11">
            <w:pPr>
              <w:spacing w:before="5"/>
              <w:rPr>
                <w:rFonts w:ascii="Times New Roman" w:eastAsia="Times New Roman" w:hAnsi="Times New Roman" w:cs="Times New Roman"/>
                <w:sz w:val="23"/>
                <w:lang w:val="hr-HR"/>
              </w:rPr>
            </w:pPr>
          </w:p>
          <w:p w14:paraId="4B8C2340" w14:textId="77777777" w:rsidR="00E50D11" w:rsidRPr="00E50D11" w:rsidRDefault="00E50D11" w:rsidP="00E50D11">
            <w:pPr>
              <w:spacing w:line="261" w:lineRule="exact"/>
              <w:ind w:left="109"/>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3011 Javne</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potrebe</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u kulturi</w:t>
            </w:r>
          </w:p>
        </w:tc>
      </w:tr>
      <w:tr w:rsidR="00E50D11" w:rsidRPr="00E50D11" w14:paraId="7671D52A" w14:textId="77777777" w:rsidTr="00E0754D">
        <w:trPr>
          <w:trHeight w:val="3125"/>
        </w:trPr>
        <w:tc>
          <w:tcPr>
            <w:tcW w:w="2027" w:type="dxa"/>
            <w:shd w:val="clear" w:color="auto" w:fill="94B3D6"/>
          </w:tcPr>
          <w:p w14:paraId="28A2A5A3" w14:textId="77777777" w:rsidR="00E50D11" w:rsidRPr="00E50D11" w:rsidRDefault="00E50D11" w:rsidP="00E50D11">
            <w:pPr>
              <w:spacing w:before="5"/>
              <w:rPr>
                <w:rFonts w:ascii="Times New Roman" w:eastAsia="Times New Roman" w:hAnsi="Times New Roman" w:cs="Times New Roman"/>
                <w:sz w:val="23"/>
                <w:lang w:val="hr-HR"/>
              </w:rPr>
            </w:pPr>
          </w:p>
          <w:p w14:paraId="02B91B96" w14:textId="77777777" w:rsidR="00E50D11" w:rsidRPr="00E50D11" w:rsidRDefault="00E50D11" w:rsidP="00E50D11">
            <w:pPr>
              <w:ind w:left="110"/>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Zakonska</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osnova</w:t>
            </w:r>
          </w:p>
        </w:tc>
        <w:tc>
          <w:tcPr>
            <w:tcW w:w="7270" w:type="dxa"/>
            <w:shd w:val="clear" w:color="auto" w:fill="DBE4F0"/>
          </w:tcPr>
          <w:p w14:paraId="1263F3E8" w14:textId="77777777" w:rsidR="00E50D11" w:rsidRPr="00E50D11" w:rsidRDefault="00E50D11" w:rsidP="00E50D11">
            <w:pPr>
              <w:numPr>
                <w:ilvl w:val="0"/>
                <w:numId w:val="119"/>
              </w:numPr>
              <w:tabs>
                <w:tab w:val="left" w:pos="830"/>
              </w:tabs>
              <w:spacing w:line="293" w:lineRule="exact"/>
              <w:ind w:hanging="361"/>
              <w:jc w:val="both"/>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Zakon</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o</w:t>
            </w:r>
            <w:r w:rsidRPr="00E50D11">
              <w:rPr>
                <w:rFonts w:ascii="Times New Roman" w:eastAsia="Times New Roman" w:hAnsi="Times New Roman" w:cs="Times New Roman"/>
                <w:spacing w:val="6"/>
                <w:sz w:val="24"/>
                <w:lang w:val="hr-HR"/>
              </w:rPr>
              <w:t xml:space="preserve"> </w:t>
            </w:r>
            <w:r w:rsidRPr="00E50D11">
              <w:rPr>
                <w:rFonts w:ascii="Times New Roman" w:eastAsia="Times New Roman" w:hAnsi="Times New Roman" w:cs="Times New Roman"/>
                <w:sz w:val="24"/>
                <w:lang w:val="hr-HR"/>
              </w:rPr>
              <w:t>lokalnoj</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9"/>
                <w:sz w:val="24"/>
                <w:lang w:val="hr-HR"/>
              </w:rPr>
              <w:t xml:space="preserve"> </w:t>
            </w:r>
            <w:r w:rsidRPr="00E50D11">
              <w:rPr>
                <w:rFonts w:ascii="Times New Roman" w:eastAsia="Times New Roman" w:hAnsi="Times New Roman" w:cs="Times New Roman"/>
                <w:sz w:val="24"/>
                <w:lang w:val="hr-HR"/>
              </w:rPr>
              <w:t>područnoj</w:t>
            </w:r>
            <w:r w:rsidRPr="00E50D11">
              <w:rPr>
                <w:rFonts w:ascii="Times New Roman" w:eastAsia="Times New Roman" w:hAnsi="Times New Roman" w:cs="Times New Roman"/>
                <w:spacing w:val="-8"/>
                <w:sz w:val="24"/>
                <w:lang w:val="hr-HR"/>
              </w:rPr>
              <w:t xml:space="preserve"> </w:t>
            </w:r>
            <w:r w:rsidRPr="00E50D11">
              <w:rPr>
                <w:rFonts w:ascii="Times New Roman" w:eastAsia="Times New Roman" w:hAnsi="Times New Roman" w:cs="Times New Roman"/>
                <w:sz w:val="24"/>
                <w:lang w:val="hr-HR"/>
              </w:rPr>
              <w:t>(regionalnoj)</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samoupravi</w:t>
            </w:r>
            <w:r w:rsidRPr="00E50D11">
              <w:rPr>
                <w:rFonts w:ascii="Times New Roman" w:eastAsia="Times New Roman" w:hAnsi="Times New Roman" w:cs="Times New Roman"/>
                <w:spacing w:val="-9"/>
                <w:sz w:val="24"/>
                <w:lang w:val="hr-HR"/>
              </w:rPr>
              <w:t xml:space="preserve"> </w:t>
            </w:r>
            <w:r w:rsidRPr="00E50D11">
              <w:rPr>
                <w:rFonts w:ascii="Times New Roman" w:eastAsia="Times New Roman" w:hAnsi="Times New Roman" w:cs="Times New Roman"/>
                <w:sz w:val="24"/>
                <w:lang w:val="hr-HR"/>
              </w:rPr>
              <w:t>(„Narodne novine“ broj 33/01, 60/01, 129/05, 109/07, 125/08, 36/09, 36/09, 150/11, 144/12, 19/13, 137/15, 123/17, 98/19, 144/20)</w:t>
            </w:r>
          </w:p>
          <w:p w14:paraId="1F90B76B" w14:textId="77777777" w:rsidR="00E50D11" w:rsidRPr="00E50D11" w:rsidRDefault="00E50D11" w:rsidP="00E50D11">
            <w:pPr>
              <w:numPr>
                <w:ilvl w:val="0"/>
                <w:numId w:val="119"/>
              </w:numPr>
              <w:tabs>
                <w:tab w:val="left" w:pos="830"/>
              </w:tabs>
              <w:spacing w:line="293" w:lineRule="exact"/>
              <w:ind w:hanging="361"/>
              <w:jc w:val="both"/>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Zakon</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o</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udrugama (NN 74/14,</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70/17,</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98/19, 151/22)</w:t>
            </w:r>
          </w:p>
          <w:p w14:paraId="0DD94DD4" w14:textId="77777777" w:rsidR="00E50D11" w:rsidRPr="00E50D11" w:rsidRDefault="00E50D11" w:rsidP="00E50D11">
            <w:pPr>
              <w:numPr>
                <w:ilvl w:val="0"/>
                <w:numId w:val="119"/>
              </w:numPr>
              <w:tabs>
                <w:tab w:val="left" w:pos="829"/>
                <w:tab w:val="left" w:pos="830"/>
              </w:tabs>
              <w:spacing w:line="237" w:lineRule="auto"/>
              <w:ind w:right="326"/>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Uredba</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o</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kriterijima,</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mjerilima</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i postupcima</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financiranja</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ugovaranja</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programa</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i projekata</w:t>
            </w:r>
            <w:r w:rsidRPr="00E50D11">
              <w:rPr>
                <w:rFonts w:ascii="Times New Roman" w:eastAsia="Times New Roman" w:hAnsi="Times New Roman" w:cs="Times New Roman"/>
                <w:spacing w:val="-7"/>
                <w:sz w:val="24"/>
                <w:lang w:val="hr-HR"/>
              </w:rPr>
              <w:t xml:space="preserve"> </w:t>
            </w:r>
            <w:r w:rsidRPr="00E50D11">
              <w:rPr>
                <w:rFonts w:ascii="Times New Roman" w:eastAsia="Times New Roman" w:hAnsi="Times New Roman" w:cs="Times New Roman"/>
                <w:sz w:val="24"/>
                <w:lang w:val="hr-HR"/>
              </w:rPr>
              <w:t>od</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interesa</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za</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opće</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dobro</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 xml:space="preserve">koje </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provode</w:t>
            </w:r>
            <w:r w:rsidRPr="00E50D11">
              <w:rPr>
                <w:rFonts w:ascii="Times New Roman" w:eastAsia="Times New Roman" w:hAnsi="Times New Roman" w:cs="Times New Roman"/>
                <w:spacing w:val="-4"/>
                <w:sz w:val="24"/>
                <w:lang w:val="hr-HR"/>
              </w:rPr>
              <w:t xml:space="preserve"> </w:t>
            </w:r>
            <w:r w:rsidRPr="00E50D11">
              <w:rPr>
                <w:rFonts w:ascii="Times New Roman" w:eastAsia="Times New Roman" w:hAnsi="Times New Roman" w:cs="Times New Roman"/>
                <w:sz w:val="24"/>
                <w:lang w:val="hr-HR"/>
              </w:rPr>
              <w:t>udruge</w:t>
            </w:r>
            <w:r w:rsidRPr="00E50D11">
              <w:rPr>
                <w:rFonts w:ascii="Times New Roman" w:eastAsia="Times New Roman" w:hAnsi="Times New Roman" w:cs="Times New Roman"/>
                <w:spacing w:val="-4"/>
                <w:sz w:val="24"/>
                <w:lang w:val="hr-HR"/>
              </w:rPr>
              <w:t xml:space="preserve"> </w:t>
            </w:r>
            <w:r w:rsidRPr="00E50D11">
              <w:rPr>
                <w:rFonts w:ascii="Times New Roman" w:eastAsia="Times New Roman" w:hAnsi="Times New Roman" w:cs="Times New Roman"/>
                <w:sz w:val="24"/>
                <w:lang w:val="hr-HR"/>
              </w:rPr>
              <w:t>(NN</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26/15, 37/21)</w:t>
            </w:r>
          </w:p>
          <w:p w14:paraId="648B7C34" w14:textId="77777777" w:rsidR="00E50D11" w:rsidRPr="00E50D11" w:rsidRDefault="00E50D11" w:rsidP="00E50D11">
            <w:pPr>
              <w:numPr>
                <w:ilvl w:val="0"/>
                <w:numId w:val="119"/>
              </w:numPr>
              <w:tabs>
                <w:tab w:val="left" w:pos="829"/>
                <w:tab w:val="left" w:pos="830"/>
              </w:tabs>
              <w:spacing w:before="7" w:line="237" w:lineRule="auto"/>
              <w:ind w:right="120"/>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Pravilnik</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o</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financiranju javnih</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potreba</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Općine</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Privlaka</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(Službeni</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glasnik</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Zadarske</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županije</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31/20)</w:t>
            </w:r>
          </w:p>
          <w:p w14:paraId="5628CDF3" w14:textId="77777777" w:rsidR="00E50D11" w:rsidRPr="00E50D11" w:rsidRDefault="00E50D11" w:rsidP="00E50D11">
            <w:pPr>
              <w:numPr>
                <w:ilvl w:val="0"/>
                <w:numId w:val="119"/>
              </w:numPr>
              <w:tabs>
                <w:tab w:val="left" w:pos="829"/>
                <w:tab w:val="left" w:pos="830"/>
              </w:tabs>
              <w:spacing w:before="9" w:line="274" w:lineRule="exact"/>
              <w:ind w:right="283"/>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Zakon o kulturnim vijećima i financiranju javnih potreba u kulturi (NN</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83/22)</w:t>
            </w:r>
          </w:p>
        </w:tc>
      </w:tr>
      <w:tr w:rsidR="00E50D11" w:rsidRPr="00E50D11" w14:paraId="56FB3D87" w14:textId="77777777" w:rsidTr="00E0754D">
        <w:trPr>
          <w:trHeight w:val="854"/>
        </w:trPr>
        <w:tc>
          <w:tcPr>
            <w:tcW w:w="2027" w:type="dxa"/>
            <w:shd w:val="clear" w:color="auto" w:fill="94B3D6"/>
          </w:tcPr>
          <w:p w14:paraId="080BB00F" w14:textId="77777777" w:rsidR="00E50D11" w:rsidRPr="00E50D11" w:rsidRDefault="00E50D11" w:rsidP="00E50D11">
            <w:pPr>
              <w:tabs>
                <w:tab w:val="left" w:pos="993"/>
              </w:tabs>
              <w:spacing w:line="237" w:lineRule="auto"/>
              <w:ind w:left="110" w:right="104"/>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Opis</w:t>
            </w:r>
            <w:r w:rsidRPr="00E50D11">
              <w:rPr>
                <w:rFonts w:ascii="Times New Roman" w:eastAsia="Times New Roman" w:hAnsi="Times New Roman" w:cs="Times New Roman"/>
                <w:sz w:val="24"/>
                <w:lang w:val="hr-HR"/>
              </w:rPr>
              <w:tab/>
            </w:r>
            <w:r w:rsidRPr="00E50D11">
              <w:rPr>
                <w:rFonts w:ascii="Times New Roman" w:eastAsia="Times New Roman" w:hAnsi="Times New Roman" w:cs="Times New Roman"/>
                <w:spacing w:val="-1"/>
                <w:sz w:val="24"/>
                <w:lang w:val="hr-HR"/>
              </w:rPr>
              <w:t>programa</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(aktivnosti)</w:t>
            </w:r>
          </w:p>
        </w:tc>
        <w:tc>
          <w:tcPr>
            <w:tcW w:w="7270" w:type="dxa"/>
            <w:shd w:val="clear" w:color="auto" w:fill="DBE4F0"/>
          </w:tcPr>
          <w:p w14:paraId="436DF668" w14:textId="77777777" w:rsidR="00E50D11" w:rsidRPr="00E50D11" w:rsidRDefault="00E50D11" w:rsidP="00E50D11">
            <w:pPr>
              <w:spacing w:before="2"/>
              <w:rPr>
                <w:rFonts w:ascii="Times New Roman" w:eastAsia="Times New Roman" w:hAnsi="Times New Roman" w:cs="Times New Roman"/>
                <w:sz w:val="23"/>
                <w:lang w:val="hr-HR"/>
              </w:rPr>
            </w:pPr>
          </w:p>
          <w:p w14:paraId="6C92CE24" w14:textId="77777777" w:rsidR="00E50D11" w:rsidRPr="00E50D11" w:rsidRDefault="00E50D11" w:rsidP="00E50D11">
            <w:pPr>
              <w:numPr>
                <w:ilvl w:val="0"/>
                <w:numId w:val="118"/>
              </w:numPr>
              <w:tabs>
                <w:tab w:val="left" w:pos="829"/>
                <w:tab w:val="left" w:pos="830"/>
              </w:tabs>
              <w:spacing w:before="1"/>
              <w:ind w:hanging="361"/>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Aktivnost</w:t>
            </w:r>
            <w:r w:rsidRPr="00E50D11">
              <w:rPr>
                <w:rFonts w:ascii="Times New Roman" w:eastAsia="Times New Roman" w:hAnsi="Times New Roman" w:cs="Times New Roman"/>
                <w:spacing w:val="3"/>
                <w:sz w:val="24"/>
                <w:lang w:val="hr-HR"/>
              </w:rPr>
              <w:t xml:space="preserve"> </w:t>
            </w:r>
            <w:r w:rsidRPr="00E50D11">
              <w:rPr>
                <w:rFonts w:ascii="Times New Roman" w:eastAsia="Times New Roman" w:hAnsi="Times New Roman" w:cs="Times New Roman"/>
                <w:sz w:val="24"/>
                <w:lang w:val="hr-HR"/>
              </w:rPr>
              <w:t>A3011-01</w:t>
            </w:r>
            <w:r w:rsidRPr="00E50D11">
              <w:rPr>
                <w:rFonts w:ascii="Times New Roman" w:eastAsia="Times New Roman" w:hAnsi="Times New Roman" w:cs="Times New Roman"/>
                <w:spacing w:val="-6"/>
                <w:sz w:val="24"/>
                <w:lang w:val="hr-HR"/>
              </w:rPr>
              <w:t xml:space="preserve"> </w:t>
            </w:r>
            <w:r w:rsidRPr="00E50D11">
              <w:rPr>
                <w:rFonts w:ascii="Times New Roman" w:eastAsia="Times New Roman" w:hAnsi="Times New Roman" w:cs="Times New Roman"/>
                <w:sz w:val="24"/>
                <w:lang w:val="hr-HR"/>
              </w:rPr>
              <w:t>Tekuće</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donacije</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u kulturi</w:t>
            </w:r>
          </w:p>
        </w:tc>
      </w:tr>
      <w:tr w:rsidR="00E50D11" w:rsidRPr="00E50D11" w14:paraId="2BC319D2" w14:textId="77777777" w:rsidTr="00E0754D">
        <w:trPr>
          <w:trHeight w:val="863"/>
        </w:trPr>
        <w:tc>
          <w:tcPr>
            <w:tcW w:w="2027" w:type="dxa"/>
            <w:shd w:val="clear" w:color="auto" w:fill="94B3D6"/>
          </w:tcPr>
          <w:p w14:paraId="7F744705" w14:textId="77777777" w:rsidR="00E50D11" w:rsidRPr="00E50D11" w:rsidRDefault="00E50D11" w:rsidP="00E50D11">
            <w:pPr>
              <w:spacing w:before="6"/>
              <w:rPr>
                <w:rFonts w:ascii="Times New Roman" w:eastAsia="Times New Roman" w:hAnsi="Times New Roman" w:cs="Times New Roman"/>
                <w:sz w:val="23"/>
                <w:lang w:val="hr-HR"/>
              </w:rPr>
            </w:pPr>
          </w:p>
          <w:p w14:paraId="2AD588FF" w14:textId="77777777" w:rsidR="00E50D11" w:rsidRPr="00E50D11" w:rsidRDefault="00E50D11" w:rsidP="00E50D11">
            <w:pPr>
              <w:ind w:left="110"/>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Ciljevi</w:t>
            </w:r>
            <w:r w:rsidRPr="00E50D11">
              <w:rPr>
                <w:rFonts w:ascii="Times New Roman" w:eastAsia="Times New Roman" w:hAnsi="Times New Roman" w:cs="Times New Roman"/>
                <w:spacing w:val="-7"/>
                <w:sz w:val="24"/>
                <w:lang w:val="hr-HR"/>
              </w:rPr>
              <w:t xml:space="preserve"> </w:t>
            </w:r>
            <w:r w:rsidRPr="00E50D11">
              <w:rPr>
                <w:rFonts w:ascii="Times New Roman" w:eastAsia="Times New Roman" w:hAnsi="Times New Roman" w:cs="Times New Roman"/>
                <w:sz w:val="24"/>
                <w:lang w:val="hr-HR"/>
              </w:rPr>
              <w:t>programa</w:t>
            </w:r>
          </w:p>
        </w:tc>
        <w:tc>
          <w:tcPr>
            <w:tcW w:w="7270" w:type="dxa"/>
            <w:shd w:val="clear" w:color="auto" w:fill="DBE4F0"/>
          </w:tcPr>
          <w:p w14:paraId="5CF573FB" w14:textId="77777777" w:rsidR="00E50D11" w:rsidRPr="00E50D11" w:rsidRDefault="00E50D11" w:rsidP="00E50D11">
            <w:pPr>
              <w:spacing w:before="8"/>
              <w:rPr>
                <w:rFonts w:ascii="Times New Roman" w:eastAsia="Times New Roman" w:hAnsi="Times New Roman" w:cs="Times New Roman"/>
                <w:sz w:val="23"/>
                <w:lang w:val="hr-HR"/>
              </w:rPr>
            </w:pPr>
          </w:p>
          <w:p w14:paraId="4F6F39C0" w14:textId="77777777" w:rsidR="00E50D11" w:rsidRPr="00E50D11" w:rsidRDefault="00E50D11" w:rsidP="00E50D11">
            <w:pPr>
              <w:numPr>
                <w:ilvl w:val="0"/>
                <w:numId w:val="117"/>
              </w:numPr>
              <w:tabs>
                <w:tab w:val="left" w:pos="829"/>
                <w:tab w:val="left" w:pos="830"/>
              </w:tabs>
              <w:spacing w:line="293" w:lineRule="exact"/>
              <w:ind w:hanging="361"/>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Poticanje</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kulturnog</w:t>
            </w:r>
            <w:r w:rsidRPr="00E50D11">
              <w:rPr>
                <w:rFonts w:ascii="Times New Roman" w:eastAsia="Times New Roman" w:hAnsi="Times New Roman" w:cs="Times New Roman"/>
                <w:spacing w:val="-4"/>
                <w:sz w:val="24"/>
                <w:lang w:val="hr-HR"/>
              </w:rPr>
              <w:t xml:space="preserve"> </w:t>
            </w:r>
            <w:r w:rsidRPr="00E50D11">
              <w:rPr>
                <w:rFonts w:ascii="Times New Roman" w:eastAsia="Times New Roman" w:hAnsi="Times New Roman" w:cs="Times New Roman"/>
                <w:sz w:val="24"/>
                <w:lang w:val="hr-HR"/>
              </w:rPr>
              <w:t>amaterizma i</w:t>
            </w:r>
            <w:r w:rsidRPr="00E50D11">
              <w:rPr>
                <w:rFonts w:ascii="Times New Roman" w:eastAsia="Times New Roman" w:hAnsi="Times New Roman" w:cs="Times New Roman"/>
                <w:spacing w:val="-9"/>
                <w:sz w:val="24"/>
                <w:lang w:val="hr-HR"/>
              </w:rPr>
              <w:t xml:space="preserve"> </w:t>
            </w:r>
            <w:r w:rsidRPr="00E50D11">
              <w:rPr>
                <w:rFonts w:ascii="Times New Roman" w:eastAsia="Times New Roman" w:hAnsi="Times New Roman" w:cs="Times New Roman"/>
                <w:sz w:val="24"/>
                <w:lang w:val="hr-HR"/>
              </w:rPr>
              <w:t>stvaralaštva</w:t>
            </w:r>
          </w:p>
          <w:p w14:paraId="79076538" w14:textId="77777777" w:rsidR="00E50D11" w:rsidRPr="00E50D11" w:rsidRDefault="00E50D11" w:rsidP="00E50D11">
            <w:pPr>
              <w:numPr>
                <w:ilvl w:val="0"/>
                <w:numId w:val="117"/>
              </w:numPr>
              <w:tabs>
                <w:tab w:val="left" w:pos="829"/>
                <w:tab w:val="left" w:pos="830"/>
              </w:tabs>
              <w:spacing w:line="278" w:lineRule="exact"/>
              <w:ind w:hanging="361"/>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Zaštitu</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kulturnih</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dobara</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9"/>
                <w:sz w:val="24"/>
                <w:lang w:val="hr-HR"/>
              </w:rPr>
              <w:t xml:space="preserve"> </w:t>
            </w:r>
            <w:r w:rsidRPr="00E50D11">
              <w:rPr>
                <w:rFonts w:ascii="Times New Roman" w:eastAsia="Times New Roman" w:hAnsi="Times New Roman" w:cs="Times New Roman"/>
                <w:sz w:val="24"/>
                <w:lang w:val="hr-HR"/>
              </w:rPr>
              <w:t>očuvanje</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kulturne</w:t>
            </w:r>
            <w:r w:rsidRPr="00E50D11">
              <w:rPr>
                <w:rFonts w:ascii="Times New Roman" w:eastAsia="Times New Roman" w:hAnsi="Times New Roman" w:cs="Times New Roman"/>
                <w:spacing w:val="-2"/>
                <w:sz w:val="24"/>
                <w:lang w:val="hr-HR"/>
              </w:rPr>
              <w:t xml:space="preserve"> </w:t>
            </w:r>
            <w:r w:rsidRPr="00E50D11">
              <w:rPr>
                <w:rFonts w:ascii="Times New Roman" w:eastAsia="Times New Roman" w:hAnsi="Times New Roman" w:cs="Times New Roman"/>
                <w:sz w:val="24"/>
                <w:lang w:val="hr-HR"/>
              </w:rPr>
              <w:t>baštine</w:t>
            </w:r>
          </w:p>
        </w:tc>
      </w:tr>
      <w:tr w:rsidR="00E50D11" w:rsidRPr="00E50D11" w14:paraId="6999EDC4" w14:textId="77777777" w:rsidTr="00E0754D">
        <w:trPr>
          <w:trHeight w:val="806"/>
        </w:trPr>
        <w:tc>
          <w:tcPr>
            <w:tcW w:w="2027" w:type="dxa"/>
            <w:shd w:val="clear" w:color="auto" w:fill="94B3D6"/>
          </w:tcPr>
          <w:p w14:paraId="76C24628" w14:textId="77777777" w:rsidR="00E50D11" w:rsidRPr="00E50D11" w:rsidRDefault="00E50D11" w:rsidP="00E50D11">
            <w:pPr>
              <w:spacing w:line="270" w:lineRule="atLeast"/>
              <w:ind w:left="110" w:right="168"/>
              <w:rPr>
                <w:rFonts w:ascii="Times New Roman" w:eastAsia="Times New Roman" w:hAnsi="Times New Roman" w:cs="Times New Roman"/>
                <w:lang w:val="hr-HR"/>
              </w:rPr>
            </w:pPr>
            <w:r w:rsidRPr="00E50D11">
              <w:rPr>
                <w:rFonts w:ascii="Times New Roman" w:eastAsia="Times New Roman" w:hAnsi="Times New Roman" w:cs="Times New Roman"/>
                <w:lang w:val="hr-HR"/>
              </w:rPr>
              <w:t>Planirana i izvršena</w:t>
            </w:r>
            <w:r w:rsidRPr="00E50D11">
              <w:rPr>
                <w:rFonts w:ascii="Times New Roman" w:eastAsia="Times New Roman" w:hAnsi="Times New Roman" w:cs="Times New Roman"/>
                <w:spacing w:val="-47"/>
                <w:lang w:val="hr-HR"/>
              </w:rPr>
              <w:t xml:space="preserve"> </w:t>
            </w:r>
            <w:r w:rsidRPr="00E50D11">
              <w:rPr>
                <w:rFonts w:ascii="Times New Roman" w:eastAsia="Times New Roman" w:hAnsi="Times New Roman" w:cs="Times New Roman"/>
                <w:lang w:val="hr-HR"/>
              </w:rPr>
              <w:t>sredstva za</w:t>
            </w:r>
            <w:r w:rsidRPr="00E50D11">
              <w:rPr>
                <w:rFonts w:ascii="Times New Roman" w:eastAsia="Times New Roman" w:hAnsi="Times New Roman" w:cs="Times New Roman"/>
                <w:spacing w:val="1"/>
                <w:lang w:val="hr-HR"/>
              </w:rPr>
              <w:t xml:space="preserve"> </w:t>
            </w:r>
            <w:r w:rsidRPr="00E50D11">
              <w:rPr>
                <w:rFonts w:ascii="Times New Roman" w:eastAsia="Times New Roman" w:hAnsi="Times New Roman" w:cs="Times New Roman"/>
                <w:lang w:val="hr-HR"/>
              </w:rPr>
              <w:t>provedbu</w:t>
            </w:r>
          </w:p>
        </w:tc>
        <w:tc>
          <w:tcPr>
            <w:tcW w:w="7270" w:type="dxa"/>
            <w:shd w:val="clear" w:color="auto" w:fill="DBE4F0"/>
          </w:tcPr>
          <w:p w14:paraId="160A6791" w14:textId="77777777" w:rsidR="00E50D11" w:rsidRPr="00E50D11" w:rsidRDefault="00E50D11" w:rsidP="00E50D11">
            <w:pPr>
              <w:numPr>
                <w:ilvl w:val="0"/>
                <w:numId w:val="121"/>
              </w:numPr>
              <w:tabs>
                <w:tab w:val="left" w:pos="829"/>
                <w:tab w:val="left" w:pos="830"/>
              </w:tabs>
              <w:spacing w:line="264" w:lineRule="exact"/>
              <w:rPr>
                <w:rFonts w:ascii="Times New Roman" w:eastAsia="Times New Roman" w:hAnsi="Times New Roman" w:cs="Times New Roman"/>
                <w:sz w:val="24"/>
                <w:szCs w:val="24"/>
                <w:lang w:val="hr-HR"/>
              </w:rPr>
            </w:pPr>
            <w:r w:rsidRPr="00E50D11">
              <w:rPr>
                <w:rFonts w:ascii="Times New Roman" w:eastAsia="Times New Roman" w:hAnsi="Times New Roman" w:cs="Times New Roman"/>
                <w:sz w:val="24"/>
                <w:szCs w:val="24"/>
                <w:lang w:val="hr-HR"/>
              </w:rPr>
              <w:t>Planirano</w:t>
            </w:r>
            <w:r w:rsidRPr="00E50D11">
              <w:rPr>
                <w:rFonts w:ascii="Times New Roman" w:eastAsia="Times New Roman" w:hAnsi="Times New Roman" w:cs="Times New Roman"/>
                <w:spacing w:val="-6"/>
                <w:sz w:val="24"/>
                <w:szCs w:val="24"/>
                <w:lang w:val="hr-HR"/>
              </w:rPr>
              <w:t xml:space="preserve"> </w:t>
            </w:r>
            <w:r w:rsidRPr="00E50D11">
              <w:rPr>
                <w:rFonts w:ascii="Times New Roman" w:eastAsia="Times New Roman" w:hAnsi="Times New Roman" w:cs="Times New Roman"/>
                <w:sz w:val="24"/>
                <w:szCs w:val="24"/>
                <w:lang w:val="hr-HR"/>
              </w:rPr>
              <w:t>2025.</w:t>
            </w:r>
            <w:r w:rsidRPr="00E50D11">
              <w:rPr>
                <w:rFonts w:ascii="Times New Roman" w:eastAsia="Times New Roman" w:hAnsi="Times New Roman" w:cs="Times New Roman"/>
                <w:spacing w:val="1"/>
                <w:sz w:val="24"/>
                <w:szCs w:val="24"/>
                <w:lang w:val="hr-HR"/>
              </w:rPr>
              <w:t xml:space="preserve"> </w:t>
            </w:r>
            <w:r w:rsidRPr="00E50D11">
              <w:rPr>
                <w:rFonts w:ascii="Times New Roman" w:eastAsia="Times New Roman" w:hAnsi="Times New Roman" w:cs="Times New Roman"/>
                <w:sz w:val="24"/>
                <w:szCs w:val="24"/>
                <w:lang w:val="hr-HR"/>
              </w:rPr>
              <w:t>godina</w:t>
            </w:r>
            <w:r w:rsidRPr="00E50D11">
              <w:rPr>
                <w:rFonts w:ascii="Times New Roman" w:eastAsia="Times New Roman" w:hAnsi="Times New Roman" w:cs="Times New Roman"/>
                <w:spacing w:val="2"/>
                <w:sz w:val="24"/>
                <w:szCs w:val="24"/>
                <w:lang w:val="hr-HR"/>
              </w:rPr>
              <w:t xml:space="preserve"> </w:t>
            </w:r>
            <w:r w:rsidRPr="00E50D11">
              <w:rPr>
                <w:rFonts w:ascii="Times New Roman" w:eastAsia="Times New Roman" w:hAnsi="Times New Roman" w:cs="Times New Roman"/>
                <w:sz w:val="24"/>
                <w:szCs w:val="24"/>
                <w:lang w:val="hr-HR"/>
              </w:rPr>
              <w:t>=</w:t>
            </w:r>
            <w:r w:rsidRPr="00E50D11">
              <w:rPr>
                <w:rFonts w:ascii="Times New Roman" w:eastAsia="Times New Roman" w:hAnsi="Times New Roman" w:cs="Times New Roman"/>
                <w:spacing w:val="2"/>
                <w:sz w:val="24"/>
                <w:szCs w:val="24"/>
                <w:lang w:val="hr-HR"/>
              </w:rPr>
              <w:t xml:space="preserve"> </w:t>
            </w:r>
            <w:r w:rsidRPr="00E50D11">
              <w:rPr>
                <w:rFonts w:ascii="Times New Roman" w:eastAsia="Times New Roman" w:hAnsi="Times New Roman" w:cs="Times New Roman"/>
                <w:sz w:val="24"/>
                <w:szCs w:val="24"/>
                <w:lang w:val="hr-HR"/>
              </w:rPr>
              <w:t>10.000,00</w:t>
            </w:r>
          </w:p>
          <w:p w14:paraId="2833E30B" w14:textId="77777777" w:rsidR="00E50D11" w:rsidRPr="00E50D11" w:rsidRDefault="00E50D11" w:rsidP="00E50D11">
            <w:pPr>
              <w:numPr>
                <w:ilvl w:val="0"/>
                <w:numId w:val="121"/>
              </w:numPr>
              <w:tabs>
                <w:tab w:val="left" w:pos="829"/>
                <w:tab w:val="left" w:pos="830"/>
              </w:tabs>
              <w:spacing w:before="17"/>
              <w:rPr>
                <w:rFonts w:ascii="Times New Roman" w:eastAsia="Times New Roman" w:hAnsi="Times New Roman" w:cs="Times New Roman"/>
                <w:sz w:val="24"/>
                <w:lang w:val="hr-HR"/>
              </w:rPr>
            </w:pPr>
            <w:r w:rsidRPr="00E50D11">
              <w:rPr>
                <w:rFonts w:ascii="Times New Roman" w:eastAsia="Times New Roman" w:hAnsi="Times New Roman" w:cs="Times New Roman"/>
                <w:sz w:val="24"/>
                <w:szCs w:val="24"/>
                <w:lang w:val="hr-HR"/>
              </w:rPr>
              <w:t>Izvršeno</w:t>
            </w:r>
            <w:r w:rsidRPr="00E50D11">
              <w:rPr>
                <w:rFonts w:ascii="Times New Roman" w:eastAsia="Times New Roman" w:hAnsi="Times New Roman" w:cs="Times New Roman"/>
                <w:spacing w:val="-5"/>
                <w:sz w:val="24"/>
                <w:szCs w:val="24"/>
                <w:lang w:val="hr-HR"/>
              </w:rPr>
              <w:t xml:space="preserve"> </w:t>
            </w:r>
            <w:r w:rsidRPr="00E50D11">
              <w:rPr>
                <w:rFonts w:ascii="Times New Roman" w:eastAsia="Times New Roman" w:hAnsi="Times New Roman" w:cs="Times New Roman"/>
                <w:sz w:val="24"/>
                <w:szCs w:val="24"/>
                <w:lang w:val="hr-HR"/>
              </w:rPr>
              <w:t>2025. godina</w:t>
            </w:r>
            <w:r w:rsidRPr="00E50D11">
              <w:rPr>
                <w:rFonts w:ascii="Times New Roman" w:eastAsia="Times New Roman" w:hAnsi="Times New Roman" w:cs="Times New Roman"/>
                <w:spacing w:val="2"/>
                <w:sz w:val="24"/>
                <w:szCs w:val="24"/>
                <w:lang w:val="hr-HR"/>
              </w:rPr>
              <w:t xml:space="preserve"> </w:t>
            </w:r>
            <w:r w:rsidRPr="00E50D11">
              <w:rPr>
                <w:rFonts w:ascii="Times New Roman" w:eastAsia="Times New Roman" w:hAnsi="Times New Roman" w:cs="Times New Roman"/>
                <w:sz w:val="24"/>
                <w:szCs w:val="24"/>
                <w:lang w:val="hr-HR"/>
              </w:rPr>
              <w:t>=</w:t>
            </w:r>
            <w:r w:rsidRPr="00E50D11">
              <w:rPr>
                <w:rFonts w:ascii="Times New Roman" w:eastAsia="Times New Roman" w:hAnsi="Times New Roman" w:cs="Times New Roman"/>
                <w:spacing w:val="3"/>
                <w:sz w:val="24"/>
                <w:szCs w:val="24"/>
                <w:lang w:val="hr-HR"/>
              </w:rPr>
              <w:t xml:space="preserve"> </w:t>
            </w:r>
            <w:r w:rsidRPr="00E50D11">
              <w:rPr>
                <w:rFonts w:ascii="Times New Roman" w:eastAsia="Times New Roman" w:hAnsi="Times New Roman" w:cs="Times New Roman"/>
                <w:sz w:val="24"/>
                <w:szCs w:val="24"/>
                <w:lang w:val="hr-HR"/>
              </w:rPr>
              <w:t>0,00</w:t>
            </w:r>
          </w:p>
        </w:tc>
      </w:tr>
      <w:tr w:rsidR="00E50D11" w:rsidRPr="00E50D11" w14:paraId="1A56553F" w14:textId="77777777" w:rsidTr="00E0754D">
        <w:trPr>
          <w:trHeight w:val="672"/>
        </w:trPr>
        <w:tc>
          <w:tcPr>
            <w:tcW w:w="2027" w:type="dxa"/>
            <w:shd w:val="clear" w:color="auto" w:fill="94B3D6"/>
          </w:tcPr>
          <w:p w14:paraId="51437110" w14:textId="77777777" w:rsidR="00E50D11" w:rsidRPr="00E50D11" w:rsidRDefault="00E50D11" w:rsidP="00E50D11">
            <w:pPr>
              <w:spacing w:line="242" w:lineRule="auto"/>
              <w:ind w:left="110" w:right="897"/>
              <w:rPr>
                <w:rFonts w:ascii="Times New Roman" w:eastAsia="Times New Roman" w:hAnsi="Times New Roman" w:cs="Times New Roman"/>
                <w:sz w:val="24"/>
                <w:lang w:val="hr-HR"/>
              </w:rPr>
            </w:pPr>
            <w:r w:rsidRPr="00E50D11">
              <w:rPr>
                <w:rFonts w:ascii="Times New Roman" w:eastAsia="Times New Roman" w:hAnsi="Times New Roman" w:cs="Times New Roman"/>
                <w:spacing w:val="-1"/>
                <w:sz w:val="24"/>
                <w:lang w:val="hr-HR"/>
              </w:rPr>
              <w:t>Pokazatelj</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rezultata</w:t>
            </w:r>
          </w:p>
        </w:tc>
        <w:tc>
          <w:tcPr>
            <w:tcW w:w="7270" w:type="dxa"/>
            <w:shd w:val="clear" w:color="auto" w:fill="DBE4F0"/>
          </w:tcPr>
          <w:p w14:paraId="23554C21" w14:textId="77777777" w:rsidR="00E50D11" w:rsidRPr="00E50D11" w:rsidRDefault="00E50D11" w:rsidP="00E50D11">
            <w:pPr>
              <w:spacing w:line="242" w:lineRule="auto"/>
              <w:ind w:left="109"/>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Povećanje</w:t>
            </w:r>
            <w:r w:rsidRPr="00E50D11">
              <w:rPr>
                <w:rFonts w:ascii="Times New Roman" w:eastAsia="Times New Roman" w:hAnsi="Times New Roman" w:cs="Times New Roman"/>
                <w:spacing w:val="39"/>
                <w:sz w:val="24"/>
                <w:lang w:val="hr-HR"/>
              </w:rPr>
              <w:t xml:space="preserve"> </w:t>
            </w:r>
            <w:r w:rsidRPr="00E50D11">
              <w:rPr>
                <w:rFonts w:ascii="Times New Roman" w:eastAsia="Times New Roman" w:hAnsi="Times New Roman" w:cs="Times New Roman"/>
                <w:sz w:val="24"/>
                <w:lang w:val="hr-HR"/>
              </w:rPr>
              <w:t>kulturnih</w:t>
            </w:r>
            <w:r w:rsidRPr="00E50D11">
              <w:rPr>
                <w:rFonts w:ascii="Times New Roman" w:eastAsia="Times New Roman" w:hAnsi="Times New Roman" w:cs="Times New Roman"/>
                <w:spacing w:val="40"/>
                <w:sz w:val="24"/>
                <w:lang w:val="hr-HR"/>
              </w:rPr>
              <w:t xml:space="preserve"> </w:t>
            </w:r>
            <w:r w:rsidRPr="00E50D11">
              <w:rPr>
                <w:rFonts w:ascii="Times New Roman" w:eastAsia="Times New Roman" w:hAnsi="Times New Roman" w:cs="Times New Roman"/>
                <w:sz w:val="24"/>
                <w:lang w:val="hr-HR"/>
              </w:rPr>
              <w:t>događanja</w:t>
            </w:r>
            <w:r w:rsidRPr="00E50D11">
              <w:rPr>
                <w:rFonts w:ascii="Times New Roman" w:eastAsia="Times New Roman" w:hAnsi="Times New Roman" w:cs="Times New Roman"/>
                <w:spacing w:val="44"/>
                <w:sz w:val="24"/>
                <w:lang w:val="hr-HR"/>
              </w:rPr>
              <w:t xml:space="preserve"> </w:t>
            </w:r>
            <w:r w:rsidRPr="00E50D11">
              <w:rPr>
                <w:rFonts w:ascii="Times New Roman" w:eastAsia="Times New Roman" w:hAnsi="Times New Roman" w:cs="Times New Roman"/>
                <w:sz w:val="24"/>
                <w:lang w:val="hr-HR"/>
              </w:rPr>
              <w:t>na</w:t>
            </w:r>
            <w:r w:rsidRPr="00E50D11">
              <w:rPr>
                <w:rFonts w:ascii="Times New Roman" w:eastAsia="Times New Roman" w:hAnsi="Times New Roman" w:cs="Times New Roman"/>
                <w:spacing w:val="39"/>
                <w:sz w:val="24"/>
                <w:lang w:val="hr-HR"/>
              </w:rPr>
              <w:t xml:space="preserve"> </w:t>
            </w:r>
            <w:r w:rsidRPr="00E50D11">
              <w:rPr>
                <w:rFonts w:ascii="Times New Roman" w:eastAsia="Times New Roman" w:hAnsi="Times New Roman" w:cs="Times New Roman"/>
                <w:sz w:val="24"/>
                <w:lang w:val="hr-HR"/>
              </w:rPr>
              <w:t>području</w:t>
            </w:r>
            <w:r w:rsidRPr="00E50D11">
              <w:rPr>
                <w:rFonts w:ascii="Times New Roman" w:eastAsia="Times New Roman" w:hAnsi="Times New Roman" w:cs="Times New Roman"/>
                <w:spacing w:val="40"/>
                <w:sz w:val="24"/>
                <w:lang w:val="hr-HR"/>
              </w:rPr>
              <w:t xml:space="preserve"> </w:t>
            </w:r>
            <w:r w:rsidRPr="00E50D11">
              <w:rPr>
                <w:rFonts w:ascii="Times New Roman" w:eastAsia="Times New Roman" w:hAnsi="Times New Roman" w:cs="Times New Roman"/>
                <w:sz w:val="24"/>
                <w:lang w:val="hr-HR"/>
              </w:rPr>
              <w:t>Općine</w:t>
            </w:r>
            <w:r w:rsidRPr="00E50D11">
              <w:rPr>
                <w:rFonts w:ascii="Times New Roman" w:eastAsia="Times New Roman" w:hAnsi="Times New Roman" w:cs="Times New Roman"/>
                <w:spacing w:val="44"/>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32"/>
                <w:sz w:val="24"/>
                <w:lang w:val="hr-HR"/>
              </w:rPr>
              <w:t xml:space="preserve"> </w:t>
            </w:r>
            <w:r w:rsidRPr="00E50D11">
              <w:rPr>
                <w:rFonts w:ascii="Times New Roman" w:eastAsia="Times New Roman" w:hAnsi="Times New Roman" w:cs="Times New Roman"/>
                <w:sz w:val="24"/>
                <w:lang w:val="hr-HR"/>
              </w:rPr>
              <w:t>posjetitelja</w:t>
            </w:r>
            <w:r w:rsidRPr="00E50D11">
              <w:rPr>
                <w:rFonts w:ascii="Times New Roman" w:eastAsia="Times New Roman" w:hAnsi="Times New Roman" w:cs="Times New Roman"/>
                <w:spacing w:val="44"/>
                <w:sz w:val="24"/>
                <w:lang w:val="hr-HR"/>
              </w:rPr>
              <w:t xml:space="preserve"> </w:t>
            </w:r>
            <w:r w:rsidRPr="00E50D11">
              <w:rPr>
                <w:rFonts w:ascii="Times New Roman" w:eastAsia="Times New Roman" w:hAnsi="Times New Roman" w:cs="Times New Roman"/>
                <w:sz w:val="24"/>
                <w:lang w:val="hr-HR"/>
              </w:rPr>
              <w:t>istih;</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veća zaštita</w:t>
            </w:r>
            <w:r w:rsidRPr="00E50D11">
              <w:rPr>
                <w:rFonts w:ascii="Times New Roman" w:eastAsia="Times New Roman" w:hAnsi="Times New Roman" w:cs="Times New Roman"/>
                <w:spacing w:val="-5"/>
                <w:sz w:val="24"/>
                <w:lang w:val="hr-HR"/>
              </w:rPr>
              <w:t xml:space="preserve"> </w:t>
            </w:r>
            <w:r w:rsidRPr="00E50D11">
              <w:rPr>
                <w:rFonts w:ascii="Times New Roman" w:eastAsia="Times New Roman" w:hAnsi="Times New Roman" w:cs="Times New Roman"/>
                <w:sz w:val="24"/>
                <w:lang w:val="hr-HR"/>
              </w:rPr>
              <w:t>tradicije</w:t>
            </w:r>
            <w:r w:rsidRPr="00E50D11">
              <w:rPr>
                <w:rFonts w:ascii="Times New Roman" w:eastAsia="Times New Roman" w:hAnsi="Times New Roman" w:cs="Times New Roman"/>
                <w:spacing w:val="6"/>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4"/>
                <w:sz w:val="24"/>
                <w:lang w:val="hr-HR"/>
              </w:rPr>
              <w:t xml:space="preserve"> </w:t>
            </w:r>
            <w:r w:rsidRPr="00E50D11">
              <w:rPr>
                <w:rFonts w:ascii="Times New Roman" w:eastAsia="Times New Roman" w:hAnsi="Times New Roman" w:cs="Times New Roman"/>
                <w:sz w:val="24"/>
                <w:lang w:val="hr-HR"/>
              </w:rPr>
              <w:t>baštine,</w:t>
            </w:r>
            <w:r w:rsidRPr="00E50D11">
              <w:rPr>
                <w:rFonts w:ascii="Times New Roman" w:eastAsia="Times New Roman" w:hAnsi="Times New Roman" w:cs="Times New Roman"/>
                <w:spacing w:val="7"/>
                <w:sz w:val="24"/>
                <w:lang w:val="hr-HR"/>
              </w:rPr>
              <w:t xml:space="preserve"> </w:t>
            </w:r>
            <w:r w:rsidRPr="00E50D11">
              <w:rPr>
                <w:rFonts w:ascii="Times New Roman" w:eastAsia="Times New Roman" w:hAnsi="Times New Roman" w:cs="Times New Roman"/>
                <w:sz w:val="24"/>
                <w:lang w:val="hr-HR"/>
              </w:rPr>
              <w:t>Broj</w:t>
            </w:r>
            <w:r w:rsidRPr="00E50D11">
              <w:rPr>
                <w:rFonts w:ascii="Times New Roman" w:eastAsia="Times New Roman" w:hAnsi="Times New Roman" w:cs="Times New Roman"/>
                <w:spacing w:val="-7"/>
                <w:sz w:val="24"/>
                <w:lang w:val="hr-HR"/>
              </w:rPr>
              <w:t xml:space="preserve"> </w:t>
            </w:r>
            <w:r w:rsidRPr="00E50D11">
              <w:rPr>
                <w:rFonts w:ascii="Times New Roman" w:eastAsia="Times New Roman" w:hAnsi="Times New Roman" w:cs="Times New Roman"/>
                <w:sz w:val="24"/>
                <w:lang w:val="hr-HR"/>
              </w:rPr>
              <w:t>organiziranih</w:t>
            </w:r>
            <w:r w:rsidRPr="00E50D11">
              <w:rPr>
                <w:rFonts w:ascii="Times New Roman" w:eastAsia="Times New Roman" w:hAnsi="Times New Roman" w:cs="Times New Roman"/>
                <w:spacing w:val="1"/>
                <w:sz w:val="24"/>
                <w:lang w:val="hr-HR"/>
              </w:rPr>
              <w:t xml:space="preserve"> </w:t>
            </w:r>
            <w:r w:rsidRPr="00E50D11">
              <w:rPr>
                <w:rFonts w:ascii="Times New Roman" w:eastAsia="Times New Roman" w:hAnsi="Times New Roman" w:cs="Times New Roman"/>
                <w:sz w:val="24"/>
                <w:lang w:val="hr-HR"/>
              </w:rPr>
              <w:t>nastupa.</w:t>
            </w:r>
          </w:p>
        </w:tc>
      </w:tr>
      <w:tr w:rsidR="00E50D11" w:rsidRPr="00E50D11" w14:paraId="2CC93088" w14:textId="77777777" w:rsidTr="00E0754D">
        <w:trPr>
          <w:trHeight w:val="829"/>
        </w:trPr>
        <w:tc>
          <w:tcPr>
            <w:tcW w:w="2027" w:type="dxa"/>
            <w:shd w:val="clear" w:color="auto" w:fill="94B3D6"/>
          </w:tcPr>
          <w:p w14:paraId="7D1121C2" w14:textId="77777777" w:rsidR="00E50D11" w:rsidRPr="00E50D11" w:rsidRDefault="00E50D11" w:rsidP="00E50D11">
            <w:pPr>
              <w:spacing w:line="242" w:lineRule="auto"/>
              <w:ind w:left="110" w:right="96"/>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Ostvareni</w:t>
            </w:r>
            <w:r w:rsidRPr="00E50D11">
              <w:rPr>
                <w:rFonts w:ascii="Times New Roman" w:eastAsia="Times New Roman" w:hAnsi="Times New Roman" w:cs="Times New Roman"/>
                <w:spacing w:val="34"/>
                <w:sz w:val="24"/>
                <w:lang w:val="hr-HR"/>
              </w:rPr>
              <w:t xml:space="preserve"> </w:t>
            </w:r>
            <w:r w:rsidRPr="00E50D11">
              <w:rPr>
                <w:rFonts w:ascii="Times New Roman" w:eastAsia="Times New Roman" w:hAnsi="Times New Roman" w:cs="Times New Roman"/>
                <w:sz w:val="24"/>
                <w:lang w:val="hr-HR"/>
              </w:rPr>
              <w:t>ciljevi</w:t>
            </w:r>
            <w:r w:rsidRPr="00E50D11">
              <w:rPr>
                <w:rFonts w:ascii="Times New Roman" w:eastAsia="Times New Roman" w:hAnsi="Times New Roman" w:cs="Times New Roman"/>
                <w:spacing w:val="37"/>
                <w:sz w:val="24"/>
                <w:lang w:val="hr-HR"/>
              </w:rPr>
              <w:t xml:space="preserve"> </w:t>
            </w:r>
            <w:r w:rsidRPr="00E50D11">
              <w:rPr>
                <w:rFonts w:ascii="Times New Roman" w:eastAsia="Times New Roman" w:hAnsi="Times New Roman" w:cs="Times New Roman"/>
                <w:sz w:val="24"/>
                <w:lang w:val="hr-HR"/>
              </w:rPr>
              <w:t>i</w:t>
            </w:r>
            <w:r w:rsidRPr="00E50D11">
              <w:rPr>
                <w:rFonts w:ascii="Times New Roman" w:eastAsia="Times New Roman" w:hAnsi="Times New Roman" w:cs="Times New Roman"/>
                <w:spacing w:val="-57"/>
                <w:sz w:val="24"/>
                <w:lang w:val="hr-HR"/>
              </w:rPr>
              <w:t xml:space="preserve"> </w:t>
            </w:r>
            <w:r w:rsidRPr="00E50D11">
              <w:rPr>
                <w:rFonts w:ascii="Times New Roman" w:eastAsia="Times New Roman" w:hAnsi="Times New Roman" w:cs="Times New Roman"/>
                <w:sz w:val="24"/>
                <w:lang w:val="hr-HR"/>
              </w:rPr>
              <w:t>rezultati</w:t>
            </w:r>
          </w:p>
        </w:tc>
        <w:tc>
          <w:tcPr>
            <w:tcW w:w="7270" w:type="dxa"/>
            <w:shd w:val="clear" w:color="auto" w:fill="DBE4F0"/>
          </w:tcPr>
          <w:p w14:paraId="15490172" w14:textId="77777777" w:rsidR="00E50D11" w:rsidRPr="00E50D11" w:rsidRDefault="00E50D11" w:rsidP="00E50D11">
            <w:pPr>
              <w:spacing w:line="274" w:lineRule="exact"/>
              <w:ind w:left="109"/>
              <w:jc w:val="both"/>
              <w:rPr>
                <w:rFonts w:ascii="Times New Roman" w:eastAsia="Times New Roman" w:hAnsi="Times New Roman" w:cs="Times New Roman"/>
                <w:sz w:val="24"/>
                <w:lang w:val="hr-HR"/>
              </w:rPr>
            </w:pPr>
            <w:r w:rsidRPr="00E50D11">
              <w:rPr>
                <w:rFonts w:ascii="Times New Roman" w:eastAsia="Times New Roman" w:hAnsi="Times New Roman" w:cs="Times New Roman"/>
                <w:sz w:val="24"/>
                <w:lang w:val="hr-HR"/>
              </w:rPr>
              <w:t>n/p</w:t>
            </w:r>
          </w:p>
        </w:tc>
      </w:tr>
    </w:tbl>
    <w:p w14:paraId="3D579B23" w14:textId="77777777" w:rsidR="00E50D11" w:rsidRPr="00E50D11" w:rsidRDefault="00E50D11" w:rsidP="00E50D11">
      <w:pPr>
        <w:spacing w:after="0" w:line="238" w:lineRule="auto"/>
        <w:ind w:firstLine="720"/>
        <w:jc w:val="both"/>
        <w:rPr>
          <w:rFonts w:ascii="Times New Roman" w:eastAsia="Times New Roman" w:hAnsi="Times New Roman" w:cs="Times New Roman"/>
          <w:kern w:val="0"/>
          <w:sz w:val="24"/>
          <w:szCs w:val="24"/>
          <w:lang w:eastAsia="en-GB"/>
          <w14:ligatures w14:val="none"/>
        </w:rPr>
      </w:pPr>
    </w:p>
    <w:p w14:paraId="64E75D5D" w14:textId="77777777" w:rsidR="00E50D11" w:rsidRPr="00E50D11" w:rsidRDefault="00E50D11" w:rsidP="00E50D11">
      <w:pPr>
        <w:spacing w:after="0" w:line="238" w:lineRule="auto"/>
        <w:ind w:firstLine="720"/>
        <w:jc w:val="both"/>
        <w:rPr>
          <w:rFonts w:ascii="Times New Roman" w:eastAsia="Times New Roman" w:hAnsi="Times New Roman" w:cs="Times New Roman"/>
          <w:b/>
          <w:bCs/>
          <w:kern w:val="0"/>
          <w:sz w:val="24"/>
          <w:szCs w:val="24"/>
          <w:lang w:eastAsia="en-GB"/>
          <w14:ligatures w14:val="none"/>
        </w:rPr>
      </w:pPr>
    </w:p>
    <w:p w14:paraId="1AF595D9" w14:textId="77777777" w:rsidR="00E50D11" w:rsidRPr="00E50D11" w:rsidRDefault="00E50D11" w:rsidP="00E50D11">
      <w:pPr>
        <w:spacing w:after="0" w:line="238" w:lineRule="auto"/>
        <w:ind w:firstLine="7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b/>
          <w:bCs/>
          <w:kern w:val="0"/>
          <w:sz w:val="24"/>
          <w:szCs w:val="24"/>
          <w:lang w:eastAsia="en-GB"/>
          <w14:ligatures w14:val="none"/>
        </w:rPr>
        <w:t>Rashodi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programa</w:t>
      </w:r>
      <w:proofErr w:type="spellEnd"/>
      <w:r w:rsidRPr="00E50D11">
        <w:rPr>
          <w:rFonts w:ascii="Times New Roman" w:eastAsia="Times New Roman" w:hAnsi="Times New Roman" w:cs="Times New Roman"/>
          <w:b/>
          <w:bCs/>
          <w:kern w:val="0"/>
          <w:sz w:val="24"/>
          <w:szCs w:val="24"/>
          <w:lang w:eastAsia="en-GB"/>
          <w14:ligatures w14:val="none"/>
        </w:rPr>
        <w:t xml:space="preserve"> 3012 </w:t>
      </w:r>
      <w:proofErr w:type="spellStart"/>
      <w:r w:rsidRPr="00E50D11">
        <w:rPr>
          <w:rFonts w:ascii="Times New Roman" w:eastAsia="Times New Roman" w:hAnsi="Times New Roman" w:cs="Times New Roman"/>
          <w:b/>
          <w:bCs/>
          <w:kern w:val="0"/>
          <w:sz w:val="24"/>
          <w:szCs w:val="24"/>
          <w:lang w:eastAsia="en-GB"/>
          <w14:ligatures w14:val="none"/>
        </w:rPr>
        <w:t>javne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potrebe</w:t>
      </w:r>
      <w:proofErr w:type="spellEnd"/>
      <w:r w:rsidRPr="00E50D11">
        <w:rPr>
          <w:rFonts w:ascii="Times New Roman" w:eastAsia="Times New Roman" w:hAnsi="Times New Roman" w:cs="Times New Roman"/>
          <w:b/>
          <w:bCs/>
          <w:kern w:val="0"/>
          <w:sz w:val="24"/>
          <w:szCs w:val="24"/>
          <w:lang w:eastAsia="en-GB"/>
          <w14:ligatures w14:val="none"/>
        </w:rPr>
        <w:t xml:space="preserve"> u </w:t>
      </w:r>
      <w:proofErr w:type="spellStart"/>
      <w:r w:rsidRPr="00E50D11">
        <w:rPr>
          <w:rFonts w:ascii="Times New Roman" w:eastAsia="Times New Roman" w:hAnsi="Times New Roman" w:cs="Times New Roman"/>
          <w:b/>
          <w:bCs/>
          <w:kern w:val="0"/>
          <w:sz w:val="24"/>
          <w:szCs w:val="24"/>
          <w:lang w:eastAsia="en-GB"/>
          <w14:ligatures w14:val="none"/>
        </w:rPr>
        <w:t>sportu</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100.00,00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b/>
          <w:bCs/>
          <w:kern w:val="0"/>
          <w:sz w:val="24"/>
          <w:szCs w:val="24"/>
          <w:lang w:eastAsia="en-GB"/>
          <w14:ligatures w14:val="none"/>
        </w:rPr>
        <w:t xml:space="preserve"> </w:t>
      </w:r>
      <w:r w:rsidRPr="00E50D11">
        <w:rPr>
          <w:rFonts w:ascii="Times New Roman" w:eastAsia="Times New Roman" w:hAnsi="Times New Roman" w:cs="Times New Roman"/>
          <w:kern w:val="0"/>
          <w:sz w:val="24"/>
          <w:szCs w:val="24"/>
          <w:lang w:eastAsia="en-GB"/>
          <w14:ligatures w14:val="none"/>
        </w:rPr>
        <w:t xml:space="preserve">od 94.517,88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94,52 % plana,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A3012-07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sportu</w:t>
      </w:r>
      <w:proofErr w:type="spellEnd"/>
      <w:r w:rsidRPr="00E50D11">
        <w:rPr>
          <w:rFonts w:ascii="Times New Roman" w:eastAsia="Times New Roman" w:hAnsi="Times New Roman" w:cs="Times New Roman"/>
          <w:kern w:val="0"/>
          <w:sz w:val="24"/>
          <w:szCs w:val="24"/>
          <w:lang w:eastAsia="en-GB"/>
          <w14:ligatures w14:val="none"/>
        </w:rPr>
        <w:t xml:space="preserve">. </w:t>
      </w:r>
    </w:p>
    <w:p w14:paraId="5A82703C"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591895CC" w14:textId="77777777" w:rsidR="00E50D11" w:rsidRPr="00E50D11" w:rsidRDefault="00E50D11" w:rsidP="00E50D11">
      <w:pPr>
        <w:spacing w:after="0" w:line="274" w:lineRule="exact"/>
        <w:rPr>
          <w:rFonts w:ascii="Times New Roman" w:eastAsiaTheme="minorEastAsia" w:hAnsi="Times New Roman" w:cs="Times New Roman"/>
          <w:kern w:val="0"/>
          <w:sz w:val="20"/>
          <w:szCs w:val="20"/>
          <w:lang w:eastAsia="en-GB"/>
          <w14:ligatures w14:val="none"/>
        </w:rPr>
      </w:pPr>
      <w:bookmarkStart w:id="16" w:name="page23"/>
      <w:bookmarkEnd w:id="16"/>
    </w:p>
    <w:tbl>
      <w:tblPr>
        <w:tblW w:w="90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5951"/>
      </w:tblGrid>
      <w:tr w:rsidR="00E50D11" w:rsidRPr="00E50D11" w14:paraId="63F6A039" w14:textId="77777777" w:rsidTr="00E0754D">
        <w:trPr>
          <w:trHeight w:val="551"/>
        </w:trPr>
        <w:tc>
          <w:tcPr>
            <w:tcW w:w="3049" w:type="dxa"/>
            <w:shd w:val="clear" w:color="auto" w:fill="94B3D6"/>
          </w:tcPr>
          <w:p w14:paraId="1F379172"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31D39031"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5951" w:type="dxa"/>
            <w:shd w:val="clear" w:color="auto" w:fill="DBE4F0"/>
          </w:tcPr>
          <w:p w14:paraId="1C4F701C"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2E8CA083" w14:textId="77777777" w:rsidR="00E50D11" w:rsidRPr="00E50D11" w:rsidRDefault="00E50D11" w:rsidP="00E50D11">
            <w:pPr>
              <w:widowControl w:val="0"/>
              <w:autoSpaceDE w:val="0"/>
              <w:autoSpaceDN w:val="0"/>
              <w:spacing w:before="1" w:after="0" w:line="266" w:lineRule="exact"/>
              <w:ind w:left="10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3012 Javne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potrebe u sportu</w:t>
            </w:r>
          </w:p>
        </w:tc>
      </w:tr>
      <w:tr w:rsidR="00E50D11" w:rsidRPr="00E50D11" w14:paraId="51BEC7AA" w14:textId="77777777" w:rsidTr="00E0754D">
        <w:trPr>
          <w:trHeight w:val="701"/>
        </w:trPr>
        <w:tc>
          <w:tcPr>
            <w:tcW w:w="3049" w:type="dxa"/>
            <w:shd w:val="clear" w:color="auto" w:fill="94B3D6"/>
          </w:tcPr>
          <w:p w14:paraId="076D945C"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11E1453F"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5951" w:type="dxa"/>
            <w:shd w:val="clear" w:color="auto" w:fill="DBE4F0"/>
          </w:tcPr>
          <w:p w14:paraId="0A2A41BB" w14:textId="77777777" w:rsidR="00E50D11" w:rsidRPr="00E50D11" w:rsidRDefault="00E50D11" w:rsidP="00E50D11">
            <w:pPr>
              <w:widowControl w:val="0"/>
              <w:numPr>
                <w:ilvl w:val="0"/>
                <w:numId w:val="72"/>
              </w:numPr>
              <w:tabs>
                <w:tab w:val="left" w:pos="829"/>
                <w:tab w:val="left" w:pos="830"/>
              </w:tabs>
              <w:autoSpaceDE w:val="0"/>
              <w:autoSpaceDN w:val="0"/>
              <w:spacing w:after="0" w:line="240" w:lineRule="auto"/>
              <w:ind w:right="25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12284D1F" w14:textId="77777777" w:rsidR="00E50D11" w:rsidRPr="00E50D11" w:rsidRDefault="00E50D11" w:rsidP="00E50D11">
            <w:pPr>
              <w:widowControl w:val="0"/>
              <w:numPr>
                <w:ilvl w:val="0"/>
                <w:numId w:val="72"/>
              </w:numPr>
              <w:tabs>
                <w:tab w:val="left" w:pos="829"/>
                <w:tab w:val="left" w:pos="830"/>
              </w:tabs>
              <w:autoSpaceDE w:val="0"/>
              <w:autoSpaceDN w:val="0"/>
              <w:spacing w:after="0" w:line="237" w:lineRule="auto"/>
              <w:ind w:right="746"/>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udrugama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74/14,70/17,</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 151/22)</w:t>
            </w:r>
          </w:p>
          <w:p w14:paraId="2F235BDB" w14:textId="77777777" w:rsidR="00E50D11" w:rsidRPr="00E50D11" w:rsidRDefault="00E50D11" w:rsidP="00E50D11">
            <w:pPr>
              <w:widowControl w:val="0"/>
              <w:numPr>
                <w:ilvl w:val="0"/>
                <w:numId w:val="72"/>
              </w:numPr>
              <w:tabs>
                <w:tab w:val="left" w:pos="829"/>
                <w:tab w:val="left" w:pos="830"/>
              </w:tabs>
              <w:autoSpaceDE w:val="0"/>
              <w:autoSpaceDN w:val="0"/>
              <w:spacing w:after="0" w:line="240" w:lineRule="auto"/>
              <w:ind w:right="12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Uredba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kriterijima,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mjerilima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postupcima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financiranja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ugovaranja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projekata</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interesa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dobro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koje</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provode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udruge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26/15,</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37/21)</w:t>
            </w:r>
          </w:p>
          <w:p w14:paraId="7A879FDF" w14:textId="77777777" w:rsidR="00E50D11" w:rsidRPr="00E50D11" w:rsidRDefault="00E50D11" w:rsidP="00E50D11">
            <w:pPr>
              <w:widowControl w:val="0"/>
              <w:numPr>
                <w:ilvl w:val="0"/>
                <w:numId w:val="72"/>
              </w:numPr>
              <w:tabs>
                <w:tab w:val="left" w:pos="829"/>
                <w:tab w:val="left" w:pos="830"/>
              </w:tabs>
              <w:autoSpaceDE w:val="0"/>
              <w:autoSpaceDN w:val="0"/>
              <w:spacing w:after="0" w:line="237" w:lineRule="auto"/>
              <w:ind w:right="9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Pravilnik</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financiranju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javnih</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potreba</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 županije“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31/20)</w:t>
            </w:r>
          </w:p>
          <w:p w14:paraId="400D1A82" w14:textId="77777777" w:rsidR="00E50D11" w:rsidRPr="00E50D11" w:rsidRDefault="00E50D11" w:rsidP="00E50D11">
            <w:pPr>
              <w:widowControl w:val="0"/>
              <w:numPr>
                <w:ilvl w:val="0"/>
                <w:numId w:val="72"/>
              </w:numPr>
              <w:tabs>
                <w:tab w:val="left" w:pos="829"/>
                <w:tab w:val="left" w:pos="830"/>
              </w:tabs>
              <w:autoSpaceDE w:val="0"/>
              <w:autoSpaceDN w:val="0"/>
              <w:spacing w:before="8" w:after="0" w:line="274" w:lineRule="exact"/>
              <w:ind w:right="19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sportu („Narodne novine“ broj 141/22)</w:t>
            </w:r>
          </w:p>
        </w:tc>
      </w:tr>
      <w:tr w:rsidR="00E50D11" w:rsidRPr="00E50D11" w14:paraId="56D36587" w14:textId="77777777" w:rsidTr="00E0754D">
        <w:trPr>
          <w:trHeight w:val="552"/>
        </w:trPr>
        <w:tc>
          <w:tcPr>
            <w:tcW w:w="3049" w:type="dxa"/>
            <w:shd w:val="clear" w:color="auto" w:fill="94B3D6"/>
          </w:tcPr>
          <w:p w14:paraId="1EFEA7D1" w14:textId="77777777" w:rsidR="00E50D11" w:rsidRPr="00E50D11" w:rsidRDefault="00E50D11" w:rsidP="00E50D11">
            <w:pPr>
              <w:widowControl w:val="0"/>
              <w:tabs>
                <w:tab w:val="left" w:pos="964"/>
              </w:tabs>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t>programa</w:t>
            </w:r>
          </w:p>
          <w:p w14:paraId="2A78B559"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(aktivnosti)</w:t>
            </w:r>
          </w:p>
        </w:tc>
        <w:tc>
          <w:tcPr>
            <w:tcW w:w="5951" w:type="dxa"/>
            <w:shd w:val="clear" w:color="auto" w:fill="DBE4F0"/>
          </w:tcPr>
          <w:p w14:paraId="73D1E88D" w14:textId="77777777" w:rsidR="00E50D11" w:rsidRPr="00E50D11" w:rsidRDefault="00E50D11" w:rsidP="00E50D11">
            <w:pPr>
              <w:widowControl w:val="0"/>
              <w:numPr>
                <w:ilvl w:val="0"/>
                <w:numId w:val="71"/>
              </w:numPr>
              <w:tabs>
                <w:tab w:val="left" w:pos="829"/>
                <w:tab w:val="left" w:pos="830"/>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A3012-01</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Tekuće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donacije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sportu</w:t>
            </w:r>
          </w:p>
        </w:tc>
      </w:tr>
      <w:tr w:rsidR="00E50D11" w:rsidRPr="00E50D11" w14:paraId="5918CCC6" w14:textId="77777777" w:rsidTr="00E0754D">
        <w:trPr>
          <w:trHeight w:val="570"/>
        </w:trPr>
        <w:tc>
          <w:tcPr>
            <w:tcW w:w="3049" w:type="dxa"/>
            <w:shd w:val="clear" w:color="auto" w:fill="94B3D6"/>
          </w:tcPr>
          <w:p w14:paraId="06EAD313"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79B02A02"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5951" w:type="dxa"/>
            <w:shd w:val="clear" w:color="auto" w:fill="DBE4F0"/>
          </w:tcPr>
          <w:p w14:paraId="76489213" w14:textId="77777777" w:rsidR="00E50D11" w:rsidRPr="00E50D11" w:rsidRDefault="00E50D11" w:rsidP="00E50D11">
            <w:pPr>
              <w:widowControl w:val="0"/>
              <w:numPr>
                <w:ilvl w:val="0"/>
                <w:numId w:val="70"/>
              </w:numPr>
              <w:tabs>
                <w:tab w:val="left" w:pos="829"/>
                <w:tab w:val="left" w:pos="830"/>
              </w:tabs>
              <w:autoSpaceDE w:val="0"/>
              <w:autoSpaceDN w:val="0"/>
              <w:spacing w:before="2" w:after="0" w:line="274" w:lineRule="exact"/>
              <w:ind w:right="61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Poticati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amaterski</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 te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kao zdrav</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poželjan</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način</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života</w:t>
            </w:r>
          </w:p>
        </w:tc>
      </w:tr>
      <w:tr w:rsidR="00E50D11" w:rsidRPr="00E50D11" w14:paraId="25F730FC" w14:textId="77777777" w:rsidTr="00E0754D">
        <w:trPr>
          <w:trHeight w:val="3072"/>
        </w:trPr>
        <w:tc>
          <w:tcPr>
            <w:tcW w:w="3049" w:type="dxa"/>
            <w:shd w:val="clear" w:color="auto" w:fill="94B3D6"/>
          </w:tcPr>
          <w:p w14:paraId="2774BB19"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4"/>
                <w:lang w:val="bs"/>
                <w14:ligatures w14:val="none"/>
              </w:rPr>
            </w:pPr>
          </w:p>
        </w:tc>
        <w:tc>
          <w:tcPr>
            <w:tcW w:w="5951" w:type="dxa"/>
            <w:shd w:val="clear" w:color="auto" w:fill="DBE4F0"/>
          </w:tcPr>
          <w:p w14:paraId="443A6887" w14:textId="77777777" w:rsidR="00E50D11" w:rsidRPr="00E50D11" w:rsidRDefault="00E50D11" w:rsidP="00E50D11">
            <w:pPr>
              <w:widowControl w:val="0"/>
              <w:numPr>
                <w:ilvl w:val="0"/>
                <w:numId w:val="69"/>
              </w:numPr>
              <w:tabs>
                <w:tab w:val="left" w:pos="829"/>
                <w:tab w:val="left" w:pos="830"/>
              </w:tabs>
              <w:autoSpaceDE w:val="0"/>
              <w:autoSpaceDN w:val="0"/>
              <w:spacing w:after="0" w:line="240" w:lineRule="auto"/>
              <w:ind w:right="26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Omogućiti djeci i mladima jednostavan ulazak u sustav sporta</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 osigurati osnovne preduvjete kako bi se bavili sportom što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duže</w:t>
            </w:r>
          </w:p>
          <w:p w14:paraId="0FC8D099" w14:textId="77777777" w:rsidR="00E50D11" w:rsidRPr="00E50D11" w:rsidRDefault="00E50D11" w:rsidP="00E50D11">
            <w:pPr>
              <w:widowControl w:val="0"/>
              <w:numPr>
                <w:ilvl w:val="0"/>
                <w:numId w:val="69"/>
              </w:numPr>
              <w:tabs>
                <w:tab w:val="left" w:pos="829"/>
                <w:tab w:val="left" w:pos="830"/>
              </w:tabs>
              <w:autoSpaceDE w:val="0"/>
              <w:autoSpaceDN w:val="0"/>
              <w:spacing w:after="0" w:line="240" w:lineRule="auto"/>
              <w:ind w:right="12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Putem ovog programa nastoji se omogućiti što većem broju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djece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odraslih bavljenje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organiziranim</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sportskim</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pod stručnim vodstvom, čime se osigurava ostvarenje osnovnih</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(uključivanje djece i mladih u sportske aktivnosti što ranije,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zdravstvena zaštita djece) i posebnih ciljeva (očuvanje zdravlja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stanovništva,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kvalitetno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provođenje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slobodnog</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vremena,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socijalizacija djece).</w:t>
            </w:r>
          </w:p>
        </w:tc>
      </w:tr>
      <w:tr w:rsidR="00E50D11" w:rsidRPr="00E50D11" w14:paraId="1E9F8D94" w14:textId="77777777" w:rsidTr="00E0754D">
        <w:trPr>
          <w:trHeight w:val="877"/>
        </w:trPr>
        <w:tc>
          <w:tcPr>
            <w:tcW w:w="3049" w:type="dxa"/>
            <w:shd w:val="clear" w:color="auto" w:fill="94B3D6"/>
          </w:tcPr>
          <w:p w14:paraId="171EFE41"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5951" w:type="dxa"/>
            <w:shd w:val="clear" w:color="auto" w:fill="DBE4F0"/>
          </w:tcPr>
          <w:p w14:paraId="1B0CBAC3" w14:textId="77777777" w:rsidR="00E50D11" w:rsidRPr="00E50D11" w:rsidRDefault="00E50D11" w:rsidP="00E50D11">
            <w:pPr>
              <w:widowControl w:val="0"/>
              <w:numPr>
                <w:ilvl w:val="0"/>
                <w:numId w:val="68"/>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100.000,00</w:t>
            </w:r>
          </w:p>
          <w:p w14:paraId="526598B1" w14:textId="77777777" w:rsidR="00E50D11" w:rsidRPr="00E50D11" w:rsidRDefault="00E50D11" w:rsidP="00E50D11">
            <w:pPr>
              <w:widowControl w:val="0"/>
              <w:numPr>
                <w:ilvl w:val="0"/>
                <w:numId w:val="68"/>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  94.517,88</w:t>
            </w:r>
          </w:p>
        </w:tc>
      </w:tr>
      <w:tr w:rsidR="00E50D11" w:rsidRPr="00E50D11" w14:paraId="454C4DFC" w14:textId="77777777" w:rsidTr="00E0754D">
        <w:trPr>
          <w:trHeight w:val="1176"/>
        </w:trPr>
        <w:tc>
          <w:tcPr>
            <w:tcW w:w="3049" w:type="dxa"/>
            <w:shd w:val="clear" w:color="auto" w:fill="94B3D6"/>
          </w:tcPr>
          <w:p w14:paraId="6A0720FC" w14:textId="77777777" w:rsidR="00E50D11" w:rsidRPr="00E50D11" w:rsidRDefault="00E50D11" w:rsidP="00E50D11">
            <w:pPr>
              <w:widowControl w:val="0"/>
              <w:autoSpaceDE w:val="0"/>
              <w:autoSpaceDN w:val="0"/>
              <w:spacing w:after="0" w:line="242" w:lineRule="auto"/>
              <w:ind w:left="110" w:right="86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5951" w:type="dxa"/>
            <w:shd w:val="clear" w:color="auto" w:fill="DBE4F0"/>
          </w:tcPr>
          <w:p w14:paraId="2E89428F" w14:textId="77777777" w:rsidR="00E50D11" w:rsidRPr="00E50D11" w:rsidRDefault="00E50D11" w:rsidP="00E50D11">
            <w:pPr>
              <w:widowControl w:val="0"/>
              <w:numPr>
                <w:ilvl w:val="0"/>
                <w:numId w:val="67"/>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aktivnih klubova</w:t>
            </w:r>
          </w:p>
          <w:p w14:paraId="62CB27B6" w14:textId="77777777" w:rsidR="00E50D11" w:rsidRPr="00E50D11" w:rsidRDefault="00E50D11" w:rsidP="00E50D11">
            <w:pPr>
              <w:widowControl w:val="0"/>
              <w:numPr>
                <w:ilvl w:val="0"/>
                <w:numId w:val="67"/>
              </w:numPr>
              <w:tabs>
                <w:tab w:val="left" w:pos="829"/>
                <w:tab w:val="left" w:pos="830"/>
              </w:tabs>
              <w:autoSpaceDE w:val="0"/>
              <w:autoSpaceDN w:val="0"/>
              <w:spacing w:after="0" w:line="294"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djece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mladih</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sportskim</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aktivnostima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klubovima</w:t>
            </w:r>
          </w:p>
          <w:p w14:paraId="26BF6110" w14:textId="77777777" w:rsidR="00E50D11" w:rsidRPr="00E50D11" w:rsidRDefault="00E50D11" w:rsidP="00E50D11">
            <w:pPr>
              <w:widowControl w:val="0"/>
              <w:numPr>
                <w:ilvl w:val="0"/>
                <w:numId w:val="67"/>
              </w:numPr>
              <w:tabs>
                <w:tab w:val="left" w:pos="829"/>
                <w:tab w:val="left" w:pos="830"/>
              </w:tabs>
              <w:autoSpaceDE w:val="0"/>
              <w:autoSpaceDN w:val="0"/>
              <w:spacing w:before="3"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utakmica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organiziranih</w:t>
            </w:r>
            <w:r w:rsidRPr="00E50D11">
              <w:rPr>
                <w:rFonts w:ascii="Times New Roman" w:eastAsia="Times New Roman" w:hAnsi="Times New Roman" w:cs="Times New Roman"/>
                <w:spacing w:val="5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natjecanja</w:t>
            </w:r>
          </w:p>
          <w:p w14:paraId="16FB6487" w14:textId="77777777" w:rsidR="00E50D11" w:rsidRPr="00E50D11" w:rsidRDefault="00E50D11" w:rsidP="00E50D11">
            <w:pPr>
              <w:widowControl w:val="0"/>
              <w:numPr>
                <w:ilvl w:val="0"/>
                <w:numId w:val="67"/>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Postizanje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sportskih</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r>
      <w:tr w:rsidR="00E50D11" w:rsidRPr="00E50D11" w14:paraId="4CDD5F38" w14:textId="77777777" w:rsidTr="00E0754D">
        <w:trPr>
          <w:trHeight w:val="1176"/>
        </w:trPr>
        <w:tc>
          <w:tcPr>
            <w:tcW w:w="3049" w:type="dxa"/>
            <w:shd w:val="clear" w:color="auto" w:fill="94B3D6"/>
          </w:tcPr>
          <w:p w14:paraId="1B588634" w14:textId="77777777" w:rsidR="00E50D11" w:rsidRPr="00E50D11" w:rsidRDefault="00E50D11" w:rsidP="00E50D11">
            <w:pPr>
              <w:widowControl w:val="0"/>
              <w:autoSpaceDE w:val="0"/>
              <w:autoSpaceDN w:val="0"/>
              <w:spacing w:after="0" w:line="242" w:lineRule="auto"/>
              <w:ind w:left="110" w:right="86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w:t>
            </w:r>
          </w:p>
        </w:tc>
        <w:tc>
          <w:tcPr>
            <w:tcW w:w="5951" w:type="dxa"/>
            <w:shd w:val="clear" w:color="auto" w:fill="DBE4F0"/>
          </w:tcPr>
          <w:p w14:paraId="2E214193" w14:textId="77777777" w:rsidR="00E50D11" w:rsidRPr="00E50D11" w:rsidRDefault="00E50D11" w:rsidP="00E50D11">
            <w:pPr>
              <w:widowControl w:val="0"/>
              <w:numPr>
                <w:ilvl w:val="0"/>
                <w:numId w:val="67"/>
              </w:numPr>
              <w:tabs>
                <w:tab w:val="left" w:pos="829"/>
                <w:tab w:val="left" w:pos="830"/>
              </w:tabs>
              <w:autoSpaceDE w:val="0"/>
              <w:autoSpaceDN w:val="0"/>
              <w:spacing w:after="0" w:line="287" w:lineRule="exact"/>
              <w:ind w:hanging="361"/>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 Ciljevi se iskazuju i kroz isplate klubovima koji doprinose pozicioniranju Općine u amaterskom/veteranskom sportu. 2025.godina bila je uspješna i za veterane i mlađe kategorije NK Sabunjara.Isplaćeno je NK Sabunjar 70.402,16 eura, KK Sabunjar 3.740,00 eura, Šahovski klub Sv.Vid </w:t>
            </w:r>
            <w:r w:rsidRPr="00E50D11">
              <w:rPr>
                <w:rFonts w:ascii="Times New Roman" w:eastAsia="Times New Roman" w:hAnsi="Times New Roman" w:cs="Times New Roman"/>
                <w:kern w:val="0"/>
                <w:sz w:val="24"/>
                <w:lang w:val="bs"/>
                <w14:ligatures w14:val="none"/>
              </w:rPr>
              <w:lastRenderedPageBreak/>
              <w:t>6.000,00 eura, MNK Privlaka 4.860,00 eura, KK Privlaka 1.736,12 eura, Ženski KK Zadar 5.000,00 eura, Karate klub Zvonimir 1.000,00 eura, odbojkaški klub Donat Zadar 1.779,60 eura. Kroz sportske klubove uključeno je 180 djece.</w:t>
            </w:r>
          </w:p>
        </w:tc>
      </w:tr>
    </w:tbl>
    <w:p w14:paraId="639AD7BC" w14:textId="77777777" w:rsidR="00E50D11" w:rsidRPr="00E50D11" w:rsidRDefault="00E50D11" w:rsidP="00E50D11">
      <w:pPr>
        <w:spacing w:after="0" w:line="240" w:lineRule="auto"/>
        <w:ind w:firstLine="720"/>
        <w:rPr>
          <w:rFonts w:ascii="Times New Roman" w:eastAsia="Times New Roman" w:hAnsi="Times New Roman" w:cs="Times New Roman"/>
          <w:b/>
          <w:kern w:val="0"/>
          <w:sz w:val="24"/>
          <w:szCs w:val="24"/>
          <w:lang w:val="bs"/>
          <w14:ligatures w14:val="none"/>
        </w:rPr>
      </w:pPr>
    </w:p>
    <w:p w14:paraId="465332D2" w14:textId="77777777" w:rsidR="00E50D11" w:rsidRPr="00E50D11" w:rsidRDefault="00E50D11" w:rsidP="00E50D11">
      <w:pPr>
        <w:spacing w:after="0" w:line="240" w:lineRule="auto"/>
        <w:ind w:firstLine="720"/>
        <w:rPr>
          <w:rFonts w:ascii="Times New Roman" w:eastAsia="Times New Roman" w:hAnsi="Times New Roman" w:cs="Times New Roman"/>
          <w:b/>
          <w:kern w:val="0"/>
          <w:sz w:val="24"/>
          <w:szCs w:val="24"/>
          <w:lang w:val="bs"/>
          <w14:ligatures w14:val="none"/>
        </w:rPr>
      </w:pPr>
    </w:p>
    <w:p w14:paraId="00D16EDF" w14:textId="77777777" w:rsidR="00E50D11" w:rsidRPr="00E50D11" w:rsidRDefault="00E50D11" w:rsidP="00E50D11">
      <w:pPr>
        <w:spacing w:after="0" w:line="240" w:lineRule="auto"/>
        <w:ind w:firstLine="720"/>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Program</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3013</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Javne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potrebe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vjerskih</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b/>
          <w:kern w:val="0"/>
          <w:sz w:val="24"/>
          <w:szCs w:val="24"/>
          <w:lang w:val="bs"/>
          <w14:ligatures w14:val="none"/>
        </w:rPr>
        <w:t>zajednica</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odnosi se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na</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tekuću</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donaciju</w:t>
      </w:r>
      <w:r w:rsidRPr="00E50D11">
        <w:rPr>
          <w:rFonts w:ascii="Times New Roman" w:eastAsia="Times New Roman" w:hAnsi="Times New Roman" w:cs="Times New Roman"/>
          <w:spacing w:val="1"/>
          <w:kern w:val="0"/>
          <w:sz w:val="24"/>
          <w:szCs w:val="24"/>
          <w:lang w:val="bs"/>
          <w14:ligatures w14:val="none"/>
        </w:rPr>
        <w:t xml:space="preserve"> i kapitalnu donaciju </w:t>
      </w:r>
      <w:r w:rsidRPr="00E50D11">
        <w:rPr>
          <w:rFonts w:ascii="Times New Roman" w:eastAsia="Times New Roman" w:hAnsi="Times New Roman" w:cs="Times New Roman"/>
          <w:kern w:val="0"/>
          <w:sz w:val="24"/>
          <w:szCs w:val="24"/>
          <w:lang w:val="bs"/>
          <w14:ligatures w14:val="none"/>
        </w:rPr>
        <w:t>Župnom</w:t>
      </w:r>
      <w:r w:rsidRPr="00E50D11">
        <w:rPr>
          <w:rFonts w:ascii="Times New Roman" w:eastAsia="Times New Roman" w:hAnsi="Times New Roman" w:cs="Times New Roman"/>
          <w:spacing w:val="-8"/>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uredu</w:t>
      </w:r>
      <w:r w:rsidRPr="00E50D11">
        <w:rPr>
          <w:rFonts w:ascii="Times New Roman" w:eastAsia="Times New Roman" w:hAnsi="Times New Roman" w:cs="Times New Roman"/>
          <w:spacing w:val="3"/>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Privlaka. Planirano je 105.000,00 eura dok je ostvareno 5.000,00 eura tekuće donacije.</w:t>
      </w:r>
    </w:p>
    <w:p w14:paraId="7D97068C"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4"/>
          <w:szCs w:val="24"/>
          <w:lang w:val="bs"/>
          <w14:ligatures w14:val="none"/>
        </w:rPr>
      </w:pPr>
    </w:p>
    <w:tbl>
      <w:tblPr>
        <w:tblW w:w="93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6750"/>
      </w:tblGrid>
      <w:tr w:rsidR="00E50D11" w:rsidRPr="00E50D11" w14:paraId="20D75B5C" w14:textId="77777777" w:rsidTr="00E0754D">
        <w:trPr>
          <w:trHeight w:val="551"/>
        </w:trPr>
        <w:tc>
          <w:tcPr>
            <w:tcW w:w="2610" w:type="dxa"/>
            <w:shd w:val="clear" w:color="auto" w:fill="94B3D6"/>
          </w:tcPr>
          <w:p w14:paraId="25E32924"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16AE07E6" w14:textId="77777777" w:rsidR="00E50D11" w:rsidRPr="00E50D11" w:rsidRDefault="00E50D11" w:rsidP="00E50D11">
            <w:pPr>
              <w:widowControl w:val="0"/>
              <w:autoSpaceDE w:val="0"/>
              <w:autoSpaceDN w:val="0"/>
              <w:spacing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2D71B06A"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7D898C46" w14:textId="77777777" w:rsidR="00E50D11" w:rsidRPr="00E50D11" w:rsidRDefault="00E50D11" w:rsidP="00E50D11">
            <w:pPr>
              <w:widowControl w:val="0"/>
              <w:autoSpaceDE w:val="0"/>
              <w:autoSpaceDN w:val="0"/>
              <w:spacing w:after="0" w:line="261" w:lineRule="exact"/>
              <w:ind w:left="10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3013</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vjerskih</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zajednica</w:t>
            </w:r>
          </w:p>
        </w:tc>
      </w:tr>
      <w:tr w:rsidR="00E50D11" w:rsidRPr="00E50D11" w14:paraId="08D3D5AF" w14:textId="77777777" w:rsidTr="00E0754D">
        <w:trPr>
          <w:trHeight w:val="1694"/>
        </w:trPr>
        <w:tc>
          <w:tcPr>
            <w:tcW w:w="2610" w:type="dxa"/>
            <w:shd w:val="clear" w:color="auto" w:fill="94B3D6"/>
          </w:tcPr>
          <w:p w14:paraId="00D88AB4"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0E4DCA4D"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6750" w:type="dxa"/>
            <w:shd w:val="clear" w:color="auto" w:fill="DBE4F0"/>
          </w:tcPr>
          <w:p w14:paraId="59569436" w14:textId="77777777" w:rsidR="00E50D11" w:rsidRPr="00E50D11" w:rsidRDefault="00E50D11" w:rsidP="00E50D11">
            <w:pPr>
              <w:widowControl w:val="0"/>
              <w:numPr>
                <w:ilvl w:val="0"/>
                <w:numId w:val="77"/>
              </w:numPr>
              <w:tabs>
                <w:tab w:val="left" w:pos="829"/>
                <w:tab w:val="left" w:pos="830"/>
              </w:tabs>
              <w:autoSpaceDE w:val="0"/>
              <w:autoSpaceDN w:val="0"/>
              <w:spacing w:after="0" w:line="240" w:lineRule="auto"/>
              <w:ind w:right="25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6980AF59" w14:textId="77777777" w:rsidR="00E50D11" w:rsidRPr="00E50D11" w:rsidRDefault="00E50D11" w:rsidP="00E50D11">
            <w:pPr>
              <w:widowControl w:val="0"/>
              <w:numPr>
                <w:ilvl w:val="0"/>
                <w:numId w:val="77"/>
              </w:numPr>
              <w:tabs>
                <w:tab w:val="left" w:pos="829"/>
                <w:tab w:val="left" w:pos="830"/>
              </w:tabs>
              <w:autoSpaceDE w:val="0"/>
              <w:autoSpaceDN w:val="0"/>
              <w:spacing w:before="4" w:after="0" w:line="274" w:lineRule="exact"/>
              <w:ind w:right="9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Pravilnik</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financiranju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javnih</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županije“ broj</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31/20)</w:t>
            </w:r>
          </w:p>
        </w:tc>
      </w:tr>
      <w:tr w:rsidR="00E50D11" w:rsidRPr="00E50D11" w14:paraId="3B516280" w14:textId="77777777" w:rsidTr="00E0754D">
        <w:trPr>
          <w:trHeight w:val="845"/>
        </w:trPr>
        <w:tc>
          <w:tcPr>
            <w:tcW w:w="2610" w:type="dxa"/>
            <w:shd w:val="clear" w:color="auto" w:fill="94B3D6"/>
          </w:tcPr>
          <w:p w14:paraId="41B940B7" w14:textId="77777777" w:rsidR="00E50D11" w:rsidRPr="00E50D11" w:rsidRDefault="00E50D11" w:rsidP="00E50D11">
            <w:pPr>
              <w:widowControl w:val="0"/>
              <w:tabs>
                <w:tab w:val="left" w:pos="964"/>
              </w:tabs>
              <w:autoSpaceDE w:val="0"/>
              <w:autoSpaceDN w:val="0"/>
              <w:spacing w:after="0" w:line="237" w:lineRule="auto"/>
              <w:ind w:left="110" w:right="10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6750" w:type="dxa"/>
            <w:shd w:val="clear" w:color="auto" w:fill="DBE4F0"/>
          </w:tcPr>
          <w:p w14:paraId="7AF47169" w14:textId="77777777" w:rsidR="00E50D11" w:rsidRPr="00E50D11" w:rsidRDefault="00E50D11" w:rsidP="00E50D11">
            <w:pPr>
              <w:widowControl w:val="0"/>
              <w:autoSpaceDE w:val="0"/>
              <w:autoSpaceDN w:val="0"/>
              <w:spacing w:before="2" w:after="0" w:line="240" w:lineRule="auto"/>
              <w:rPr>
                <w:rFonts w:ascii="Times New Roman" w:eastAsia="Times New Roman" w:hAnsi="Times New Roman" w:cs="Times New Roman"/>
                <w:kern w:val="0"/>
                <w:sz w:val="23"/>
                <w:lang w:val="bs"/>
                <w14:ligatures w14:val="none"/>
              </w:rPr>
            </w:pPr>
          </w:p>
          <w:p w14:paraId="0EAFCD8C" w14:textId="77777777" w:rsidR="00E50D11" w:rsidRPr="00E50D11" w:rsidRDefault="00E50D11" w:rsidP="00E50D11">
            <w:pPr>
              <w:widowControl w:val="0"/>
              <w:numPr>
                <w:ilvl w:val="0"/>
                <w:numId w:val="76"/>
              </w:numPr>
              <w:tabs>
                <w:tab w:val="left" w:pos="829"/>
                <w:tab w:val="left" w:pos="830"/>
              </w:tabs>
              <w:autoSpaceDE w:val="0"/>
              <w:autoSpaceDN w:val="0"/>
              <w:spacing w:before="1" w:after="0" w:line="240" w:lineRule="auto"/>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A3013-01</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Tekuća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donacija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Župnom</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uredu</w:t>
            </w:r>
          </w:p>
          <w:p w14:paraId="096D25D7" w14:textId="77777777" w:rsidR="00E50D11" w:rsidRPr="00E50D11" w:rsidRDefault="00E50D11" w:rsidP="00E50D11">
            <w:pPr>
              <w:widowControl w:val="0"/>
              <w:numPr>
                <w:ilvl w:val="0"/>
                <w:numId w:val="76"/>
              </w:numPr>
              <w:tabs>
                <w:tab w:val="left" w:pos="829"/>
                <w:tab w:val="left" w:pos="830"/>
              </w:tabs>
              <w:autoSpaceDE w:val="0"/>
              <w:autoSpaceDN w:val="0"/>
              <w:spacing w:before="1" w:after="0" w:line="240" w:lineRule="auto"/>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 projekt: K3013-02 Kapitalna donacija Župnom uredu</w:t>
            </w:r>
          </w:p>
        </w:tc>
      </w:tr>
      <w:tr w:rsidR="00E50D11" w:rsidRPr="00E50D11" w14:paraId="2AC34D92" w14:textId="77777777" w:rsidTr="00E0754D">
        <w:trPr>
          <w:trHeight w:val="292"/>
        </w:trPr>
        <w:tc>
          <w:tcPr>
            <w:tcW w:w="2610" w:type="dxa"/>
            <w:shd w:val="clear" w:color="auto" w:fill="94B3D6"/>
          </w:tcPr>
          <w:p w14:paraId="3C3CA796"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6750" w:type="dxa"/>
            <w:shd w:val="clear" w:color="auto" w:fill="DBE4F0"/>
          </w:tcPr>
          <w:p w14:paraId="7DF5EC39" w14:textId="77777777" w:rsidR="00E50D11" w:rsidRPr="00E50D11" w:rsidRDefault="00E50D11" w:rsidP="00E50D11">
            <w:pPr>
              <w:widowControl w:val="0"/>
              <w:numPr>
                <w:ilvl w:val="0"/>
                <w:numId w:val="75"/>
              </w:numPr>
              <w:tabs>
                <w:tab w:val="left" w:pos="829"/>
                <w:tab w:val="left" w:pos="830"/>
              </w:tabs>
              <w:autoSpaceDE w:val="0"/>
              <w:autoSpaceDN w:val="0"/>
              <w:spacing w:after="0" w:line="27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Tekuća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pomoć</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Župnom</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uredu Privlaka</w:t>
            </w:r>
          </w:p>
          <w:p w14:paraId="5E743287" w14:textId="77777777" w:rsidR="00E50D11" w:rsidRPr="00E50D11" w:rsidRDefault="00E50D11" w:rsidP="00E50D11">
            <w:pPr>
              <w:numPr>
                <w:ilvl w:val="0"/>
                <w:numId w:val="75"/>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Kapitalna pomoć Župnom uredu Privlaka</w:t>
            </w:r>
          </w:p>
        </w:tc>
      </w:tr>
      <w:tr w:rsidR="00E50D11" w:rsidRPr="00E50D11" w14:paraId="286C7788" w14:textId="77777777" w:rsidTr="00E0754D">
        <w:trPr>
          <w:trHeight w:val="878"/>
        </w:trPr>
        <w:tc>
          <w:tcPr>
            <w:tcW w:w="2610" w:type="dxa"/>
            <w:shd w:val="clear" w:color="auto" w:fill="94B3D6"/>
          </w:tcPr>
          <w:p w14:paraId="21839C6D"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6750" w:type="dxa"/>
            <w:shd w:val="clear" w:color="auto" w:fill="DBE4F0"/>
          </w:tcPr>
          <w:p w14:paraId="5114D8E3" w14:textId="77777777" w:rsidR="00E50D11" w:rsidRPr="00E50D11" w:rsidRDefault="00E50D11" w:rsidP="00E50D11">
            <w:pPr>
              <w:widowControl w:val="0"/>
              <w:numPr>
                <w:ilvl w:val="0"/>
                <w:numId w:val="74"/>
              </w:numPr>
              <w:tabs>
                <w:tab w:val="left" w:pos="829"/>
                <w:tab w:val="left" w:pos="830"/>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105.000,00</w:t>
            </w:r>
          </w:p>
          <w:p w14:paraId="27D16DC2" w14:textId="77777777" w:rsidR="00E50D11" w:rsidRPr="00E50D11" w:rsidRDefault="00E50D11" w:rsidP="00E50D11">
            <w:pPr>
              <w:widowControl w:val="0"/>
              <w:numPr>
                <w:ilvl w:val="0"/>
                <w:numId w:val="74"/>
              </w:numPr>
              <w:tabs>
                <w:tab w:val="left" w:pos="829"/>
                <w:tab w:val="left" w:pos="830"/>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 5.000,00</w:t>
            </w:r>
          </w:p>
        </w:tc>
      </w:tr>
      <w:tr w:rsidR="00E50D11" w:rsidRPr="00E50D11" w14:paraId="7195F0EE" w14:textId="77777777" w:rsidTr="00E0754D">
        <w:trPr>
          <w:trHeight w:val="681"/>
        </w:trPr>
        <w:tc>
          <w:tcPr>
            <w:tcW w:w="2610" w:type="dxa"/>
            <w:shd w:val="clear" w:color="auto" w:fill="94B3D6"/>
          </w:tcPr>
          <w:p w14:paraId="64325DE4" w14:textId="77777777" w:rsidR="00E50D11" w:rsidRPr="00E50D11" w:rsidRDefault="00E50D11" w:rsidP="00E50D11">
            <w:pPr>
              <w:widowControl w:val="0"/>
              <w:autoSpaceDE w:val="0"/>
              <w:autoSpaceDN w:val="0"/>
              <w:spacing w:after="0" w:line="242" w:lineRule="auto"/>
              <w:ind w:left="110" w:right="86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6750" w:type="dxa"/>
            <w:shd w:val="clear" w:color="auto" w:fill="DBE4F0"/>
          </w:tcPr>
          <w:p w14:paraId="7B48EA96"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3"/>
                <w:lang w:val="bs"/>
                <w14:ligatures w14:val="none"/>
              </w:rPr>
            </w:pPr>
          </w:p>
          <w:p w14:paraId="375C78E0" w14:textId="77777777" w:rsidR="00E50D11" w:rsidRPr="00E50D11" w:rsidRDefault="00E50D11" w:rsidP="00E50D11">
            <w:pPr>
              <w:widowControl w:val="0"/>
              <w:numPr>
                <w:ilvl w:val="0"/>
                <w:numId w:val="73"/>
              </w:numPr>
              <w:tabs>
                <w:tab w:val="left" w:pos="829"/>
                <w:tab w:val="left" w:pos="830"/>
              </w:tabs>
              <w:autoSpaceDE w:val="0"/>
              <w:autoSpaceDN w:val="0"/>
              <w:spacing w:after="0" w:line="240" w:lineRule="auto"/>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Zadovoljstvo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građana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kroz</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sufinanciranje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Župnog</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ureda</w:t>
            </w:r>
          </w:p>
        </w:tc>
      </w:tr>
      <w:tr w:rsidR="00E50D11" w:rsidRPr="00E50D11" w14:paraId="563C91F1" w14:textId="77777777" w:rsidTr="00E0754D">
        <w:trPr>
          <w:trHeight w:val="681"/>
        </w:trPr>
        <w:tc>
          <w:tcPr>
            <w:tcW w:w="2610" w:type="dxa"/>
            <w:shd w:val="clear" w:color="auto" w:fill="94B3D6"/>
          </w:tcPr>
          <w:p w14:paraId="2048C636" w14:textId="77777777" w:rsidR="00E50D11" w:rsidRPr="00E50D11" w:rsidRDefault="00E50D11" w:rsidP="00E50D11">
            <w:pPr>
              <w:widowControl w:val="0"/>
              <w:autoSpaceDE w:val="0"/>
              <w:autoSpaceDN w:val="0"/>
              <w:spacing w:after="0" w:line="242" w:lineRule="auto"/>
              <w:ind w:left="110" w:right="86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w:t>
            </w:r>
          </w:p>
        </w:tc>
        <w:tc>
          <w:tcPr>
            <w:tcW w:w="6750" w:type="dxa"/>
            <w:shd w:val="clear" w:color="auto" w:fill="DBE4F0"/>
          </w:tcPr>
          <w:p w14:paraId="22E8C0E3"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 xml:space="preserve">       Isplaćena sredstva tekuće pomoći Župnom uredu dok kapitalna  pomoć, planirana za uređenje zvonika nije realizirana.</w:t>
            </w:r>
          </w:p>
        </w:tc>
      </w:tr>
    </w:tbl>
    <w:p w14:paraId="6CB79D58"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5B1C2E28"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632391AA"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66981E7E"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74D6ABA6"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6A840460" w14:textId="77777777" w:rsidR="00E50D11" w:rsidRPr="00E50D11" w:rsidRDefault="00E50D11" w:rsidP="00E50D11">
      <w:pPr>
        <w:spacing w:after="0" w:line="238" w:lineRule="auto"/>
        <w:ind w:firstLine="706"/>
        <w:jc w:val="both"/>
        <w:rPr>
          <w:rFonts w:ascii="Times New Roman" w:eastAsia="Times New Roman" w:hAnsi="Times New Roman" w:cs="Times New Roman"/>
          <w:b/>
          <w:bCs/>
          <w:kern w:val="0"/>
          <w:sz w:val="24"/>
          <w:szCs w:val="24"/>
          <w:lang w:eastAsia="en-GB"/>
          <w14:ligatures w14:val="none"/>
        </w:rPr>
      </w:pPr>
    </w:p>
    <w:p w14:paraId="65A8C77E" w14:textId="77777777" w:rsidR="00E50D11" w:rsidRPr="00E50D11" w:rsidRDefault="00E50D11" w:rsidP="00E50D11">
      <w:pPr>
        <w:spacing w:after="0" w:line="238" w:lineRule="auto"/>
        <w:ind w:firstLine="706"/>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Program 3014 </w:t>
      </w:r>
      <w:proofErr w:type="spellStart"/>
      <w:r w:rsidRPr="00E50D11">
        <w:rPr>
          <w:rFonts w:ascii="Times New Roman" w:eastAsia="Times New Roman" w:hAnsi="Times New Roman" w:cs="Times New Roman"/>
          <w:b/>
          <w:bCs/>
          <w:kern w:val="0"/>
          <w:sz w:val="24"/>
          <w:szCs w:val="24"/>
          <w:lang w:eastAsia="en-GB"/>
          <w14:ligatures w14:val="none"/>
        </w:rPr>
        <w:t>Financiranje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udruga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i</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ostale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donacije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planiran</w:t>
      </w:r>
      <w:proofErr w:type="spellEnd"/>
      <w:r w:rsidRPr="00E50D11">
        <w:rPr>
          <w:rFonts w:ascii="Times New Roman" w:eastAsia="Times New Roman" w:hAnsi="Times New Roman" w:cs="Times New Roman"/>
          <w:bCs/>
          <w:kern w:val="0"/>
          <w:sz w:val="24"/>
          <w:szCs w:val="24"/>
          <w:lang w:eastAsia="en-GB"/>
          <w14:ligatures w14:val="none"/>
        </w:rPr>
        <w:t xml:space="preserve"> je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42.327,00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a </w:t>
      </w:r>
      <w:proofErr w:type="spellStart"/>
      <w:r w:rsidRPr="00E50D11">
        <w:rPr>
          <w:rFonts w:ascii="Times New Roman" w:eastAsia="Times New Roman" w:hAnsi="Times New Roman" w:cs="Times New Roman"/>
          <w:bCs/>
          <w:kern w:val="0"/>
          <w:sz w:val="24"/>
          <w:szCs w:val="24"/>
          <w:lang w:eastAsia="en-GB"/>
          <w14:ligatures w14:val="none"/>
        </w:rPr>
        <w:t>realiziran</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iznosu</w:t>
      </w:r>
      <w:proofErr w:type="spellEnd"/>
      <w:r w:rsidRPr="00E50D11">
        <w:rPr>
          <w:rFonts w:ascii="Times New Roman" w:eastAsia="Times New Roman" w:hAnsi="Times New Roman" w:cs="Times New Roman"/>
          <w:bCs/>
          <w:kern w:val="0"/>
          <w:sz w:val="24"/>
          <w:szCs w:val="24"/>
          <w:lang w:eastAsia="en-GB"/>
          <w14:ligatures w14:val="none"/>
        </w:rPr>
        <w:t xml:space="preserve"> od 37.977,19 </w:t>
      </w:r>
      <w:proofErr w:type="spellStart"/>
      <w:r w:rsidRPr="00E50D11">
        <w:rPr>
          <w:rFonts w:ascii="Times New Roman" w:eastAsia="Times New Roman" w:hAnsi="Times New Roman" w:cs="Times New Roman"/>
          <w:bCs/>
          <w:kern w:val="0"/>
          <w:sz w:val="24"/>
          <w:szCs w:val="24"/>
          <w:lang w:eastAsia="en-GB"/>
          <w14:ligatures w14:val="none"/>
        </w:rPr>
        <w:t>eura</w:t>
      </w:r>
      <w:proofErr w:type="spellEnd"/>
      <w:r w:rsidRPr="00E50D11">
        <w:rPr>
          <w:rFonts w:ascii="Times New Roman" w:eastAsia="Times New Roman" w:hAnsi="Times New Roman" w:cs="Times New Roman"/>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ili</w:t>
      </w:r>
      <w:proofErr w:type="spellEnd"/>
      <w:r w:rsidRPr="00E50D11">
        <w:rPr>
          <w:rFonts w:ascii="Times New Roman" w:eastAsia="Times New Roman" w:hAnsi="Times New Roman" w:cs="Times New Roman"/>
          <w:bCs/>
          <w:kern w:val="0"/>
          <w:sz w:val="24"/>
          <w:szCs w:val="24"/>
          <w:lang w:eastAsia="en-GB"/>
          <w14:ligatures w14:val="none"/>
        </w:rPr>
        <w:t xml:space="preserve"> 89,72 % plana</w:t>
      </w:r>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Rashodi</w:t>
      </w:r>
      <w:proofErr w:type="spellEnd"/>
      <w:r w:rsidRPr="00E50D11">
        <w:rPr>
          <w:rFonts w:ascii="Times New Roman" w:eastAsia="Times New Roman" w:hAnsi="Times New Roman" w:cs="Times New Roman"/>
          <w:bCs/>
          <w:kern w:val="0"/>
          <w:sz w:val="24"/>
          <w:szCs w:val="24"/>
          <w:lang w:eastAsia="en-GB"/>
          <w14:ligatures w14:val="none"/>
        </w:rPr>
        <w:t xml:space="preserve"> u </w:t>
      </w:r>
      <w:proofErr w:type="spellStart"/>
      <w:r w:rsidRPr="00E50D11">
        <w:rPr>
          <w:rFonts w:ascii="Times New Roman" w:eastAsia="Times New Roman" w:hAnsi="Times New Roman" w:cs="Times New Roman"/>
          <w:bCs/>
          <w:kern w:val="0"/>
          <w:sz w:val="24"/>
          <w:szCs w:val="24"/>
          <w:lang w:eastAsia="en-GB"/>
          <w14:ligatures w14:val="none"/>
        </w:rPr>
        <w:t>ovom</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Cs/>
          <w:kern w:val="0"/>
          <w:sz w:val="24"/>
          <w:szCs w:val="24"/>
          <w:lang w:eastAsia="en-GB"/>
          <w14:ligatures w14:val="none"/>
        </w:rPr>
        <w:t>programu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raspoređeni</w:t>
      </w:r>
      <w:proofErr w:type="spellEnd"/>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po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aktivnostima</w:t>
      </w:r>
      <w:proofErr w:type="spellEnd"/>
      <w:r w:rsidRPr="00E50D11">
        <w:rPr>
          <w:rFonts w:ascii="Times New Roman" w:eastAsia="Times New Roman" w:hAnsi="Times New Roman" w:cs="Times New Roman"/>
          <w:kern w:val="0"/>
          <w:sz w:val="24"/>
          <w:szCs w:val="24"/>
          <w:lang w:eastAsia="en-GB"/>
          <w14:ligatures w14:val="none"/>
        </w:rPr>
        <w:t xml:space="preserve">: A3014-02 DDK Privlaka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5.317,88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A3014-03,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20.410,00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A3014-07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Crveni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križ</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12.249,31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A3014-09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16FA06D7" w14:textId="77777777" w:rsidR="00E50D11" w:rsidRPr="00E50D11" w:rsidRDefault="00E50D11" w:rsidP="00E50D11">
      <w:pPr>
        <w:spacing w:after="0" w:line="238" w:lineRule="auto"/>
        <w:ind w:firstLine="706"/>
        <w:jc w:val="both"/>
        <w:rPr>
          <w:rFonts w:ascii="Times New Roman" w:eastAsiaTheme="minorEastAsia" w:hAnsi="Times New Roman" w:cs="Times New Roman"/>
          <w:kern w:val="0"/>
          <w:sz w:val="20"/>
          <w:szCs w:val="20"/>
          <w:lang w:eastAsia="en-GB"/>
          <w14:ligatures w14:val="none"/>
        </w:rPr>
      </w:pPr>
    </w:p>
    <w:p w14:paraId="10E52652"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
    <w:tbl>
      <w:tblPr>
        <w:tblW w:w="9110" w:type="dxa"/>
        <w:tblInd w:w="10" w:type="dxa"/>
        <w:tblLayout w:type="fixed"/>
        <w:tblCellMar>
          <w:left w:w="0" w:type="dxa"/>
          <w:right w:w="0" w:type="dxa"/>
        </w:tblCellMar>
        <w:tblLook w:val="04A0" w:firstRow="1" w:lastRow="0" w:firstColumn="1" w:lastColumn="0" w:noHBand="0" w:noVBand="1"/>
      </w:tblPr>
      <w:tblGrid>
        <w:gridCol w:w="30"/>
        <w:gridCol w:w="30"/>
        <w:gridCol w:w="1825"/>
        <w:gridCol w:w="120"/>
        <w:gridCol w:w="7075"/>
        <w:gridCol w:w="30"/>
      </w:tblGrid>
      <w:tr w:rsidR="00E50D11" w:rsidRPr="00E50D11" w14:paraId="15B905FD" w14:textId="77777777" w:rsidTr="00E0754D">
        <w:trPr>
          <w:trHeight w:val="560"/>
        </w:trPr>
        <w:tc>
          <w:tcPr>
            <w:tcW w:w="30" w:type="dxa"/>
            <w:tcBorders>
              <w:top w:val="single" w:sz="8" w:space="0" w:color="auto"/>
              <w:left w:val="single" w:sz="8" w:space="0" w:color="auto"/>
              <w:bottom w:val="single" w:sz="8" w:space="0" w:color="auto"/>
            </w:tcBorders>
            <w:shd w:val="clear" w:color="auto" w:fill="95B3D7"/>
            <w:vAlign w:val="bottom"/>
          </w:tcPr>
          <w:p w14:paraId="41FBE4D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855" w:type="dxa"/>
            <w:gridSpan w:val="2"/>
            <w:tcBorders>
              <w:top w:val="single" w:sz="8" w:space="0" w:color="auto"/>
              <w:bottom w:val="single" w:sz="8" w:space="0" w:color="auto"/>
            </w:tcBorders>
            <w:shd w:val="clear" w:color="auto" w:fill="95B3D7"/>
            <w:vAlign w:val="bottom"/>
          </w:tcPr>
          <w:p w14:paraId="7785F546"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Naziv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0" w:type="dxa"/>
            <w:tcBorders>
              <w:top w:val="single" w:sz="8" w:space="0" w:color="auto"/>
              <w:bottom w:val="single" w:sz="8" w:space="0" w:color="auto"/>
              <w:right w:val="single" w:sz="8" w:space="0" w:color="auto"/>
            </w:tcBorders>
            <w:shd w:val="clear" w:color="auto" w:fill="95B3D7"/>
            <w:vAlign w:val="bottom"/>
          </w:tcPr>
          <w:p w14:paraId="691F65F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75" w:type="dxa"/>
            <w:tcBorders>
              <w:top w:val="single" w:sz="8" w:space="0" w:color="auto"/>
              <w:bottom w:val="single" w:sz="8" w:space="0" w:color="auto"/>
              <w:right w:val="single" w:sz="8" w:space="0" w:color="auto"/>
            </w:tcBorders>
            <w:shd w:val="clear" w:color="auto" w:fill="DBE5F1"/>
            <w:vAlign w:val="bottom"/>
          </w:tcPr>
          <w:p w14:paraId="74982938"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3014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p>
        </w:tc>
        <w:tc>
          <w:tcPr>
            <w:tcW w:w="30" w:type="dxa"/>
            <w:vAlign w:val="bottom"/>
          </w:tcPr>
          <w:p w14:paraId="0C723DC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46DB2D7A" w14:textId="77777777" w:rsidTr="00E0754D">
        <w:trPr>
          <w:trHeight w:val="270"/>
        </w:trPr>
        <w:tc>
          <w:tcPr>
            <w:tcW w:w="30" w:type="dxa"/>
            <w:tcBorders>
              <w:left w:val="single" w:sz="8" w:space="0" w:color="auto"/>
            </w:tcBorders>
            <w:shd w:val="clear" w:color="auto" w:fill="95B3D7"/>
            <w:vAlign w:val="bottom"/>
          </w:tcPr>
          <w:p w14:paraId="762776B3"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855" w:type="dxa"/>
            <w:gridSpan w:val="2"/>
            <w:vMerge w:val="restart"/>
            <w:shd w:val="clear" w:color="auto" w:fill="95B3D7"/>
            <w:vAlign w:val="bottom"/>
          </w:tcPr>
          <w:p w14:paraId="6301AF48"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Zakonska</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osnova</w:t>
            </w:r>
            <w:proofErr w:type="spellEnd"/>
          </w:p>
        </w:tc>
        <w:tc>
          <w:tcPr>
            <w:tcW w:w="120" w:type="dxa"/>
            <w:tcBorders>
              <w:right w:val="single" w:sz="8" w:space="0" w:color="auto"/>
            </w:tcBorders>
            <w:shd w:val="clear" w:color="auto" w:fill="95B3D7"/>
            <w:vAlign w:val="bottom"/>
          </w:tcPr>
          <w:p w14:paraId="52AE398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75" w:type="dxa"/>
            <w:tcBorders>
              <w:right w:val="single" w:sz="8" w:space="0" w:color="auto"/>
            </w:tcBorders>
            <w:shd w:val="clear" w:color="auto" w:fill="DBE5F1"/>
            <w:vAlign w:val="bottom"/>
          </w:tcPr>
          <w:p w14:paraId="00E261EA" w14:textId="77777777" w:rsidR="00E50D11" w:rsidRPr="00E50D11" w:rsidRDefault="00E50D11" w:rsidP="00E50D11">
            <w:pPr>
              <w:spacing w:after="0" w:line="270" w:lineRule="exact"/>
              <w:ind w:left="4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Zakon</w:t>
            </w:r>
            <w:proofErr w:type="gram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lokalnoj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područnoj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regionalnoj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samoupravi</w:t>
            </w:r>
            <w:proofErr w:type="spellEnd"/>
            <w:r w:rsidRPr="00E50D11">
              <w:rPr>
                <w:rFonts w:ascii="Times New Roman" w:eastAsia="Times New Roman" w:hAnsi="Times New Roman" w:cs="Times New Roman"/>
                <w:kern w:val="0"/>
                <w:sz w:val="24"/>
                <w:szCs w:val="24"/>
                <w:lang w:eastAsia="en-GB"/>
                <w14:ligatures w14:val="none"/>
              </w:rPr>
              <w:t xml:space="preserve"> (NN</w:t>
            </w:r>
          </w:p>
        </w:tc>
        <w:tc>
          <w:tcPr>
            <w:tcW w:w="30" w:type="dxa"/>
            <w:vAlign w:val="bottom"/>
          </w:tcPr>
          <w:p w14:paraId="07D30E60"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0DE492E" w14:textId="77777777" w:rsidTr="00E0754D">
        <w:trPr>
          <w:trHeight w:val="278"/>
        </w:trPr>
        <w:tc>
          <w:tcPr>
            <w:tcW w:w="30" w:type="dxa"/>
            <w:tcBorders>
              <w:left w:val="single" w:sz="8" w:space="0" w:color="auto"/>
            </w:tcBorders>
            <w:shd w:val="clear" w:color="auto" w:fill="95B3D7"/>
            <w:vAlign w:val="bottom"/>
          </w:tcPr>
          <w:p w14:paraId="616C73E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855" w:type="dxa"/>
            <w:gridSpan w:val="2"/>
            <w:vMerge/>
            <w:shd w:val="clear" w:color="auto" w:fill="95B3D7"/>
            <w:vAlign w:val="bottom"/>
          </w:tcPr>
          <w:p w14:paraId="18A8421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09FC0A8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75" w:type="dxa"/>
            <w:tcBorders>
              <w:right w:val="single" w:sz="8" w:space="0" w:color="auto"/>
            </w:tcBorders>
            <w:shd w:val="clear" w:color="auto" w:fill="DBE5F1"/>
            <w:vAlign w:val="bottom"/>
          </w:tcPr>
          <w:p w14:paraId="252DA4C8" w14:textId="77777777" w:rsidR="00E50D11" w:rsidRPr="00E50D11" w:rsidRDefault="00E50D11" w:rsidP="00E50D11">
            <w:pPr>
              <w:spacing w:after="0" w:line="240" w:lineRule="auto"/>
              <w:ind w:left="8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33/01, 60/01, 129/05, 109/07, 125/08, 36/09, 36/09, 150/11,</w:t>
            </w:r>
          </w:p>
        </w:tc>
        <w:tc>
          <w:tcPr>
            <w:tcW w:w="30" w:type="dxa"/>
            <w:vAlign w:val="bottom"/>
          </w:tcPr>
          <w:p w14:paraId="63175329"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43080AA" w14:textId="77777777" w:rsidTr="00E0754D">
        <w:trPr>
          <w:trHeight w:val="287"/>
        </w:trPr>
        <w:tc>
          <w:tcPr>
            <w:tcW w:w="30" w:type="dxa"/>
            <w:tcBorders>
              <w:left w:val="single" w:sz="8" w:space="0" w:color="auto"/>
              <w:bottom w:val="single" w:sz="8" w:space="0" w:color="auto"/>
            </w:tcBorders>
            <w:shd w:val="clear" w:color="auto" w:fill="95B3D7"/>
            <w:vAlign w:val="bottom"/>
          </w:tcPr>
          <w:p w14:paraId="3AAA11C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855" w:type="dxa"/>
            <w:gridSpan w:val="2"/>
            <w:tcBorders>
              <w:bottom w:val="single" w:sz="8" w:space="0" w:color="auto"/>
            </w:tcBorders>
            <w:shd w:val="clear" w:color="auto" w:fill="95B3D7"/>
            <w:vAlign w:val="bottom"/>
          </w:tcPr>
          <w:p w14:paraId="29799FC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39F3082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75" w:type="dxa"/>
            <w:tcBorders>
              <w:bottom w:val="single" w:sz="8" w:space="0" w:color="auto"/>
              <w:right w:val="single" w:sz="8" w:space="0" w:color="auto"/>
            </w:tcBorders>
            <w:shd w:val="clear" w:color="auto" w:fill="DBE5F1"/>
            <w:vAlign w:val="bottom"/>
          </w:tcPr>
          <w:p w14:paraId="3B8DAEB8" w14:textId="77777777" w:rsidR="00E50D11" w:rsidRPr="00E50D11" w:rsidRDefault="00E50D11" w:rsidP="00E50D11">
            <w:pPr>
              <w:spacing w:after="0" w:line="240" w:lineRule="auto"/>
              <w:ind w:left="820"/>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144/12, 19/13, 137/15, 123/17, 98/19, 144/20)</w:t>
            </w:r>
          </w:p>
        </w:tc>
        <w:tc>
          <w:tcPr>
            <w:tcW w:w="30" w:type="dxa"/>
            <w:vAlign w:val="bottom"/>
          </w:tcPr>
          <w:p w14:paraId="457492C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F97B608" w14:textId="77777777" w:rsidTr="00E0754D">
        <w:trPr>
          <w:gridAfter w:val="4"/>
          <w:wAfter w:w="9050" w:type="dxa"/>
          <w:trHeight w:val="46"/>
        </w:trPr>
        <w:tc>
          <w:tcPr>
            <w:tcW w:w="60" w:type="dxa"/>
            <w:gridSpan w:val="2"/>
            <w:vAlign w:val="bottom"/>
          </w:tcPr>
          <w:p w14:paraId="73C4CA74"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bl>
    <w:p w14:paraId="5A2F2E57" w14:textId="77777777" w:rsidR="00E50D11" w:rsidRPr="00E50D11" w:rsidRDefault="00E50D11" w:rsidP="00E50D11">
      <w:pPr>
        <w:spacing w:after="0" w:line="1" w:lineRule="exact"/>
        <w:rPr>
          <w:rFonts w:ascii="Times New Roman" w:eastAsiaTheme="minorEastAsia" w:hAnsi="Times New Roman" w:cs="Times New Roman"/>
          <w:kern w:val="0"/>
          <w:sz w:val="20"/>
          <w:szCs w:val="20"/>
          <w:lang w:eastAsia="en-GB"/>
          <w14:ligatures w14:val="none"/>
        </w:rPr>
      </w:pPr>
      <w:bookmarkStart w:id="17" w:name="page28"/>
      <w:bookmarkEnd w:id="17"/>
    </w:p>
    <w:tbl>
      <w:tblPr>
        <w:tblW w:w="9110" w:type="dxa"/>
        <w:tblInd w:w="10" w:type="dxa"/>
        <w:tblLayout w:type="fixed"/>
        <w:tblCellMar>
          <w:left w:w="0" w:type="dxa"/>
          <w:right w:w="0" w:type="dxa"/>
        </w:tblCellMar>
        <w:tblLook w:val="04A0" w:firstRow="1" w:lastRow="0" w:firstColumn="1" w:lastColumn="0" w:noHBand="0" w:noVBand="1"/>
      </w:tblPr>
      <w:tblGrid>
        <w:gridCol w:w="120"/>
        <w:gridCol w:w="840"/>
        <w:gridCol w:w="920"/>
        <w:gridCol w:w="120"/>
        <w:gridCol w:w="700"/>
        <w:gridCol w:w="6380"/>
        <w:gridCol w:w="30"/>
      </w:tblGrid>
      <w:tr w:rsidR="00E50D11" w:rsidRPr="00E50D11" w14:paraId="522588A6" w14:textId="77777777" w:rsidTr="00E0754D">
        <w:trPr>
          <w:trHeight w:val="301"/>
        </w:trPr>
        <w:tc>
          <w:tcPr>
            <w:tcW w:w="120" w:type="dxa"/>
            <w:tcBorders>
              <w:top w:val="single" w:sz="8" w:space="0" w:color="auto"/>
              <w:left w:val="single" w:sz="8" w:space="0" w:color="auto"/>
            </w:tcBorders>
            <w:shd w:val="clear" w:color="auto" w:fill="95B3D7"/>
            <w:vAlign w:val="bottom"/>
          </w:tcPr>
          <w:p w14:paraId="5F11ACD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tcBorders>
              <w:top w:val="single" w:sz="8" w:space="0" w:color="auto"/>
            </w:tcBorders>
            <w:shd w:val="clear" w:color="auto" w:fill="95B3D7"/>
            <w:vAlign w:val="bottom"/>
          </w:tcPr>
          <w:p w14:paraId="4420FA9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top w:val="single" w:sz="8" w:space="0" w:color="auto"/>
            </w:tcBorders>
            <w:shd w:val="clear" w:color="auto" w:fill="95B3D7"/>
            <w:vAlign w:val="bottom"/>
          </w:tcPr>
          <w:p w14:paraId="403A531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top w:val="single" w:sz="8" w:space="0" w:color="auto"/>
              <w:right w:val="single" w:sz="8" w:space="0" w:color="auto"/>
            </w:tcBorders>
            <w:shd w:val="clear" w:color="auto" w:fill="95B3D7"/>
            <w:vAlign w:val="bottom"/>
          </w:tcPr>
          <w:p w14:paraId="18916F5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top w:val="single" w:sz="8" w:space="0" w:color="auto"/>
              <w:right w:val="single" w:sz="8" w:space="0" w:color="auto"/>
            </w:tcBorders>
            <w:shd w:val="clear" w:color="auto" w:fill="DBE5F1"/>
            <w:vAlign w:val="bottom"/>
          </w:tcPr>
          <w:p w14:paraId="1E695757" w14:textId="77777777" w:rsidR="00E50D11" w:rsidRPr="00E50D11" w:rsidRDefault="00E50D11" w:rsidP="00E50D11">
            <w:pPr>
              <w:numPr>
                <w:ilvl w:val="0"/>
                <w:numId w:val="106"/>
              </w:numPr>
              <w:suppressAutoHyphens/>
              <w:autoSpaceDN w:val="0"/>
              <w:spacing w:after="200" w:line="276" w:lineRule="auto"/>
              <w:rPr>
                <w:rFonts w:ascii="Times New Roman" w:eastAsia="Calibri" w:hAnsi="Times New Roman" w:cs="Times New Roman"/>
                <w:kern w:val="0"/>
                <w:sz w:val="24"/>
                <w:szCs w:val="24"/>
                <w:lang w:val="hr-HR"/>
                <w14:ligatures w14:val="none"/>
              </w:rPr>
            </w:pPr>
            <w:r w:rsidRPr="00E50D11">
              <w:rPr>
                <w:rFonts w:ascii="Times New Roman" w:eastAsia="Calibri" w:hAnsi="Times New Roman" w:cs="Times New Roman"/>
                <w:kern w:val="0"/>
                <w:sz w:val="24"/>
                <w:szCs w:val="24"/>
                <w:lang w:val="hr-HR"/>
                <w14:ligatures w14:val="none"/>
              </w:rPr>
              <w:t>Zakon o Hrvatskom crvenom križu („Narodne novine“ broj 71/10, 136/20)</w:t>
            </w:r>
          </w:p>
          <w:p w14:paraId="4A486C50" w14:textId="77777777" w:rsidR="00E50D11" w:rsidRPr="00E50D11" w:rsidRDefault="00E50D11" w:rsidP="00E50D11">
            <w:pPr>
              <w:numPr>
                <w:ilvl w:val="0"/>
                <w:numId w:val="106"/>
              </w:numPr>
              <w:spacing w:after="0" w:line="240" w:lineRule="auto"/>
              <w:contextualSpacing/>
              <w:rPr>
                <w:rFonts w:ascii="Times New Roman" w:eastAsia="Calibri" w:hAnsi="Times New Roman" w:cs="Times New Roman"/>
                <w:kern w:val="0"/>
                <w:sz w:val="24"/>
                <w:szCs w:val="24"/>
                <w:lang w:val="hr-HR"/>
                <w14:ligatures w14:val="none"/>
              </w:rPr>
            </w:pPr>
            <w:r w:rsidRPr="00E50D11">
              <w:rPr>
                <w:rFonts w:ascii="Times New Roman" w:eastAsia="Calibri" w:hAnsi="Times New Roman" w:cs="Times New Roman"/>
                <w:kern w:val="0"/>
                <w:sz w:val="24"/>
                <w:szCs w:val="24"/>
                <w:lang w:val="hr-HR"/>
                <w14:ligatures w14:val="none"/>
              </w:rPr>
              <w:t>Zakon o udrugama („Narodne novine“ broj 74/14, 70/17, 98/19, 151/22)</w:t>
            </w:r>
          </w:p>
          <w:p w14:paraId="57700C62" w14:textId="77777777" w:rsidR="00E50D11" w:rsidRPr="00E50D11" w:rsidRDefault="00E50D11" w:rsidP="00E50D11">
            <w:pPr>
              <w:numPr>
                <w:ilvl w:val="0"/>
                <w:numId w:val="106"/>
              </w:numPr>
              <w:spacing w:after="0" w:line="240" w:lineRule="auto"/>
              <w:contextualSpacing/>
              <w:rPr>
                <w:rFonts w:ascii="Times New Roman" w:eastAsia="Calibri" w:hAnsi="Times New Roman" w:cs="Times New Roman"/>
                <w:kern w:val="0"/>
                <w:sz w:val="24"/>
                <w:szCs w:val="24"/>
                <w:lang w:val="hr-HR"/>
                <w14:ligatures w14:val="none"/>
              </w:rPr>
            </w:pPr>
            <w:r w:rsidRPr="00E50D11">
              <w:rPr>
                <w:rFonts w:ascii="Times New Roman" w:eastAsia="Calibri" w:hAnsi="Times New Roman" w:cs="Times New Roman"/>
                <w:kern w:val="0"/>
                <w:sz w:val="24"/>
                <w:szCs w:val="24"/>
                <w:lang w:val="hr-HR"/>
                <w14:ligatures w14:val="none"/>
              </w:rPr>
              <w:t>Uredba o kriterijima, mjerilima i postupcima financiranja i ugovaranja programa i projekata od interesa za opće dobro koje provode udruge („Narodne novine“ broj 26/15, 37/21)</w:t>
            </w:r>
          </w:p>
          <w:p w14:paraId="0097E4D8" w14:textId="77777777" w:rsidR="00E50D11" w:rsidRPr="00E50D11" w:rsidRDefault="00E50D11" w:rsidP="00E50D11">
            <w:pPr>
              <w:numPr>
                <w:ilvl w:val="0"/>
                <w:numId w:val="106"/>
              </w:numPr>
              <w:spacing w:after="0" w:line="240" w:lineRule="auto"/>
              <w:contextualSpacing/>
              <w:rPr>
                <w:rFonts w:ascii="Times New Roman" w:eastAsia="Calibri" w:hAnsi="Times New Roman" w:cs="Times New Roman"/>
                <w:kern w:val="0"/>
                <w:sz w:val="24"/>
                <w:szCs w:val="24"/>
                <w:lang w:val="hr-HR"/>
                <w14:ligatures w14:val="none"/>
              </w:rPr>
            </w:pPr>
            <w:r w:rsidRPr="00E50D11">
              <w:rPr>
                <w:rFonts w:ascii="Times New Roman" w:eastAsia="Calibri" w:hAnsi="Times New Roman" w:cs="Times New Roman"/>
                <w:kern w:val="0"/>
                <w:sz w:val="24"/>
                <w:szCs w:val="24"/>
                <w:lang w:val="hr-HR"/>
                <w14:ligatures w14:val="none"/>
              </w:rPr>
              <w:t>Pravilnik o financiranju javnih potreba Općine Privlaka („Službeni glasnik Zadarske županije“ broj 31/20)</w:t>
            </w:r>
          </w:p>
          <w:p w14:paraId="5E32F2C1" w14:textId="77777777" w:rsidR="00E50D11" w:rsidRPr="00E50D11" w:rsidRDefault="00E50D11" w:rsidP="00E50D11">
            <w:pPr>
              <w:suppressAutoHyphens/>
              <w:autoSpaceDN w:val="0"/>
              <w:spacing w:after="200" w:line="276" w:lineRule="auto"/>
              <w:ind w:left="720"/>
              <w:rPr>
                <w:rFonts w:ascii="Times New Roman" w:eastAsia="Calibri" w:hAnsi="Times New Roman" w:cs="Times New Roman"/>
                <w:kern w:val="0"/>
                <w:sz w:val="24"/>
                <w:szCs w:val="24"/>
                <w:lang w:val="hr-HR"/>
                <w14:ligatures w14:val="none"/>
              </w:rPr>
            </w:pPr>
          </w:p>
        </w:tc>
        <w:tc>
          <w:tcPr>
            <w:tcW w:w="30" w:type="dxa"/>
            <w:vAlign w:val="bottom"/>
          </w:tcPr>
          <w:p w14:paraId="6397D07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44CFC16" w14:textId="77777777" w:rsidTr="00E0754D">
        <w:trPr>
          <w:trHeight w:val="63"/>
        </w:trPr>
        <w:tc>
          <w:tcPr>
            <w:tcW w:w="120" w:type="dxa"/>
            <w:tcBorders>
              <w:left w:val="single" w:sz="8" w:space="0" w:color="auto"/>
              <w:bottom w:val="single" w:sz="8" w:space="0" w:color="auto"/>
            </w:tcBorders>
            <w:shd w:val="clear" w:color="auto" w:fill="95B3D7"/>
            <w:vAlign w:val="bottom"/>
          </w:tcPr>
          <w:p w14:paraId="04F8283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tcBorders>
              <w:bottom w:val="single" w:sz="8" w:space="0" w:color="auto"/>
            </w:tcBorders>
            <w:shd w:val="clear" w:color="auto" w:fill="95B3D7"/>
            <w:vAlign w:val="bottom"/>
          </w:tcPr>
          <w:p w14:paraId="3F2B8CA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bottom w:val="single" w:sz="8" w:space="0" w:color="auto"/>
            </w:tcBorders>
            <w:shd w:val="clear" w:color="auto" w:fill="95B3D7"/>
            <w:vAlign w:val="bottom"/>
          </w:tcPr>
          <w:p w14:paraId="04BF2E1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35572EB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0" w:type="dxa"/>
            <w:tcBorders>
              <w:bottom w:val="single" w:sz="8" w:space="0" w:color="auto"/>
            </w:tcBorders>
            <w:shd w:val="clear" w:color="auto" w:fill="DBE5F1"/>
            <w:vAlign w:val="bottom"/>
          </w:tcPr>
          <w:p w14:paraId="6CA936C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32A7E8A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30" w:type="dxa"/>
            <w:vAlign w:val="bottom"/>
          </w:tcPr>
          <w:p w14:paraId="6E963A71"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7F35D018" w14:textId="77777777" w:rsidTr="00E0754D">
        <w:trPr>
          <w:trHeight w:val="263"/>
        </w:trPr>
        <w:tc>
          <w:tcPr>
            <w:tcW w:w="120" w:type="dxa"/>
            <w:tcBorders>
              <w:left w:val="single" w:sz="8" w:space="0" w:color="auto"/>
            </w:tcBorders>
            <w:shd w:val="clear" w:color="auto" w:fill="95B3D7"/>
            <w:vAlign w:val="bottom"/>
          </w:tcPr>
          <w:p w14:paraId="686F955B"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840" w:type="dxa"/>
            <w:shd w:val="clear" w:color="auto" w:fill="95B3D7"/>
            <w:vAlign w:val="bottom"/>
          </w:tcPr>
          <w:p w14:paraId="1BC1BB32" w14:textId="77777777" w:rsidR="00E50D11" w:rsidRPr="00E50D11" w:rsidRDefault="00E50D11" w:rsidP="00E50D11">
            <w:pPr>
              <w:spacing w:after="0" w:line="26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Opis</w:t>
            </w:r>
            <w:proofErr w:type="spellEnd"/>
          </w:p>
        </w:tc>
        <w:tc>
          <w:tcPr>
            <w:tcW w:w="920" w:type="dxa"/>
            <w:shd w:val="clear" w:color="auto" w:fill="95B3D7"/>
            <w:vAlign w:val="bottom"/>
          </w:tcPr>
          <w:p w14:paraId="72373FA8" w14:textId="77777777" w:rsidR="00E50D11" w:rsidRPr="00E50D11" w:rsidRDefault="00E50D11" w:rsidP="00E50D11">
            <w:pPr>
              <w:spacing w:after="0" w:line="26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7"/>
                <w:kern w:val="0"/>
                <w:sz w:val="24"/>
                <w:szCs w:val="24"/>
                <w:lang w:eastAsia="en-GB"/>
                <w14:ligatures w14:val="none"/>
              </w:rPr>
              <w:t>programa</w:t>
            </w:r>
            <w:proofErr w:type="spellEnd"/>
          </w:p>
        </w:tc>
        <w:tc>
          <w:tcPr>
            <w:tcW w:w="120" w:type="dxa"/>
            <w:tcBorders>
              <w:right w:val="single" w:sz="8" w:space="0" w:color="auto"/>
            </w:tcBorders>
            <w:shd w:val="clear" w:color="auto" w:fill="95B3D7"/>
            <w:vAlign w:val="bottom"/>
          </w:tcPr>
          <w:p w14:paraId="4C920FB5"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00" w:type="dxa"/>
            <w:shd w:val="clear" w:color="auto" w:fill="DBE5F1"/>
            <w:vAlign w:val="bottom"/>
          </w:tcPr>
          <w:p w14:paraId="1A718060" w14:textId="77777777" w:rsidR="00E50D11" w:rsidRPr="00E50D11" w:rsidRDefault="00E50D11" w:rsidP="00E50D11">
            <w:pPr>
              <w:spacing w:after="0" w:line="263"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0F56B2C0" w14:textId="77777777" w:rsidR="00E50D11" w:rsidRPr="00E50D11" w:rsidRDefault="00E50D11" w:rsidP="00E50D11">
            <w:pPr>
              <w:spacing w:after="0" w:line="26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A3014-02 DDK Privlaka</w:t>
            </w:r>
          </w:p>
        </w:tc>
        <w:tc>
          <w:tcPr>
            <w:tcW w:w="30" w:type="dxa"/>
            <w:vAlign w:val="bottom"/>
          </w:tcPr>
          <w:p w14:paraId="0C143B5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1A9F508" w14:textId="77777777" w:rsidTr="00E0754D">
        <w:trPr>
          <w:trHeight w:val="279"/>
        </w:trPr>
        <w:tc>
          <w:tcPr>
            <w:tcW w:w="120" w:type="dxa"/>
            <w:tcBorders>
              <w:left w:val="single" w:sz="8" w:space="0" w:color="auto"/>
            </w:tcBorders>
            <w:shd w:val="clear" w:color="auto" w:fill="95B3D7"/>
            <w:vAlign w:val="bottom"/>
          </w:tcPr>
          <w:p w14:paraId="4E7D383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gridSpan w:val="2"/>
            <w:shd w:val="clear" w:color="auto" w:fill="95B3D7"/>
            <w:vAlign w:val="bottom"/>
          </w:tcPr>
          <w:p w14:paraId="34E21D1A"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w:t>
            </w:r>
            <w:proofErr w:type="spellStart"/>
            <w:r w:rsidRPr="00E50D11">
              <w:rPr>
                <w:rFonts w:ascii="Times New Roman" w:eastAsia="Times New Roman" w:hAnsi="Times New Roman" w:cs="Times New Roman"/>
                <w:kern w:val="0"/>
                <w:sz w:val="24"/>
                <w:szCs w:val="24"/>
                <w:lang w:eastAsia="en-GB"/>
                <w14:ligatures w14:val="none"/>
              </w:rPr>
              <w:t>aktivnosti</w:t>
            </w:r>
            <w:proofErr w:type="spellEnd"/>
            <w:r w:rsidRPr="00E50D11">
              <w:rPr>
                <w:rFonts w:ascii="Times New Roman" w:eastAsia="Times New Roman" w:hAnsi="Times New Roman" w:cs="Times New Roman"/>
                <w:kern w:val="0"/>
                <w:sz w:val="24"/>
                <w:szCs w:val="24"/>
                <w:lang w:eastAsia="en-GB"/>
                <w14:ligatures w14:val="none"/>
              </w:rPr>
              <w:t>)</w:t>
            </w:r>
          </w:p>
        </w:tc>
        <w:tc>
          <w:tcPr>
            <w:tcW w:w="120" w:type="dxa"/>
            <w:tcBorders>
              <w:right w:val="single" w:sz="8" w:space="0" w:color="auto"/>
            </w:tcBorders>
            <w:shd w:val="clear" w:color="auto" w:fill="95B3D7"/>
            <w:vAlign w:val="bottom"/>
          </w:tcPr>
          <w:p w14:paraId="61832BB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0" w:type="dxa"/>
            <w:shd w:val="clear" w:color="auto" w:fill="DBE5F1"/>
            <w:vAlign w:val="bottom"/>
          </w:tcPr>
          <w:p w14:paraId="0031BB78" w14:textId="77777777" w:rsidR="00E50D11" w:rsidRPr="00E50D11" w:rsidRDefault="00E50D11" w:rsidP="00E50D11">
            <w:pPr>
              <w:spacing w:after="0" w:line="279" w:lineRule="exact"/>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0EF19ADA"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A3014-03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udrugama</w:t>
            </w:r>
            <w:proofErr w:type="spellEnd"/>
          </w:p>
          <w:p w14:paraId="65CE4FC5"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A3014-07 </w:t>
            </w:r>
            <w:proofErr w:type="spellStart"/>
            <w:r w:rsidRPr="00E50D11">
              <w:rPr>
                <w:rFonts w:ascii="Times New Roman" w:eastAsia="Times New Roman" w:hAnsi="Times New Roman" w:cs="Times New Roman"/>
                <w:kern w:val="0"/>
                <w:sz w:val="24"/>
                <w:szCs w:val="24"/>
                <w:lang w:eastAsia="en-GB"/>
                <w14:ligatures w14:val="none"/>
              </w:rPr>
              <w:t>Tekuća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donacija-Crveni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križ</w:t>
            </w:r>
            <w:proofErr w:type="spellEnd"/>
          </w:p>
          <w:p w14:paraId="36D73814" w14:textId="77777777" w:rsidR="00E50D11" w:rsidRPr="00E50D11" w:rsidRDefault="00E50D11" w:rsidP="00E50D11">
            <w:pPr>
              <w:spacing w:after="0" w:line="240" w:lineRule="auto"/>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Aktivnost</w:t>
            </w:r>
            <w:proofErr w:type="spellEnd"/>
            <w:r w:rsidRPr="00E50D11">
              <w:rPr>
                <w:rFonts w:ascii="Times New Roman" w:eastAsia="Times New Roman" w:hAnsi="Times New Roman" w:cs="Times New Roman"/>
                <w:kern w:val="0"/>
                <w:sz w:val="24"/>
                <w:szCs w:val="24"/>
                <w:lang w:eastAsia="en-GB"/>
                <w14:ligatures w14:val="none"/>
              </w:rPr>
              <w:t xml:space="preserve"> A3014-09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donacije</w:t>
            </w:r>
            <w:proofErr w:type="spellEnd"/>
          </w:p>
        </w:tc>
        <w:tc>
          <w:tcPr>
            <w:tcW w:w="30" w:type="dxa"/>
            <w:vAlign w:val="bottom"/>
          </w:tcPr>
          <w:p w14:paraId="798F187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25D69E6" w14:textId="77777777" w:rsidTr="00E0754D">
        <w:trPr>
          <w:trHeight w:val="319"/>
        </w:trPr>
        <w:tc>
          <w:tcPr>
            <w:tcW w:w="120" w:type="dxa"/>
            <w:tcBorders>
              <w:left w:val="single" w:sz="8" w:space="0" w:color="auto"/>
            </w:tcBorders>
            <w:shd w:val="clear" w:color="auto" w:fill="95B3D7"/>
            <w:vAlign w:val="bottom"/>
          </w:tcPr>
          <w:p w14:paraId="7029F41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shd w:val="clear" w:color="auto" w:fill="95B3D7"/>
            <w:vAlign w:val="bottom"/>
          </w:tcPr>
          <w:p w14:paraId="1487164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1D6EEFC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43F13F1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right w:val="single" w:sz="8" w:space="0" w:color="auto"/>
            </w:tcBorders>
            <w:shd w:val="clear" w:color="auto" w:fill="DBE5F1"/>
            <w:vAlign w:val="bottom"/>
          </w:tcPr>
          <w:p w14:paraId="190D5B9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30" w:type="dxa"/>
            <w:vAlign w:val="bottom"/>
          </w:tcPr>
          <w:p w14:paraId="307FD00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40F7188" w14:textId="77777777" w:rsidTr="00E0754D">
        <w:trPr>
          <w:trHeight w:val="325"/>
        </w:trPr>
        <w:tc>
          <w:tcPr>
            <w:tcW w:w="120" w:type="dxa"/>
            <w:tcBorders>
              <w:left w:val="single" w:sz="8" w:space="0" w:color="auto"/>
              <w:bottom w:val="single" w:sz="8" w:space="0" w:color="95B3D7"/>
            </w:tcBorders>
            <w:shd w:val="clear" w:color="auto" w:fill="95B3D7"/>
            <w:vAlign w:val="bottom"/>
          </w:tcPr>
          <w:p w14:paraId="44B47AF7"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tcBorders>
              <w:bottom w:val="single" w:sz="8" w:space="0" w:color="95B3D7"/>
            </w:tcBorders>
            <w:shd w:val="clear" w:color="auto" w:fill="95B3D7"/>
            <w:vAlign w:val="bottom"/>
          </w:tcPr>
          <w:p w14:paraId="5ADE2A7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bottom w:val="single" w:sz="8" w:space="0" w:color="95B3D7"/>
            </w:tcBorders>
            <w:shd w:val="clear" w:color="auto" w:fill="95B3D7"/>
            <w:vAlign w:val="bottom"/>
          </w:tcPr>
          <w:p w14:paraId="18104E8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95B3D7"/>
              <w:right w:val="single" w:sz="8" w:space="0" w:color="auto"/>
            </w:tcBorders>
            <w:shd w:val="clear" w:color="auto" w:fill="95B3D7"/>
            <w:vAlign w:val="bottom"/>
          </w:tcPr>
          <w:p w14:paraId="44A08FF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bottom w:val="single" w:sz="8" w:space="0" w:color="DBE5F1"/>
              <w:right w:val="single" w:sz="8" w:space="0" w:color="auto"/>
            </w:tcBorders>
            <w:shd w:val="clear" w:color="auto" w:fill="DBE5F1"/>
            <w:vAlign w:val="bottom"/>
          </w:tcPr>
          <w:p w14:paraId="5EBEEBA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30" w:type="dxa"/>
            <w:vAlign w:val="bottom"/>
          </w:tcPr>
          <w:p w14:paraId="5D63ADC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0CFCFE1" w14:textId="77777777" w:rsidTr="00E0754D">
        <w:trPr>
          <w:trHeight w:val="268"/>
        </w:trPr>
        <w:tc>
          <w:tcPr>
            <w:tcW w:w="120" w:type="dxa"/>
            <w:tcBorders>
              <w:top w:val="single" w:sz="8" w:space="0" w:color="auto"/>
              <w:left w:val="single" w:sz="8" w:space="0" w:color="auto"/>
            </w:tcBorders>
            <w:shd w:val="clear" w:color="auto" w:fill="95B3D7"/>
            <w:vAlign w:val="bottom"/>
          </w:tcPr>
          <w:p w14:paraId="6F8342FF"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gridSpan w:val="2"/>
            <w:vMerge w:val="restart"/>
            <w:tcBorders>
              <w:top w:val="single" w:sz="8" w:space="0" w:color="auto"/>
            </w:tcBorders>
            <w:shd w:val="clear" w:color="auto" w:fill="95B3D7"/>
            <w:vAlign w:val="bottom"/>
          </w:tcPr>
          <w:p w14:paraId="19AE339D"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Ciljevi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p>
        </w:tc>
        <w:tc>
          <w:tcPr>
            <w:tcW w:w="120" w:type="dxa"/>
            <w:tcBorders>
              <w:top w:val="single" w:sz="8" w:space="0" w:color="auto"/>
              <w:right w:val="single" w:sz="8" w:space="0" w:color="auto"/>
            </w:tcBorders>
            <w:shd w:val="clear" w:color="auto" w:fill="95B3D7"/>
            <w:vAlign w:val="bottom"/>
          </w:tcPr>
          <w:p w14:paraId="4AFED4FE"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top w:val="single" w:sz="8" w:space="0" w:color="auto"/>
              <w:right w:val="single" w:sz="8" w:space="0" w:color="auto"/>
            </w:tcBorders>
            <w:shd w:val="clear" w:color="auto" w:fill="DBE5F1"/>
            <w:vAlign w:val="bottom"/>
          </w:tcPr>
          <w:p w14:paraId="2D3DEEA3" w14:textId="77777777" w:rsidR="00E50D11" w:rsidRPr="00E50D11" w:rsidRDefault="00E50D11" w:rsidP="00E50D11">
            <w:pPr>
              <w:spacing w:after="0" w:line="268" w:lineRule="exact"/>
              <w:ind w:left="4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prijavljenih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programa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projekata</w:t>
            </w:r>
            <w:proofErr w:type="spellEnd"/>
          </w:p>
        </w:tc>
        <w:tc>
          <w:tcPr>
            <w:tcW w:w="30" w:type="dxa"/>
            <w:vAlign w:val="bottom"/>
          </w:tcPr>
          <w:p w14:paraId="3BF8BF4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18854540" w14:textId="77777777" w:rsidTr="00E0754D">
        <w:trPr>
          <w:trHeight w:val="274"/>
        </w:trPr>
        <w:tc>
          <w:tcPr>
            <w:tcW w:w="120" w:type="dxa"/>
            <w:tcBorders>
              <w:left w:val="single" w:sz="8" w:space="0" w:color="auto"/>
            </w:tcBorders>
            <w:shd w:val="clear" w:color="auto" w:fill="95B3D7"/>
            <w:vAlign w:val="bottom"/>
          </w:tcPr>
          <w:p w14:paraId="4F66BB96"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gridSpan w:val="2"/>
            <w:vMerge/>
            <w:shd w:val="clear" w:color="auto" w:fill="95B3D7"/>
            <w:vAlign w:val="bottom"/>
          </w:tcPr>
          <w:p w14:paraId="333742F5"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6A10863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right w:val="single" w:sz="8" w:space="0" w:color="auto"/>
            </w:tcBorders>
            <w:shd w:val="clear" w:color="auto" w:fill="DBE5F1"/>
            <w:vAlign w:val="bottom"/>
          </w:tcPr>
          <w:p w14:paraId="16F91A29" w14:textId="77777777" w:rsidR="00E50D11" w:rsidRPr="00E50D11" w:rsidRDefault="00E50D11" w:rsidP="00E50D11">
            <w:pPr>
              <w:spacing w:after="0" w:line="274" w:lineRule="exact"/>
              <w:ind w:left="4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osnovnih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životnih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uvjeta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socijalno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ugroženim</w:t>
            </w:r>
            <w:proofErr w:type="spellEnd"/>
          </w:p>
        </w:tc>
        <w:tc>
          <w:tcPr>
            <w:tcW w:w="30" w:type="dxa"/>
            <w:vAlign w:val="bottom"/>
          </w:tcPr>
          <w:p w14:paraId="6D6D633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82594BF" w14:textId="77777777" w:rsidTr="00E0754D">
        <w:trPr>
          <w:trHeight w:val="304"/>
        </w:trPr>
        <w:tc>
          <w:tcPr>
            <w:tcW w:w="120" w:type="dxa"/>
            <w:tcBorders>
              <w:left w:val="single" w:sz="8" w:space="0" w:color="auto"/>
            </w:tcBorders>
            <w:shd w:val="clear" w:color="auto" w:fill="95B3D7"/>
            <w:vAlign w:val="bottom"/>
          </w:tcPr>
          <w:p w14:paraId="4BBE685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shd w:val="clear" w:color="auto" w:fill="95B3D7"/>
            <w:vAlign w:val="bottom"/>
          </w:tcPr>
          <w:p w14:paraId="62B4AA8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47FE61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04F0F84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0" w:type="dxa"/>
            <w:shd w:val="clear" w:color="auto" w:fill="DBE5F1"/>
            <w:vAlign w:val="bottom"/>
          </w:tcPr>
          <w:p w14:paraId="2B725D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right w:val="single" w:sz="8" w:space="0" w:color="auto"/>
            </w:tcBorders>
            <w:shd w:val="clear" w:color="auto" w:fill="DBE5F1"/>
            <w:vAlign w:val="bottom"/>
          </w:tcPr>
          <w:p w14:paraId="5D7B607B" w14:textId="77777777" w:rsidR="00E50D11" w:rsidRPr="00E50D11" w:rsidRDefault="00E50D11" w:rsidP="00E50D11">
            <w:pPr>
              <w:spacing w:after="0" w:line="240" w:lineRule="auto"/>
              <w:ind w:left="12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obiteljima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kućanstvima</w:t>
            </w:r>
            <w:proofErr w:type="spellEnd"/>
          </w:p>
        </w:tc>
        <w:tc>
          <w:tcPr>
            <w:tcW w:w="30" w:type="dxa"/>
            <w:vAlign w:val="bottom"/>
          </w:tcPr>
          <w:p w14:paraId="6131375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AE34C8A" w14:textId="77777777" w:rsidTr="00E0754D">
        <w:trPr>
          <w:trHeight w:val="293"/>
        </w:trPr>
        <w:tc>
          <w:tcPr>
            <w:tcW w:w="120" w:type="dxa"/>
            <w:tcBorders>
              <w:left w:val="single" w:sz="8" w:space="0" w:color="auto"/>
            </w:tcBorders>
            <w:shd w:val="clear" w:color="auto" w:fill="95B3D7"/>
            <w:vAlign w:val="bottom"/>
          </w:tcPr>
          <w:p w14:paraId="14C8327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shd w:val="clear" w:color="auto" w:fill="95B3D7"/>
            <w:vAlign w:val="bottom"/>
          </w:tcPr>
          <w:p w14:paraId="5F43BE5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44EAE12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01CCA08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0" w:type="dxa"/>
            <w:shd w:val="clear" w:color="auto" w:fill="DBE5F1"/>
            <w:vAlign w:val="bottom"/>
          </w:tcPr>
          <w:p w14:paraId="22377BEB" w14:textId="77777777" w:rsidR="00E50D11" w:rsidRPr="00E50D11" w:rsidRDefault="00E50D11" w:rsidP="00E50D11">
            <w:pPr>
              <w:spacing w:after="0" w:line="240" w:lineRule="auto"/>
              <w:ind w:left="460"/>
              <w:rPr>
                <w:rFonts w:ascii="Times New Roman" w:eastAsiaTheme="minorEastAsia" w:hAnsi="Times New Roman" w:cs="Times New Roman"/>
                <w:kern w:val="0"/>
                <w:sz w:val="20"/>
                <w:szCs w:val="20"/>
                <w:lang w:eastAsia="en-GB"/>
                <w14:ligatures w14:val="none"/>
              </w:rPr>
            </w:pPr>
            <w:r w:rsidRPr="00E50D11">
              <w:rPr>
                <w:rFonts w:ascii="Symbol" w:eastAsia="Symbol" w:hAnsi="Symbol" w:cs="Symbol"/>
                <w:kern w:val="0"/>
                <w:sz w:val="24"/>
                <w:szCs w:val="24"/>
                <w:lang w:eastAsia="en-GB"/>
                <w14:ligatures w14:val="none"/>
              </w:rPr>
              <w:t></w:t>
            </w:r>
          </w:p>
        </w:tc>
        <w:tc>
          <w:tcPr>
            <w:tcW w:w="6380" w:type="dxa"/>
            <w:tcBorders>
              <w:right w:val="single" w:sz="8" w:space="0" w:color="auto"/>
            </w:tcBorders>
            <w:shd w:val="clear" w:color="auto" w:fill="DBE5F1"/>
            <w:vAlign w:val="bottom"/>
          </w:tcPr>
          <w:p w14:paraId="4599992D"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zadovoljstva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stanovništva</w:t>
            </w:r>
            <w:proofErr w:type="spellEnd"/>
          </w:p>
        </w:tc>
        <w:tc>
          <w:tcPr>
            <w:tcW w:w="30" w:type="dxa"/>
            <w:vAlign w:val="bottom"/>
          </w:tcPr>
          <w:p w14:paraId="309623A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237AF4A" w14:textId="77777777" w:rsidTr="00E0754D">
        <w:trPr>
          <w:trHeight w:val="293"/>
        </w:trPr>
        <w:tc>
          <w:tcPr>
            <w:tcW w:w="120" w:type="dxa"/>
            <w:tcBorders>
              <w:left w:val="single" w:sz="8" w:space="0" w:color="auto"/>
            </w:tcBorders>
            <w:shd w:val="clear" w:color="auto" w:fill="95B3D7"/>
            <w:vAlign w:val="bottom"/>
          </w:tcPr>
          <w:p w14:paraId="4CFBEF7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shd w:val="clear" w:color="auto" w:fill="95B3D7"/>
            <w:vAlign w:val="bottom"/>
          </w:tcPr>
          <w:p w14:paraId="781DD3C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2B52AB06"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1D77D95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right w:val="single" w:sz="8" w:space="0" w:color="auto"/>
            </w:tcBorders>
            <w:shd w:val="clear" w:color="auto" w:fill="DBE5F1"/>
            <w:vAlign w:val="bottom"/>
          </w:tcPr>
          <w:p w14:paraId="19D91E52" w14:textId="77777777" w:rsidR="00E50D11" w:rsidRPr="00E50D11" w:rsidRDefault="00E50D11" w:rsidP="00E50D11">
            <w:pPr>
              <w:spacing w:after="0" w:line="293" w:lineRule="exact"/>
              <w:ind w:left="460"/>
              <w:rPr>
                <w:rFonts w:ascii="Times New Roman" w:eastAsiaTheme="minorEastAsia" w:hAnsi="Times New Roman" w:cs="Times New Roman"/>
                <w:kern w:val="0"/>
                <w:sz w:val="20"/>
                <w:szCs w:val="20"/>
                <w:lang w:eastAsia="en-GB"/>
                <w14:ligatures w14:val="none"/>
              </w:rPr>
            </w:pPr>
          </w:p>
        </w:tc>
        <w:tc>
          <w:tcPr>
            <w:tcW w:w="30" w:type="dxa"/>
            <w:vAlign w:val="bottom"/>
          </w:tcPr>
          <w:p w14:paraId="396CE91C"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71E10F7" w14:textId="77777777" w:rsidTr="00E0754D">
        <w:trPr>
          <w:trHeight w:val="283"/>
        </w:trPr>
        <w:tc>
          <w:tcPr>
            <w:tcW w:w="120" w:type="dxa"/>
            <w:tcBorders>
              <w:left w:val="single" w:sz="8" w:space="0" w:color="auto"/>
              <w:bottom w:val="single" w:sz="8" w:space="0" w:color="auto"/>
            </w:tcBorders>
            <w:shd w:val="clear" w:color="auto" w:fill="95B3D7"/>
            <w:vAlign w:val="bottom"/>
          </w:tcPr>
          <w:p w14:paraId="4D4C74B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tcBorders>
              <w:bottom w:val="single" w:sz="8" w:space="0" w:color="auto"/>
            </w:tcBorders>
            <w:shd w:val="clear" w:color="auto" w:fill="95B3D7"/>
            <w:vAlign w:val="bottom"/>
          </w:tcPr>
          <w:p w14:paraId="09273BB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bottom w:val="single" w:sz="8" w:space="0" w:color="auto"/>
            </w:tcBorders>
            <w:shd w:val="clear" w:color="auto" w:fill="95B3D7"/>
            <w:vAlign w:val="bottom"/>
          </w:tcPr>
          <w:p w14:paraId="412BD3F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4970ADA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0" w:type="dxa"/>
            <w:tcBorders>
              <w:bottom w:val="single" w:sz="8" w:space="0" w:color="auto"/>
            </w:tcBorders>
            <w:shd w:val="clear" w:color="auto" w:fill="DBE5F1"/>
            <w:vAlign w:val="bottom"/>
          </w:tcPr>
          <w:p w14:paraId="02C305F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6380" w:type="dxa"/>
            <w:tcBorders>
              <w:bottom w:val="single" w:sz="8" w:space="0" w:color="auto"/>
              <w:right w:val="single" w:sz="8" w:space="0" w:color="auto"/>
            </w:tcBorders>
            <w:shd w:val="clear" w:color="auto" w:fill="DBE5F1"/>
            <w:vAlign w:val="bottom"/>
          </w:tcPr>
          <w:p w14:paraId="0EC77DFD"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
        </w:tc>
        <w:tc>
          <w:tcPr>
            <w:tcW w:w="30" w:type="dxa"/>
            <w:vAlign w:val="bottom"/>
          </w:tcPr>
          <w:p w14:paraId="1639166D"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B161D5D" w14:textId="77777777" w:rsidTr="00E0754D">
        <w:trPr>
          <w:trHeight w:val="266"/>
        </w:trPr>
        <w:tc>
          <w:tcPr>
            <w:tcW w:w="120" w:type="dxa"/>
            <w:tcBorders>
              <w:left w:val="single" w:sz="8" w:space="0" w:color="auto"/>
            </w:tcBorders>
            <w:shd w:val="clear" w:color="auto" w:fill="95B3D7"/>
            <w:vAlign w:val="bottom"/>
          </w:tcPr>
          <w:p w14:paraId="477DA48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gridSpan w:val="2"/>
            <w:shd w:val="clear" w:color="auto" w:fill="95B3D7"/>
            <w:vAlign w:val="bottom"/>
          </w:tcPr>
          <w:p w14:paraId="3A1CBB5C"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Planirana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p>
        </w:tc>
        <w:tc>
          <w:tcPr>
            <w:tcW w:w="120" w:type="dxa"/>
            <w:tcBorders>
              <w:right w:val="single" w:sz="8" w:space="0" w:color="auto"/>
            </w:tcBorders>
            <w:shd w:val="clear" w:color="auto" w:fill="95B3D7"/>
            <w:vAlign w:val="bottom"/>
          </w:tcPr>
          <w:p w14:paraId="7B4C91BC"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right w:val="single" w:sz="8" w:space="0" w:color="auto"/>
            </w:tcBorders>
            <w:shd w:val="clear" w:color="auto" w:fill="DBE5F1"/>
            <w:vAlign w:val="bottom"/>
          </w:tcPr>
          <w:p w14:paraId="437FC6EB" w14:textId="77777777" w:rsidR="00E50D11" w:rsidRPr="00E50D11" w:rsidRDefault="00E50D11" w:rsidP="00E50D11">
            <w:pPr>
              <w:spacing w:after="0" w:line="266" w:lineRule="exact"/>
              <w:ind w:left="4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Planirano</w:t>
            </w:r>
            <w:proofErr w:type="spellEnd"/>
            <w:proofErr w:type="gram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 33.320,00</w:t>
            </w:r>
          </w:p>
        </w:tc>
        <w:tc>
          <w:tcPr>
            <w:tcW w:w="30" w:type="dxa"/>
            <w:vAlign w:val="bottom"/>
          </w:tcPr>
          <w:p w14:paraId="17FEF553"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0F8D5CBB" w14:textId="77777777" w:rsidTr="00E0754D">
        <w:trPr>
          <w:trHeight w:val="278"/>
        </w:trPr>
        <w:tc>
          <w:tcPr>
            <w:tcW w:w="120" w:type="dxa"/>
            <w:tcBorders>
              <w:left w:val="single" w:sz="8" w:space="0" w:color="auto"/>
            </w:tcBorders>
            <w:shd w:val="clear" w:color="auto" w:fill="95B3D7"/>
            <w:vAlign w:val="bottom"/>
          </w:tcPr>
          <w:p w14:paraId="0A7132B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760" w:type="dxa"/>
            <w:gridSpan w:val="2"/>
            <w:shd w:val="clear" w:color="auto" w:fill="95B3D7"/>
            <w:vAlign w:val="bottom"/>
          </w:tcPr>
          <w:p w14:paraId="33B30CE4"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izvršena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p>
        </w:tc>
        <w:tc>
          <w:tcPr>
            <w:tcW w:w="120" w:type="dxa"/>
            <w:tcBorders>
              <w:right w:val="single" w:sz="8" w:space="0" w:color="auto"/>
            </w:tcBorders>
            <w:shd w:val="clear" w:color="auto" w:fill="95B3D7"/>
            <w:vAlign w:val="bottom"/>
          </w:tcPr>
          <w:p w14:paraId="7702571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right w:val="single" w:sz="8" w:space="0" w:color="auto"/>
            </w:tcBorders>
            <w:shd w:val="clear" w:color="auto" w:fill="DBE5F1"/>
            <w:vAlign w:val="bottom"/>
          </w:tcPr>
          <w:p w14:paraId="2FD36259" w14:textId="77777777" w:rsidR="00E50D11" w:rsidRPr="00E50D11" w:rsidRDefault="00E50D11" w:rsidP="00E50D11">
            <w:pPr>
              <w:spacing w:after="0" w:line="279" w:lineRule="exact"/>
              <w:ind w:left="460"/>
              <w:rPr>
                <w:rFonts w:ascii="Times New Roman" w:eastAsiaTheme="minorEastAsia" w:hAnsi="Times New Roman" w:cs="Times New Roman"/>
                <w:kern w:val="0"/>
                <w:sz w:val="20"/>
                <w:szCs w:val="20"/>
                <w:lang w:eastAsia="en-GB"/>
                <w14:ligatures w14:val="none"/>
              </w:rPr>
            </w:pPr>
            <w:proofErr w:type="gramStart"/>
            <w:r w:rsidRPr="00E50D11">
              <w:rPr>
                <w:rFonts w:ascii="Symbol" w:eastAsia="Symbol" w:hAnsi="Symbol" w:cs="Symbol"/>
                <w:kern w:val="0"/>
                <w:sz w:val="24"/>
                <w:szCs w:val="24"/>
                <w:lang w:eastAsia="en-GB"/>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Izvršeno</w:t>
            </w:r>
            <w:proofErr w:type="spellEnd"/>
            <w:proofErr w:type="gramEnd"/>
            <w:r w:rsidRPr="00E50D11">
              <w:rPr>
                <w:rFonts w:ascii="Times New Roman" w:eastAsia="Times New Roman" w:hAnsi="Times New Roman" w:cs="Times New Roman"/>
                <w:kern w:val="0"/>
                <w:sz w:val="24"/>
                <w:szCs w:val="24"/>
                <w:lang w:eastAsia="en-GB"/>
                <w14:ligatures w14:val="none"/>
              </w:rPr>
              <w:t xml:space="preserve">  2024.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  30.889</w:t>
            </w:r>
            <w:proofErr w:type="gramEnd"/>
            <w:r w:rsidRPr="00E50D11">
              <w:rPr>
                <w:rFonts w:ascii="Times New Roman" w:eastAsia="Times New Roman" w:hAnsi="Times New Roman" w:cs="Times New Roman"/>
                <w:kern w:val="0"/>
                <w:sz w:val="24"/>
                <w:szCs w:val="24"/>
                <w:lang w:eastAsia="en-GB"/>
                <w14:ligatures w14:val="none"/>
              </w:rPr>
              <w:t>,07</w:t>
            </w:r>
          </w:p>
        </w:tc>
        <w:tc>
          <w:tcPr>
            <w:tcW w:w="30" w:type="dxa"/>
            <w:vAlign w:val="bottom"/>
          </w:tcPr>
          <w:p w14:paraId="5B70C047"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7F48CC9" w14:textId="77777777" w:rsidTr="00E0754D">
        <w:trPr>
          <w:trHeight w:val="270"/>
        </w:trPr>
        <w:tc>
          <w:tcPr>
            <w:tcW w:w="120" w:type="dxa"/>
            <w:tcBorders>
              <w:left w:val="single" w:sz="8" w:space="0" w:color="auto"/>
              <w:bottom w:val="single" w:sz="8" w:space="0" w:color="auto"/>
            </w:tcBorders>
            <w:shd w:val="clear" w:color="auto" w:fill="95B3D7"/>
            <w:vAlign w:val="bottom"/>
          </w:tcPr>
          <w:p w14:paraId="3D2B2BD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gridSpan w:val="2"/>
            <w:tcBorders>
              <w:bottom w:val="single" w:sz="8" w:space="0" w:color="auto"/>
            </w:tcBorders>
            <w:shd w:val="clear" w:color="auto" w:fill="95B3D7"/>
            <w:vAlign w:val="bottom"/>
          </w:tcPr>
          <w:p w14:paraId="3C3E33B2"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za </w:t>
            </w:r>
            <w:proofErr w:type="spellStart"/>
            <w:r w:rsidRPr="00E50D11">
              <w:rPr>
                <w:rFonts w:ascii="Times New Roman" w:eastAsia="Times New Roman" w:hAnsi="Times New Roman" w:cs="Times New Roman"/>
                <w:kern w:val="0"/>
                <w:sz w:val="24"/>
                <w:szCs w:val="24"/>
                <w:lang w:eastAsia="en-GB"/>
                <w14:ligatures w14:val="none"/>
              </w:rPr>
              <w:t>provedbu</w:t>
            </w:r>
            <w:proofErr w:type="spellEnd"/>
          </w:p>
        </w:tc>
        <w:tc>
          <w:tcPr>
            <w:tcW w:w="120" w:type="dxa"/>
            <w:tcBorders>
              <w:bottom w:val="single" w:sz="8" w:space="0" w:color="auto"/>
              <w:right w:val="single" w:sz="8" w:space="0" w:color="auto"/>
            </w:tcBorders>
            <w:shd w:val="clear" w:color="auto" w:fill="95B3D7"/>
            <w:vAlign w:val="bottom"/>
          </w:tcPr>
          <w:p w14:paraId="395203E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0" w:type="dxa"/>
            <w:tcBorders>
              <w:bottom w:val="single" w:sz="8" w:space="0" w:color="auto"/>
            </w:tcBorders>
            <w:shd w:val="clear" w:color="auto" w:fill="DBE5F1"/>
            <w:vAlign w:val="bottom"/>
          </w:tcPr>
          <w:p w14:paraId="1A6CF01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6380" w:type="dxa"/>
            <w:tcBorders>
              <w:bottom w:val="single" w:sz="8" w:space="0" w:color="auto"/>
              <w:right w:val="single" w:sz="8" w:space="0" w:color="auto"/>
            </w:tcBorders>
            <w:shd w:val="clear" w:color="auto" w:fill="DBE5F1"/>
            <w:vAlign w:val="bottom"/>
          </w:tcPr>
          <w:p w14:paraId="6043722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30" w:type="dxa"/>
            <w:vAlign w:val="bottom"/>
          </w:tcPr>
          <w:p w14:paraId="167F2D2B"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66A5D6E" w14:textId="77777777" w:rsidTr="00E0754D">
        <w:trPr>
          <w:trHeight w:val="272"/>
        </w:trPr>
        <w:tc>
          <w:tcPr>
            <w:tcW w:w="120" w:type="dxa"/>
            <w:tcBorders>
              <w:left w:val="single" w:sz="8" w:space="0" w:color="auto"/>
            </w:tcBorders>
            <w:shd w:val="clear" w:color="auto" w:fill="95B3D7"/>
            <w:vAlign w:val="bottom"/>
          </w:tcPr>
          <w:p w14:paraId="6BC9BD6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760" w:type="dxa"/>
            <w:gridSpan w:val="2"/>
            <w:shd w:val="clear" w:color="auto" w:fill="95B3D7"/>
            <w:vAlign w:val="bottom"/>
          </w:tcPr>
          <w:p w14:paraId="35741613" w14:textId="77777777" w:rsidR="00E50D11" w:rsidRPr="00E50D11" w:rsidRDefault="00E50D11" w:rsidP="00E50D11">
            <w:pPr>
              <w:spacing w:after="0" w:line="264"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Pokazatelj</w:t>
            </w:r>
            <w:proofErr w:type="spellEnd"/>
          </w:p>
        </w:tc>
        <w:tc>
          <w:tcPr>
            <w:tcW w:w="120" w:type="dxa"/>
            <w:tcBorders>
              <w:right w:val="single" w:sz="8" w:space="0" w:color="auto"/>
            </w:tcBorders>
            <w:shd w:val="clear" w:color="auto" w:fill="95B3D7"/>
            <w:vAlign w:val="bottom"/>
          </w:tcPr>
          <w:p w14:paraId="417FA1E8"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right w:val="single" w:sz="8" w:space="0" w:color="auto"/>
            </w:tcBorders>
            <w:shd w:val="clear" w:color="auto" w:fill="DBE5F1"/>
            <w:vAlign w:val="bottom"/>
          </w:tcPr>
          <w:p w14:paraId="5873144D" w14:textId="77777777" w:rsidR="00E50D11" w:rsidRPr="00E50D11" w:rsidRDefault="00E50D11" w:rsidP="00E50D11">
            <w:pPr>
              <w:numPr>
                <w:ilvl w:val="0"/>
                <w:numId w:val="108"/>
              </w:numPr>
              <w:spacing w:after="0" w:line="272" w:lineRule="exact"/>
              <w:rPr>
                <w:rFonts w:ascii="Times New Roman" w:eastAsia="Symbol" w:hAnsi="Times New Roman" w:cs="Times New Roman"/>
                <w:kern w:val="0"/>
                <w:sz w:val="24"/>
                <w:szCs w:val="24"/>
                <w:lang w:val="hr-HR" w:eastAsia="en-GB"/>
                <w14:ligatures w14:val="none"/>
              </w:rPr>
            </w:pPr>
            <w:r w:rsidRPr="00E50D11">
              <w:rPr>
                <w:rFonts w:ascii="Times New Roman" w:eastAsia="Symbol" w:hAnsi="Times New Roman" w:cs="Times New Roman"/>
                <w:kern w:val="0"/>
                <w:sz w:val="24"/>
                <w:szCs w:val="24"/>
                <w:lang w:val="hr-HR" w:eastAsia="en-GB"/>
                <w14:ligatures w14:val="none"/>
              </w:rPr>
              <w:t>Broj uspješno provedenih programa DDK Privlaka</w:t>
            </w:r>
          </w:p>
          <w:p w14:paraId="51DEB1B4" w14:textId="77777777" w:rsidR="00E50D11" w:rsidRPr="00E50D11" w:rsidRDefault="00E50D11" w:rsidP="00E50D11">
            <w:pPr>
              <w:numPr>
                <w:ilvl w:val="0"/>
                <w:numId w:val="108"/>
              </w:numPr>
              <w:spacing w:after="0" w:line="272" w:lineRule="exact"/>
              <w:rPr>
                <w:rFonts w:ascii="Times New Roman" w:eastAsia="Symbol" w:hAnsi="Times New Roman" w:cs="Times New Roman"/>
                <w:kern w:val="0"/>
                <w:sz w:val="24"/>
                <w:szCs w:val="24"/>
                <w:lang w:val="hr-HR" w:eastAsia="en-GB"/>
                <w14:ligatures w14:val="none"/>
              </w:rPr>
            </w:pPr>
            <w:r w:rsidRPr="00E50D11">
              <w:rPr>
                <w:rFonts w:ascii="Times New Roman" w:eastAsia="Symbol" w:hAnsi="Times New Roman" w:cs="Times New Roman"/>
                <w:kern w:val="0"/>
                <w:sz w:val="24"/>
                <w:szCs w:val="24"/>
                <w:lang w:val="hr-HR" w:eastAsia="en-GB"/>
                <w14:ligatures w14:val="none"/>
              </w:rPr>
              <w:t>Broj uspješno provedenih programa i projekata</w:t>
            </w:r>
          </w:p>
          <w:p w14:paraId="67541729" w14:textId="77777777" w:rsidR="00E50D11" w:rsidRPr="00E50D11" w:rsidRDefault="00E50D11" w:rsidP="00E50D11">
            <w:pPr>
              <w:numPr>
                <w:ilvl w:val="0"/>
                <w:numId w:val="108"/>
              </w:numPr>
              <w:spacing w:after="0" w:line="272" w:lineRule="exact"/>
              <w:contextualSpacing/>
              <w:rPr>
                <w:rFonts w:ascii="Times New Roman" w:eastAsiaTheme="minorEastAsia" w:hAnsi="Times New Roman" w:cs="Times New Roman"/>
                <w:kern w:val="0"/>
                <w:sz w:val="20"/>
                <w:szCs w:val="20"/>
                <w:lang w:eastAsia="en-GB"/>
                <w14:ligatures w14:val="none"/>
              </w:rPr>
            </w:pPr>
            <w:r w:rsidRPr="00E50D11">
              <w:rPr>
                <w:rFonts w:ascii="Times New Roman" w:eastAsia="Symbol" w:hAnsi="Times New Roman" w:cs="Times New Roman"/>
                <w:kern w:val="0"/>
                <w:sz w:val="24"/>
                <w:szCs w:val="24"/>
                <w:lang w:val="hr-HR" w:eastAsia="en-GB"/>
                <w14:ligatures w14:val="none"/>
              </w:rPr>
              <w:t>Zadovoljstvo građana kroz sufinanciranje udruga</w:t>
            </w:r>
          </w:p>
        </w:tc>
        <w:tc>
          <w:tcPr>
            <w:tcW w:w="30" w:type="dxa"/>
            <w:vAlign w:val="bottom"/>
          </w:tcPr>
          <w:p w14:paraId="200978C2"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543A73F5" w14:textId="77777777" w:rsidTr="00E0754D">
        <w:trPr>
          <w:trHeight w:val="274"/>
        </w:trPr>
        <w:tc>
          <w:tcPr>
            <w:tcW w:w="120" w:type="dxa"/>
            <w:tcBorders>
              <w:left w:val="single" w:sz="8" w:space="0" w:color="auto"/>
            </w:tcBorders>
            <w:shd w:val="clear" w:color="auto" w:fill="95B3D7"/>
            <w:vAlign w:val="bottom"/>
          </w:tcPr>
          <w:p w14:paraId="598F0C37"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40" w:type="dxa"/>
            <w:shd w:val="clear" w:color="auto" w:fill="95B3D7"/>
            <w:vAlign w:val="bottom"/>
          </w:tcPr>
          <w:p w14:paraId="5FD49037" w14:textId="77777777" w:rsidR="00E50D11" w:rsidRPr="00E50D11" w:rsidRDefault="00E50D11" w:rsidP="00E50D11">
            <w:pPr>
              <w:spacing w:after="0" w:line="266"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w w:val="99"/>
                <w:kern w:val="0"/>
                <w:sz w:val="24"/>
                <w:szCs w:val="24"/>
                <w:lang w:eastAsia="en-GB"/>
                <w14:ligatures w14:val="none"/>
              </w:rPr>
              <w:t>rezultata</w:t>
            </w:r>
            <w:proofErr w:type="spellEnd"/>
          </w:p>
        </w:tc>
        <w:tc>
          <w:tcPr>
            <w:tcW w:w="920" w:type="dxa"/>
            <w:shd w:val="clear" w:color="auto" w:fill="95B3D7"/>
            <w:vAlign w:val="bottom"/>
          </w:tcPr>
          <w:p w14:paraId="78AD7FF1"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33124B5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right w:val="single" w:sz="8" w:space="0" w:color="auto"/>
            </w:tcBorders>
            <w:shd w:val="clear" w:color="auto" w:fill="DBE5F1"/>
            <w:vAlign w:val="bottom"/>
          </w:tcPr>
          <w:p w14:paraId="5FE04B8C" w14:textId="77777777" w:rsidR="00E50D11" w:rsidRPr="00E50D11" w:rsidRDefault="00E50D11" w:rsidP="00E50D11">
            <w:pPr>
              <w:spacing w:after="0" w:line="274" w:lineRule="exact"/>
              <w:rPr>
                <w:rFonts w:ascii="Times New Roman" w:eastAsiaTheme="minorEastAsia" w:hAnsi="Times New Roman" w:cs="Times New Roman"/>
                <w:kern w:val="0"/>
                <w:sz w:val="20"/>
                <w:szCs w:val="20"/>
                <w:lang w:eastAsia="en-GB"/>
                <w14:ligatures w14:val="none"/>
              </w:rPr>
            </w:pPr>
          </w:p>
        </w:tc>
        <w:tc>
          <w:tcPr>
            <w:tcW w:w="30" w:type="dxa"/>
            <w:vAlign w:val="bottom"/>
          </w:tcPr>
          <w:p w14:paraId="3ABF33F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2A0FB345" w14:textId="77777777" w:rsidTr="00E0754D">
        <w:trPr>
          <w:trHeight w:val="327"/>
        </w:trPr>
        <w:tc>
          <w:tcPr>
            <w:tcW w:w="120" w:type="dxa"/>
            <w:tcBorders>
              <w:left w:val="single" w:sz="8" w:space="0" w:color="auto"/>
              <w:bottom w:val="single" w:sz="8" w:space="0" w:color="auto"/>
            </w:tcBorders>
            <w:shd w:val="clear" w:color="auto" w:fill="95B3D7"/>
            <w:vAlign w:val="bottom"/>
          </w:tcPr>
          <w:p w14:paraId="617F724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tcBorders>
              <w:bottom w:val="single" w:sz="8" w:space="0" w:color="auto"/>
            </w:tcBorders>
            <w:shd w:val="clear" w:color="auto" w:fill="95B3D7"/>
            <w:vAlign w:val="bottom"/>
          </w:tcPr>
          <w:p w14:paraId="71507D7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tcBorders>
              <w:bottom w:val="single" w:sz="8" w:space="0" w:color="auto"/>
            </w:tcBorders>
            <w:shd w:val="clear" w:color="auto" w:fill="95B3D7"/>
            <w:vAlign w:val="bottom"/>
          </w:tcPr>
          <w:p w14:paraId="37EB00D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bottom w:val="single" w:sz="8" w:space="0" w:color="auto"/>
              <w:right w:val="single" w:sz="8" w:space="0" w:color="auto"/>
            </w:tcBorders>
            <w:shd w:val="clear" w:color="auto" w:fill="95B3D7"/>
            <w:vAlign w:val="bottom"/>
          </w:tcPr>
          <w:p w14:paraId="4D8D4A8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bottom w:val="single" w:sz="8" w:space="0" w:color="auto"/>
              <w:right w:val="single" w:sz="8" w:space="0" w:color="auto"/>
            </w:tcBorders>
            <w:shd w:val="clear" w:color="auto" w:fill="DBE5F1"/>
            <w:vAlign w:val="bottom"/>
          </w:tcPr>
          <w:p w14:paraId="4071A70A"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tc>
        <w:tc>
          <w:tcPr>
            <w:tcW w:w="30" w:type="dxa"/>
            <w:vAlign w:val="bottom"/>
          </w:tcPr>
          <w:p w14:paraId="6321FDB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5191754" w14:textId="77777777" w:rsidTr="00E0754D">
        <w:trPr>
          <w:trHeight w:val="259"/>
        </w:trPr>
        <w:tc>
          <w:tcPr>
            <w:tcW w:w="120" w:type="dxa"/>
            <w:tcBorders>
              <w:left w:val="single" w:sz="8" w:space="0" w:color="auto"/>
            </w:tcBorders>
            <w:shd w:val="clear" w:color="auto" w:fill="95B3D7"/>
            <w:vAlign w:val="bottom"/>
          </w:tcPr>
          <w:p w14:paraId="375D2AB8"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1760" w:type="dxa"/>
            <w:gridSpan w:val="2"/>
            <w:shd w:val="clear" w:color="auto" w:fill="95B3D7"/>
            <w:vAlign w:val="bottom"/>
          </w:tcPr>
          <w:p w14:paraId="0C3CA7B8" w14:textId="77777777" w:rsidR="00E50D11" w:rsidRPr="00E50D11" w:rsidRDefault="00E50D11" w:rsidP="00E50D11">
            <w:pPr>
              <w:spacing w:after="0" w:line="259"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95B3D7"/>
                <w:lang w:eastAsia="en-GB"/>
                <w14:ligatures w14:val="none"/>
              </w:rPr>
              <w:t>Ostvareni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ciljevi</w:t>
            </w:r>
            <w:proofErr w:type="spellEnd"/>
            <w:r w:rsidRPr="00E50D11">
              <w:rPr>
                <w:rFonts w:ascii="Times New Roman" w:eastAsia="Times New Roman" w:hAnsi="Times New Roman" w:cs="Times New Roman"/>
                <w:kern w:val="0"/>
                <w:sz w:val="24"/>
                <w:szCs w:val="24"/>
                <w:shd w:val="clear" w:color="auto" w:fill="95B3D7"/>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95B3D7"/>
                <w:lang w:eastAsia="en-GB"/>
                <w14:ligatures w14:val="none"/>
              </w:rPr>
              <w:t>i</w:t>
            </w:r>
            <w:proofErr w:type="spellEnd"/>
          </w:p>
        </w:tc>
        <w:tc>
          <w:tcPr>
            <w:tcW w:w="120" w:type="dxa"/>
            <w:tcBorders>
              <w:right w:val="single" w:sz="8" w:space="0" w:color="auto"/>
            </w:tcBorders>
            <w:shd w:val="clear" w:color="auto" w:fill="95B3D7"/>
            <w:vAlign w:val="bottom"/>
          </w:tcPr>
          <w:p w14:paraId="0DFAED4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tc>
        <w:tc>
          <w:tcPr>
            <w:tcW w:w="7080" w:type="dxa"/>
            <w:gridSpan w:val="2"/>
            <w:tcBorders>
              <w:right w:val="single" w:sz="8" w:space="0" w:color="auto"/>
            </w:tcBorders>
            <w:shd w:val="clear" w:color="auto" w:fill="DBE5F1"/>
            <w:vAlign w:val="bottom"/>
          </w:tcPr>
          <w:p w14:paraId="6E6D6F71" w14:textId="77777777" w:rsidR="00E50D11" w:rsidRPr="00E50D11" w:rsidRDefault="00E50D11" w:rsidP="00E50D11">
            <w:pPr>
              <w:spacing w:after="0" w:line="259" w:lineRule="exact"/>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Programi</w:t>
            </w:r>
            <w:proofErr w:type="spellEnd"/>
            <w:r w:rsidRPr="00E50D11">
              <w:rPr>
                <w:rFonts w:ascii="Times New Roman" w:eastAsia="Times New Roman" w:hAnsi="Times New Roman" w:cs="Times New Roman"/>
                <w:kern w:val="0"/>
                <w:sz w:val="24"/>
                <w:szCs w:val="24"/>
                <w:lang w:eastAsia="en-GB"/>
                <w14:ligatures w14:val="none"/>
              </w:rPr>
              <w:t xml:space="preserve"> DDK Privlaka </w:t>
            </w:r>
            <w:proofErr w:type="spellStart"/>
            <w:r w:rsidRPr="00E50D11">
              <w:rPr>
                <w:rFonts w:ascii="Times New Roman" w:eastAsia="Times New Roman" w:hAnsi="Times New Roman" w:cs="Times New Roman"/>
                <w:kern w:val="0"/>
                <w:sz w:val="24"/>
                <w:szCs w:val="24"/>
                <w:lang w:eastAsia="en-GB"/>
                <w14:ligatures w14:val="none"/>
              </w:rPr>
              <w:t>ostvareni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cilj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povećanja</w:t>
            </w:r>
            <w:proofErr w:type="spellEnd"/>
          </w:p>
        </w:tc>
        <w:tc>
          <w:tcPr>
            <w:tcW w:w="30" w:type="dxa"/>
            <w:vAlign w:val="bottom"/>
          </w:tcPr>
          <w:p w14:paraId="77593A28"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33A3A229" w14:textId="77777777" w:rsidTr="00E0754D">
        <w:trPr>
          <w:trHeight w:val="274"/>
        </w:trPr>
        <w:tc>
          <w:tcPr>
            <w:tcW w:w="120" w:type="dxa"/>
            <w:tcBorders>
              <w:left w:val="single" w:sz="8" w:space="0" w:color="auto"/>
            </w:tcBorders>
            <w:shd w:val="clear" w:color="auto" w:fill="95B3D7"/>
            <w:vAlign w:val="bottom"/>
          </w:tcPr>
          <w:p w14:paraId="1EA0C2AA"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840" w:type="dxa"/>
            <w:shd w:val="clear" w:color="auto" w:fill="95B3D7"/>
            <w:vAlign w:val="bottom"/>
          </w:tcPr>
          <w:p w14:paraId="1858C2BC" w14:textId="77777777" w:rsidR="00E50D11" w:rsidRPr="00E50D11" w:rsidRDefault="00E50D11" w:rsidP="00E50D11">
            <w:pPr>
              <w:spacing w:after="0" w:line="273" w:lineRule="exact"/>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rezultati</w:t>
            </w:r>
            <w:proofErr w:type="spellEnd"/>
          </w:p>
        </w:tc>
        <w:tc>
          <w:tcPr>
            <w:tcW w:w="920" w:type="dxa"/>
            <w:shd w:val="clear" w:color="auto" w:fill="95B3D7"/>
            <w:vAlign w:val="bottom"/>
          </w:tcPr>
          <w:p w14:paraId="20336B02"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120" w:type="dxa"/>
            <w:tcBorders>
              <w:right w:val="single" w:sz="8" w:space="0" w:color="auto"/>
            </w:tcBorders>
            <w:shd w:val="clear" w:color="auto" w:fill="95B3D7"/>
            <w:vAlign w:val="bottom"/>
          </w:tcPr>
          <w:p w14:paraId="6F9CF4DB" w14:textId="77777777" w:rsidR="00E50D11" w:rsidRPr="00E50D11" w:rsidRDefault="00E50D11" w:rsidP="00E50D11">
            <w:pPr>
              <w:spacing w:after="0" w:line="240" w:lineRule="auto"/>
              <w:rPr>
                <w:rFonts w:ascii="Times New Roman" w:eastAsiaTheme="minorEastAsia" w:hAnsi="Times New Roman" w:cs="Times New Roman"/>
                <w:kern w:val="0"/>
                <w:sz w:val="23"/>
                <w:szCs w:val="23"/>
                <w:lang w:eastAsia="en-GB"/>
                <w14:ligatures w14:val="none"/>
              </w:rPr>
            </w:pPr>
          </w:p>
        </w:tc>
        <w:tc>
          <w:tcPr>
            <w:tcW w:w="7080" w:type="dxa"/>
            <w:gridSpan w:val="2"/>
            <w:tcBorders>
              <w:right w:val="single" w:sz="8" w:space="0" w:color="auto"/>
            </w:tcBorders>
            <w:shd w:val="clear" w:color="auto" w:fill="DBE5F1"/>
            <w:vAlign w:val="bottom"/>
          </w:tcPr>
          <w:p w14:paraId="736A5A2F" w14:textId="77777777" w:rsidR="00E50D11" w:rsidRPr="00E50D11" w:rsidRDefault="00E50D11" w:rsidP="00E50D11">
            <w:pPr>
              <w:spacing w:after="0" w:line="273" w:lineRule="exact"/>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DBE5F1"/>
                <w:lang w:eastAsia="en-GB"/>
                <w14:ligatures w14:val="none"/>
              </w:rPr>
              <w:t>osnovnih</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životnih</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uvjeta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socijalno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ugroženim</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obiteljima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kućanstvima</w:t>
            </w:r>
            <w:proofErr w:type="spellEnd"/>
          </w:p>
        </w:tc>
        <w:tc>
          <w:tcPr>
            <w:tcW w:w="30" w:type="dxa"/>
            <w:vAlign w:val="bottom"/>
          </w:tcPr>
          <w:p w14:paraId="5212BB2E"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r w:rsidR="00E50D11" w:rsidRPr="00E50D11" w14:paraId="631D40A9" w14:textId="77777777" w:rsidTr="00E0754D">
        <w:trPr>
          <w:trHeight w:val="506"/>
        </w:trPr>
        <w:tc>
          <w:tcPr>
            <w:tcW w:w="120" w:type="dxa"/>
            <w:tcBorders>
              <w:left w:val="single" w:sz="8" w:space="0" w:color="auto"/>
            </w:tcBorders>
            <w:shd w:val="clear" w:color="auto" w:fill="95B3D7"/>
            <w:vAlign w:val="bottom"/>
          </w:tcPr>
          <w:p w14:paraId="2790DF8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840" w:type="dxa"/>
            <w:shd w:val="clear" w:color="auto" w:fill="95B3D7"/>
            <w:vAlign w:val="bottom"/>
          </w:tcPr>
          <w:p w14:paraId="7BDD0A3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920" w:type="dxa"/>
            <w:shd w:val="clear" w:color="auto" w:fill="95B3D7"/>
            <w:vAlign w:val="bottom"/>
          </w:tcPr>
          <w:p w14:paraId="69DD288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120" w:type="dxa"/>
            <w:tcBorders>
              <w:right w:val="single" w:sz="8" w:space="0" w:color="auto"/>
            </w:tcBorders>
            <w:shd w:val="clear" w:color="auto" w:fill="95B3D7"/>
            <w:vAlign w:val="bottom"/>
          </w:tcPr>
          <w:p w14:paraId="6468D9B9"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c>
        <w:tc>
          <w:tcPr>
            <w:tcW w:w="7080" w:type="dxa"/>
            <w:gridSpan w:val="2"/>
            <w:tcBorders>
              <w:right w:val="single" w:sz="8" w:space="0" w:color="auto"/>
            </w:tcBorders>
            <w:shd w:val="clear" w:color="auto" w:fill="DBE5F1"/>
            <w:vAlign w:val="bottom"/>
          </w:tcPr>
          <w:p w14:paraId="257572C3"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DBE5F1"/>
                <w:lang w:eastAsia="en-GB"/>
                <w14:ligatures w14:val="none"/>
              </w:rPr>
              <w:t>Zakonska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obveza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financiranja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Crvenog</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križa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također</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je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realizirana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prema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planu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kao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tekuće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donacije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udrugama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prema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Planu za </w:t>
            </w:r>
            <w:proofErr w:type="spellStart"/>
            <w:r w:rsidRPr="00E50D11">
              <w:rPr>
                <w:rFonts w:ascii="Times New Roman" w:eastAsia="Times New Roman" w:hAnsi="Times New Roman" w:cs="Times New Roman"/>
                <w:kern w:val="0"/>
                <w:sz w:val="24"/>
                <w:szCs w:val="24"/>
                <w:shd w:val="clear" w:color="auto" w:fill="DBE5F1"/>
                <w:lang w:eastAsia="en-GB"/>
                <w14:ligatures w14:val="none"/>
              </w:rPr>
              <w:t>finnaciranje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programu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projekata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za 2025. </w:t>
            </w:r>
            <w:proofErr w:type="spellStart"/>
            <w:r w:rsidRPr="00E50D11">
              <w:rPr>
                <w:rFonts w:ascii="Times New Roman" w:eastAsia="Times New Roman" w:hAnsi="Times New Roman" w:cs="Times New Roman"/>
                <w:kern w:val="0"/>
                <w:sz w:val="24"/>
                <w:szCs w:val="24"/>
                <w:shd w:val="clear" w:color="auto" w:fill="DBE5F1"/>
                <w:lang w:eastAsia="en-GB"/>
                <w14:ligatures w14:val="none"/>
              </w:rPr>
              <w:t>godinu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u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svrhu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zadovoljstva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građana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
        </w:tc>
        <w:tc>
          <w:tcPr>
            <w:tcW w:w="30" w:type="dxa"/>
            <w:vAlign w:val="bottom"/>
          </w:tcPr>
          <w:p w14:paraId="25C0738A" w14:textId="77777777" w:rsidR="00E50D11" w:rsidRPr="00E50D11" w:rsidRDefault="00E50D11" w:rsidP="00E50D11">
            <w:pPr>
              <w:spacing w:after="0" w:line="240" w:lineRule="auto"/>
              <w:rPr>
                <w:rFonts w:ascii="Times New Roman" w:eastAsiaTheme="minorEastAsia" w:hAnsi="Times New Roman" w:cs="Times New Roman"/>
                <w:kern w:val="0"/>
                <w:sz w:val="1"/>
                <w:szCs w:val="1"/>
                <w:lang w:eastAsia="en-GB"/>
                <w14:ligatures w14:val="none"/>
              </w:rPr>
            </w:pPr>
          </w:p>
        </w:tc>
      </w:tr>
    </w:tbl>
    <w:p w14:paraId="744670D4"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bookmarkStart w:id="18" w:name="page24"/>
      <w:bookmarkEnd w:id="18"/>
    </w:p>
    <w:p w14:paraId="4D63624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78BD77E2"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sectPr w:rsidR="00E50D11" w:rsidRPr="00E50D11" w:rsidSect="00E50D11">
          <w:pgSz w:w="11900" w:h="16838"/>
          <w:pgMar w:top="1418" w:right="1404" w:bottom="414" w:left="1420" w:header="0" w:footer="0" w:gutter="0"/>
          <w:cols w:space="720" w:equalWidth="0">
            <w:col w:w="9080"/>
          </w:cols>
        </w:sectPr>
      </w:pPr>
    </w:p>
    <w:p w14:paraId="17AD0740" w14:textId="77777777" w:rsidR="00E50D11" w:rsidRPr="00E50D11" w:rsidRDefault="00E50D11" w:rsidP="00E50D11">
      <w:pPr>
        <w:spacing w:after="0" w:line="236" w:lineRule="auto"/>
        <w:jc w:val="both"/>
        <w:rPr>
          <w:rFonts w:ascii="Times New Roman" w:eastAsia="Times New Roman" w:hAnsi="Times New Roman" w:cs="Times New Roman"/>
          <w:b/>
          <w:bCs/>
          <w:kern w:val="0"/>
          <w:sz w:val="24"/>
          <w:szCs w:val="24"/>
          <w:lang w:eastAsia="en-GB"/>
          <w14:ligatures w14:val="none"/>
        </w:rPr>
      </w:pPr>
    </w:p>
    <w:p w14:paraId="63FBD653" w14:textId="77777777" w:rsidR="00E50D11" w:rsidRPr="00E50D11" w:rsidRDefault="00E50D11" w:rsidP="00E50D11">
      <w:pPr>
        <w:spacing w:after="0" w:line="236" w:lineRule="auto"/>
        <w:jc w:val="both"/>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ab/>
      </w:r>
      <w:r w:rsidRPr="00E50D11">
        <w:rPr>
          <w:rFonts w:ascii="Times New Roman" w:eastAsiaTheme="minorEastAsia" w:hAnsi="Times New Roman" w:cs="Times New Roman"/>
          <w:noProof/>
          <w:kern w:val="0"/>
          <w:lang w:eastAsia="en-GB"/>
          <w14:ligatures w14:val="none"/>
        </w:rPr>
        <w:drawing>
          <wp:inline distT="0" distB="0" distL="0" distR="0" wp14:anchorId="145C9AB3" wp14:editId="3FA78850">
            <wp:extent cx="5923843" cy="867136"/>
            <wp:effectExtent l="0" t="0" r="1270" b="0"/>
            <wp:docPr id="47741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72" cy="870214"/>
                    </a:xfrm>
                    <a:prstGeom prst="rect">
                      <a:avLst/>
                    </a:prstGeom>
                    <a:noFill/>
                    <a:ln>
                      <a:noFill/>
                    </a:ln>
                  </pic:spPr>
                </pic:pic>
              </a:graphicData>
            </a:graphic>
          </wp:inline>
        </w:drawing>
      </w:r>
    </w:p>
    <w:p w14:paraId="4F5A1135" w14:textId="77777777" w:rsidR="00E50D11" w:rsidRPr="00E50D11" w:rsidRDefault="00E50D11" w:rsidP="00E50D11">
      <w:pPr>
        <w:spacing w:after="0" w:line="236" w:lineRule="auto"/>
        <w:jc w:val="both"/>
        <w:rPr>
          <w:rFonts w:ascii="Times New Roman" w:eastAsia="Times New Roman" w:hAnsi="Times New Roman" w:cs="Times New Roman"/>
          <w:b/>
          <w:bCs/>
          <w:kern w:val="0"/>
          <w:sz w:val="24"/>
          <w:szCs w:val="24"/>
          <w:lang w:eastAsia="en-GB"/>
          <w14:ligatures w14:val="non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3"/>
        <w:gridCol w:w="7560"/>
      </w:tblGrid>
      <w:tr w:rsidR="00E50D11" w:rsidRPr="00E50D11" w14:paraId="275A08A6" w14:textId="77777777" w:rsidTr="00E0754D">
        <w:trPr>
          <w:trHeight w:val="556"/>
          <w:jc w:val="center"/>
        </w:trPr>
        <w:tc>
          <w:tcPr>
            <w:tcW w:w="1933" w:type="dxa"/>
            <w:shd w:val="clear" w:color="auto" w:fill="94B3D6"/>
          </w:tcPr>
          <w:p w14:paraId="4D52FD0A"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03C239DC"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560" w:type="dxa"/>
            <w:shd w:val="clear" w:color="auto" w:fill="DBE4F0"/>
          </w:tcPr>
          <w:p w14:paraId="4D325C80"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20138174"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3016</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socijalne skrbi</w:t>
            </w:r>
          </w:p>
        </w:tc>
      </w:tr>
      <w:tr w:rsidR="00E50D11" w:rsidRPr="00E50D11" w14:paraId="27307942" w14:textId="77777777" w:rsidTr="00E0754D">
        <w:trPr>
          <w:trHeight w:val="3106"/>
          <w:jc w:val="center"/>
        </w:trPr>
        <w:tc>
          <w:tcPr>
            <w:tcW w:w="1933" w:type="dxa"/>
            <w:shd w:val="clear" w:color="auto" w:fill="94B3D6"/>
          </w:tcPr>
          <w:p w14:paraId="440A830C"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62524CC8"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7560" w:type="dxa"/>
            <w:shd w:val="clear" w:color="auto" w:fill="DBE4F0"/>
          </w:tcPr>
          <w:p w14:paraId="0A58844E" w14:textId="77777777" w:rsidR="00E50D11" w:rsidRPr="00E50D11" w:rsidRDefault="00E50D11" w:rsidP="00E50D11">
            <w:pPr>
              <w:widowControl w:val="0"/>
              <w:numPr>
                <w:ilvl w:val="0"/>
                <w:numId w:val="81"/>
              </w:numPr>
              <w:tabs>
                <w:tab w:val="left" w:pos="830"/>
                <w:tab w:val="left" w:pos="831"/>
              </w:tabs>
              <w:autoSpaceDE w:val="0"/>
              <w:autoSpaceDN w:val="0"/>
              <w:spacing w:after="0" w:line="240" w:lineRule="auto"/>
              <w:ind w:right="25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00D84A2E" w14:textId="77777777" w:rsidR="00E50D11" w:rsidRPr="00E50D11" w:rsidRDefault="00E50D11" w:rsidP="00E50D11">
            <w:pPr>
              <w:numPr>
                <w:ilvl w:val="0"/>
                <w:numId w:val="81"/>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socijalnoj skrbi („Narodne novine“ broj 18/22, 46/22, 119/22, 71/23)</w:t>
            </w:r>
          </w:p>
          <w:p w14:paraId="04A26FC7" w14:textId="77777777" w:rsidR="00E50D11" w:rsidRPr="00E50D11" w:rsidRDefault="00E50D11" w:rsidP="00E50D11">
            <w:pPr>
              <w:widowControl w:val="0"/>
              <w:numPr>
                <w:ilvl w:val="0"/>
                <w:numId w:val="81"/>
              </w:numPr>
              <w:tabs>
                <w:tab w:val="left" w:pos="830"/>
                <w:tab w:val="left" w:pos="831"/>
              </w:tabs>
              <w:autoSpaceDE w:val="0"/>
              <w:autoSpaceDN w:val="0"/>
              <w:spacing w:after="0" w:line="237" w:lineRule="auto"/>
              <w:ind w:right="364"/>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Odluka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socijalnoj</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skrbi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Općine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Privlaka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 županije“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05/20)</w:t>
            </w:r>
          </w:p>
          <w:p w14:paraId="66A6C716" w14:textId="77777777" w:rsidR="00E50D11" w:rsidRPr="00E50D11" w:rsidRDefault="00E50D11" w:rsidP="00E50D11">
            <w:pPr>
              <w:widowControl w:val="0"/>
              <w:numPr>
                <w:ilvl w:val="0"/>
                <w:numId w:val="81"/>
              </w:numPr>
              <w:tabs>
                <w:tab w:val="left" w:pos="830"/>
                <w:tab w:val="left" w:pos="831"/>
              </w:tabs>
              <w:autoSpaceDE w:val="0"/>
              <w:autoSpaceDN w:val="0"/>
              <w:spacing w:before="2" w:after="0" w:line="237" w:lineRule="auto"/>
              <w:ind w:right="32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Odluka o jednokratnoj novčanoj pomoći roditeljima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novorođene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djece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(„Službeni</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glasnik</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Zadarske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županije“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broj </w:t>
            </w:r>
            <w:r w:rsidRPr="00E50D11">
              <w:rPr>
                <w:rFonts w:ascii="Times New Roman" w:eastAsia="Times New Roman" w:hAnsi="Times New Roman" w:cs="Times New Roman"/>
                <w:kern w:val="0"/>
                <w:sz w:val="24"/>
                <w:szCs w:val="24"/>
                <w:lang w:val="hr-HR"/>
                <w14:ligatures w14:val="none"/>
              </w:rPr>
              <w:t>33/21, 14/22</w:t>
            </w:r>
            <w:r w:rsidRPr="00E50D11">
              <w:rPr>
                <w:rFonts w:ascii="Times New Roman" w:eastAsia="Times New Roman" w:hAnsi="Times New Roman" w:cs="Times New Roman"/>
                <w:kern w:val="0"/>
                <w:sz w:val="24"/>
                <w:lang w:val="bs"/>
                <w14:ligatures w14:val="none"/>
              </w:rPr>
              <w:t>)</w:t>
            </w:r>
          </w:p>
        </w:tc>
      </w:tr>
      <w:tr w:rsidR="00E50D11" w:rsidRPr="00E50D11" w14:paraId="5BB29035" w14:textId="77777777" w:rsidTr="00E0754D">
        <w:trPr>
          <w:trHeight w:val="585"/>
          <w:jc w:val="center"/>
        </w:trPr>
        <w:tc>
          <w:tcPr>
            <w:tcW w:w="1933" w:type="dxa"/>
            <w:shd w:val="clear" w:color="auto" w:fill="94B3D6"/>
          </w:tcPr>
          <w:p w14:paraId="09A8A089" w14:textId="77777777" w:rsidR="00E50D11" w:rsidRPr="00E50D11" w:rsidRDefault="00E50D11" w:rsidP="00E50D11">
            <w:pPr>
              <w:widowControl w:val="0"/>
              <w:tabs>
                <w:tab w:val="left" w:pos="964"/>
              </w:tabs>
              <w:autoSpaceDE w:val="0"/>
              <w:autoSpaceDN w:val="0"/>
              <w:spacing w:after="0" w:line="242" w:lineRule="auto"/>
              <w:ind w:left="110" w:right="9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7560" w:type="dxa"/>
            <w:shd w:val="clear" w:color="auto" w:fill="DBE4F0"/>
          </w:tcPr>
          <w:p w14:paraId="25236D28" w14:textId="77777777" w:rsidR="00E50D11" w:rsidRPr="00E50D11" w:rsidRDefault="00E50D11" w:rsidP="00E50D11">
            <w:pPr>
              <w:widowControl w:val="0"/>
              <w:numPr>
                <w:ilvl w:val="0"/>
                <w:numId w:val="80"/>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A3016-01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Pomoć</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građanima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kućanstvima</w:t>
            </w:r>
          </w:p>
          <w:p w14:paraId="5B1F52A6" w14:textId="77777777" w:rsidR="00E50D11" w:rsidRPr="00E50D11" w:rsidRDefault="00E50D11" w:rsidP="00E50D11">
            <w:pPr>
              <w:widowControl w:val="0"/>
              <w:numPr>
                <w:ilvl w:val="0"/>
                <w:numId w:val="80"/>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A3016-03</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Naknada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novorođenčad</w:t>
            </w:r>
          </w:p>
        </w:tc>
      </w:tr>
      <w:tr w:rsidR="00E50D11" w:rsidRPr="00E50D11" w14:paraId="37F9DECD" w14:textId="77777777" w:rsidTr="00E0754D">
        <w:trPr>
          <w:trHeight w:val="1156"/>
          <w:jc w:val="center"/>
        </w:trPr>
        <w:tc>
          <w:tcPr>
            <w:tcW w:w="1933" w:type="dxa"/>
            <w:shd w:val="clear" w:color="auto" w:fill="94B3D6"/>
          </w:tcPr>
          <w:p w14:paraId="6C531C4A"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4B713752"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560" w:type="dxa"/>
            <w:shd w:val="clear" w:color="auto" w:fill="DBE4F0"/>
          </w:tcPr>
          <w:p w14:paraId="5164291E" w14:textId="77777777" w:rsidR="00E50D11" w:rsidRPr="00E50D11" w:rsidRDefault="00E50D11" w:rsidP="00E50D11">
            <w:pPr>
              <w:widowControl w:val="0"/>
              <w:numPr>
                <w:ilvl w:val="0"/>
                <w:numId w:val="79"/>
              </w:numPr>
              <w:tabs>
                <w:tab w:val="left" w:pos="830"/>
                <w:tab w:val="left" w:pos="831"/>
              </w:tabs>
              <w:autoSpaceDE w:val="0"/>
              <w:autoSpaceDN w:val="0"/>
              <w:spacing w:before="1" w:after="0" w:line="237" w:lineRule="auto"/>
              <w:ind w:right="80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Povećanje</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osnovnih</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životnih</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uvjeta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socijalno</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ugroženim</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obiteljima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kućanstvima</w:t>
            </w:r>
          </w:p>
          <w:p w14:paraId="0A8A460F" w14:textId="77777777" w:rsidR="00E50D11" w:rsidRPr="00E50D11" w:rsidRDefault="00E50D11" w:rsidP="00E50D11">
            <w:pPr>
              <w:widowControl w:val="0"/>
              <w:numPr>
                <w:ilvl w:val="0"/>
                <w:numId w:val="79"/>
              </w:numPr>
              <w:tabs>
                <w:tab w:val="left" w:pos="830"/>
                <w:tab w:val="left" w:pos="831"/>
              </w:tabs>
              <w:autoSpaceDE w:val="0"/>
              <w:autoSpaceDN w:val="0"/>
              <w:spacing w:before="1" w:after="0" w:line="237" w:lineRule="auto"/>
              <w:ind w:right="80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Jednokratna novčana pomoć teško bolesnim građanima</w:t>
            </w:r>
          </w:p>
          <w:p w14:paraId="75AE5EF9" w14:textId="77777777" w:rsidR="00E50D11" w:rsidRPr="00E50D11" w:rsidRDefault="00E50D11" w:rsidP="00E50D11">
            <w:pPr>
              <w:widowControl w:val="0"/>
              <w:numPr>
                <w:ilvl w:val="0"/>
                <w:numId w:val="79"/>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Ostvariti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zadovoljstvo</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građana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kroz</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poticanje</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sufinanciranje</w:t>
            </w:r>
          </w:p>
          <w:p w14:paraId="3D7E7922" w14:textId="77777777" w:rsidR="00E50D11" w:rsidRPr="00E50D11" w:rsidRDefault="00E50D11" w:rsidP="00E50D11">
            <w:pPr>
              <w:widowControl w:val="0"/>
              <w:numPr>
                <w:ilvl w:val="0"/>
                <w:numId w:val="79"/>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Osigurati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naknadu</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roditeljima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novorođeno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dijete</w:t>
            </w:r>
          </w:p>
        </w:tc>
      </w:tr>
      <w:tr w:rsidR="00E50D11" w:rsidRPr="00E50D11" w14:paraId="1D0FB3D9" w14:textId="77777777" w:rsidTr="00E0754D">
        <w:trPr>
          <w:trHeight w:val="882"/>
          <w:jc w:val="center"/>
        </w:trPr>
        <w:tc>
          <w:tcPr>
            <w:tcW w:w="1933" w:type="dxa"/>
            <w:shd w:val="clear" w:color="auto" w:fill="94B3D6"/>
          </w:tcPr>
          <w:p w14:paraId="07E522F6"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7560" w:type="dxa"/>
            <w:shd w:val="clear" w:color="auto" w:fill="DBE4F0"/>
          </w:tcPr>
          <w:p w14:paraId="7C7AEB97" w14:textId="77777777" w:rsidR="00E50D11" w:rsidRPr="00E50D11" w:rsidRDefault="00E50D11" w:rsidP="00E50D11">
            <w:pPr>
              <w:widowControl w:val="0"/>
              <w:numPr>
                <w:ilvl w:val="0"/>
                <w:numId w:val="78"/>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60.956,00 </w:t>
            </w:r>
          </w:p>
          <w:p w14:paraId="12ACF0DA" w14:textId="77777777" w:rsidR="00E50D11" w:rsidRPr="00E50D11" w:rsidRDefault="00E50D11" w:rsidP="00E50D11">
            <w:pPr>
              <w:widowControl w:val="0"/>
              <w:numPr>
                <w:ilvl w:val="0"/>
                <w:numId w:val="78"/>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w:t>
            </w:r>
            <w:r w:rsidRPr="00E50D11">
              <w:rPr>
                <w:rFonts w:ascii="Times New Roman" w:eastAsia="Times New Roman" w:hAnsi="Times New Roman" w:cs="Times New Roman"/>
                <w:spacing w:val="-1"/>
                <w:kern w:val="0"/>
                <w:sz w:val="24"/>
                <w:lang w:val="bs"/>
                <w14:ligatures w14:val="none"/>
              </w:rPr>
              <w:t xml:space="preserve">  46.427,39 </w:t>
            </w:r>
          </w:p>
          <w:p w14:paraId="0FA08B61" w14:textId="77777777" w:rsidR="00E50D11" w:rsidRPr="00E50D11" w:rsidRDefault="00E50D11" w:rsidP="00E50D11">
            <w:pPr>
              <w:widowControl w:val="0"/>
              <w:tabs>
                <w:tab w:val="left" w:pos="830"/>
                <w:tab w:val="left" w:pos="831"/>
              </w:tabs>
              <w:autoSpaceDE w:val="0"/>
              <w:autoSpaceDN w:val="0"/>
              <w:spacing w:before="3" w:after="0" w:line="279" w:lineRule="exact"/>
              <w:ind w:left="830"/>
              <w:rPr>
                <w:rFonts w:ascii="Times New Roman" w:eastAsia="Times New Roman" w:hAnsi="Times New Roman" w:cs="Times New Roman"/>
                <w:kern w:val="0"/>
                <w:sz w:val="24"/>
                <w:lang w:val="bs"/>
                <w14:ligatures w14:val="none"/>
              </w:rPr>
            </w:pPr>
          </w:p>
        </w:tc>
      </w:tr>
      <w:tr w:rsidR="00E50D11" w:rsidRPr="00E50D11" w14:paraId="23AAF8E3" w14:textId="77777777" w:rsidTr="00E0754D">
        <w:trPr>
          <w:trHeight w:val="566"/>
          <w:jc w:val="center"/>
        </w:trPr>
        <w:tc>
          <w:tcPr>
            <w:tcW w:w="1933" w:type="dxa"/>
            <w:shd w:val="clear" w:color="auto" w:fill="94B3D6"/>
          </w:tcPr>
          <w:p w14:paraId="7E735ABA" w14:textId="77777777" w:rsidR="00E50D11" w:rsidRPr="00E50D11" w:rsidRDefault="00E50D11" w:rsidP="00E50D11">
            <w:pPr>
              <w:widowControl w:val="0"/>
              <w:autoSpaceDE w:val="0"/>
              <w:autoSpaceDN w:val="0"/>
              <w:spacing w:after="0" w:line="237" w:lineRule="auto"/>
              <w:ind w:left="110" w:right="86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7560" w:type="dxa"/>
            <w:shd w:val="clear" w:color="auto" w:fill="DBE4F0"/>
          </w:tcPr>
          <w:p w14:paraId="2A6C9C0A" w14:textId="77777777" w:rsidR="00E50D11" w:rsidRPr="00E50D11" w:rsidRDefault="00E50D11" w:rsidP="00E50D11">
            <w:pPr>
              <w:widowControl w:val="0"/>
              <w:autoSpaceDE w:val="0"/>
              <w:autoSpaceDN w:val="0"/>
              <w:spacing w:after="0" w:line="237"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isplata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socijalnih</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pomoći;</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isplaćenih</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naknada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za novorođeno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dijete.</w:t>
            </w:r>
          </w:p>
        </w:tc>
      </w:tr>
      <w:tr w:rsidR="00E50D11" w:rsidRPr="00E50D11" w14:paraId="184431CF" w14:textId="77777777" w:rsidTr="00E0754D">
        <w:trPr>
          <w:trHeight w:val="566"/>
          <w:jc w:val="center"/>
        </w:trPr>
        <w:tc>
          <w:tcPr>
            <w:tcW w:w="1933" w:type="dxa"/>
            <w:shd w:val="clear" w:color="auto" w:fill="94B3D6"/>
          </w:tcPr>
          <w:p w14:paraId="711ADA5A" w14:textId="77777777" w:rsidR="00E50D11" w:rsidRPr="00E50D11" w:rsidRDefault="00E50D11" w:rsidP="00E50D11">
            <w:pPr>
              <w:widowControl w:val="0"/>
              <w:autoSpaceDE w:val="0"/>
              <w:autoSpaceDN w:val="0"/>
              <w:spacing w:after="0" w:line="237" w:lineRule="auto"/>
              <w:ind w:left="110" w:right="863"/>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w:t>
            </w:r>
          </w:p>
        </w:tc>
        <w:tc>
          <w:tcPr>
            <w:tcW w:w="7560" w:type="dxa"/>
            <w:shd w:val="clear" w:color="auto" w:fill="DBE4F0"/>
          </w:tcPr>
          <w:tbl>
            <w:tblPr>
              <w:tblW w:w="7990" w:type="dxa"/>
              <w:tblInd w:w="10" w:type="dxa"/>
              <w:tblLayout w:type="fixed"/>
              <w:tblCellMar>
                <w:left w:w="0" w:type="dxa"/>
                <w:right w:w="0" w:type="dxa"/>
              </w:tblCellMar>
              <w:tblLook w:val="04A0" w:firstRow="1" w:lastRow="0" w:firstColumn="1" w:lastColumn="0" w:noHBand="0" w:noVBand="1"/>
            </w:tblPr>
            <w:tblGrid>
              <w:gridCol w:w="7990"/>
            </w:tblGrid>
            <w:tr w:rsidR="00E50D11" w:rsidRPr="00E50D11" w14:paraId="29713CFA" w14:textId="77777777" w:rsidTr="00E0754D">
              <w:trPr>
                <w:trHeight w:val="258"/>
              </w:trPr>
              <w:tc>
                <w:tcPr>
                  <w:tcW w:w="7990" w:type="dxa"/>
                  <w:tcBorders>
                    <w:right w:val="single" w:sz="8" w:space="0" w:color="auto"/>
                  </w:tcBorders>
                  <w:shd w:val="clear" w:color="auto" w:fill="DBE5F1"/>
                  <w:vAlign w:val="bottom"/>
                </w:tcPr>
                <w:p w14:paraId="2E37B03F" w14:textId="77777777" w:rsidR="00E50D11" w:rsidRPr="00E50D11" w:rsidRDefault="00E50D11" w:rsidP="00E50D11">
                  <w:pPr>
                    <w:spacing w:after="0" w:line="257" w:lineRule="exact"/>
                    <w:ind w:left="100"/>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shd w:val="clear" w:color="auto" w:fill="DBE5F1"/>
                      <w:lang w:eastAsia="en-GB"/>
                      <w14:ligatures w14:val="none"/>
                    </w:rPr>
                    <w:t>Zadani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ciljevi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ispunjeni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Naknade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za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novorođenčad</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isplaćene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sukladno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podnesenim</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zahtjevima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njih</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12,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isplaćena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je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jednokratna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naknada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umirovljenicima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u </w:t>
                  </w:r>
                  <w:proofErr w:type="spellStart"/>
                  <w:r w:rsidRPr="00E50D11">
                    <w:rPr>
                      <w:rFonts w:ascii="Times New Roman" w:eastAsia="Times New Roman" w:hAnsi="Times New Roman" w:cs="Times New Roman"/>
                      <w:kern w:val="0"/>
                      <w:sz w:val="24"/>
                      <w:szCs w:val="24"/>
                      <w:shd w:val="clear" w:color="auto" w:fill="DBE5F1"/>
                      <w:lang w:eastAsia="en-GB"/>
                      <w14:ligatures w14:val="none"/>
                    </w:rPr>
                    <w:t>vidu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božićnice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sukladno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Odluci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Načelnika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kao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pomoć</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osobama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s </w:t>
                  </w:r>
                  <w:proofErr w:type="spellStart"/>
                  <w:r w:rsidRPr="00E50D11">
                    <w:rPr>
                      <w:rFonts w:ascii="Times New Roman" w:eastAsia="Times New Roman" w:hAnsi="Times New Roman" w:cs="Times New Roman"/>
                      <w:kern w:val="0"/>
                      <w:sz w:val="24"/>
                      <w:szCs w:val="24"/>
                      <w:shd w:val="clear" w:color="auto" w:fill="DBE5F1"/>
                      <w:lang w:eastAsia="en-GB"/>
                      <w14:ligatures w14:val="none"/>
                    </w:rPr>
                    <w:t>invaliditetom</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odnosno</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sufinanciranje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posebnih</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programa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za </w:t>
                  </w:r>
                  <w:proofErr w:type="spellStart"/>
                  <w:r w:rsidRPr="00E50D11">
                    <w:rPr>
                      <w:rFonts w:ascii="Times New Roman" w:eastAsia="Times New Roman" w:hAnsi="Times New Roman" w:cs="Times New Roman"/>
                      <w:kern w:val="0"/>
                      <w:sz w:val="24"/>
                      <w:szCs w:val="24"/>
                      <w:shd w:val="clear" w:color="auto" w:fill="DBE5F1"/>
                      <w:lang w:eastAsia="en-GB"/>
                      <w14:ligatures w14:val="none"/>
                    </w:rPr>
                    <w:t>djecu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s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poteškoćama</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u </w:t>
                  </w:r>
                  <w:proofErr w:type="spellStart"/>
                  <w:r w:rsidRPr="00E50D11">
                    <w:rPr>
                      <w:rFonts w:ascii="Times New Roman" w:eastAsia="Times New Roman" w:hAnsi="Times New Roman" w:cs="Times New Roman"/>
                      <w:kern w:val="0"/>
                      <w:sz w:val="24"/>
                      <w:szCs w:val="24"/>
                      <w:shd w:val="clear" w:color="auto" w:fill="DBE5F1"/>
                      <w:lang w:eastAsia="en-GB"/>
                      <w14:ligatures w14:val="none"/>
                    </w:rPr>
                    <w:t>razvoju</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te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jednokratne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novčane</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w:t>
                  </w:r>
                  <w:proofErr w:type="spellStart"/>
                  <w:r w:rsidRPr="00E50D11">
                    <w:rPr>
                      <w:rFonts w:ascii="Times New Roman" w:eastAsia="Times New Roman" w:hAnsi="Times New Roman" w:cs="Times New Roman"/>
                      <w:kern w:val="0"/>
                      <w:sz w:val="24"/>
                      <w:szCs w:val="24"/>
                      <w:shd w:val="clear" w:color="auto" w:fill="DBE5F1"/>
                      <w:lang w:eastAsia="en-GB"/>
                      <w14:ligatures w14:val="none"/>
                    </w:rPr>
                    <w:t>pomoći</w:t>
                  </w:r>
                  <w:proofErr w:type="spellEnd"/>
                  <w:r w:rsidRPr="00E50D11">
                    <w:rPr>
                      <w:rFonts w:ascii="Times New Roman" w:eastAsia="Times New Roman" w:hAnsi="Times New Roman" w:cs="Times New Roman"/>
                      <w:kern w:val="0"/>
                      <w:sz w:val="24"/>
                      <w:szCs w:val="24"/>
                      <w:shd w:val="clear" w:color="auto" w:fill="DBE5F1"/>
                      <w:lang w:eastAsia="en-GB"/>
                      <w14:ligatures w14:val="none"/>
                    </w:rPr>
                    <w:t xml:space="preserve"> teško </w:t>
                  </w:r>
                  <w:proofErr w:type="spellStart"/>
                  <w:r w:rsidRPr="00E50D11">
                    <w:rPr>
                      <w:rFonts w:ascii="Times New Roman" w:eastAsia="Times New Roman" w:hAnsi="Times New Roman" w:cs="Times New Roman"/>
                      <w:kern w:val="0"/>
                      <w:sz w:val="24"/>
                      <w:szCs w:val="24"/>
                      <w:shd w:val="clear" w:color="auto" w:fill="DBE5F1"/>
                      <w:lang w:eastAsia="en-GB"/>
                      <w14:ligatures w14:val="none"/>
                    </w:rPr>
                    <w:t>bolesnima</w:t>
                  </w:r>
                  <w:proofErr w:type="spellEnd"/>
                  <w:r w:rsidRPr="00E50D11">
                    <w:rPr>
                      <w:rFonts w:ascii="Times New Roman" w:eastAsia="Times New Roman" w:hAnsi="Times New Roman" w:cs="Times New Roman"/>
                      <w:kern w:val="0"/>
                      <w:sz w:val="24"/>
                      <w:szCs w:val="24"/>
                      <w:shd w:val="clear" w:color="auto" w:fill="DBE5F1"/>
                      <w:lang w:eastAsia="en-GB"/>
                      <w14:ligatures w14:val="none"/>
                    </w:rPr>
                    <w:t>.</w:t>
                  </w:r>
                </w:p>
              </w:tc>
            </w:tr>
            <w:tr w:rsidR="00E50D11" w:rsidRPr="00E50D11" w14:paraId="571D63A2" w14:textId="77777777" w:rsidTr="00E0754D">
              <w:trPr>
                <w:trHeight w:val="278"/>
              </w:trPr>
              <w:tc>
                <w:tcPr>
                  <w:tcW w:w="7990" w:type="dxa"/>
                  <w:tcBorders>
                    <w:right w:val="single" w:sz="8" w:space="0" w:color="auto"/>
                  </w:tcBorders>
                  <w:shd w:val="clear" w:color="auto" w:fill="DBE5F1"/>
                  <w:vAlign w:val="bottom"/>
                </w:tcPr>
                <w:p w14:paraId="783CFF5C" w14:textId="77777777" w:rsidR="00E50D11" w:rsidRPr="00E50D11" w:rsidRDefault="00E50D11" w:rsidP="00E50D11">
                  <w:pPr>
                    <w:spacing w:after="0" w:line="240" w:lineRule="auto"/>
                    <w:ind w:left="100"/>
                    <w:rPr>
                      <w:rFonts w:ascii="Times New Roman" w:eastAsiaTheme="minorEastAsia" w:hAnsi="Times New Roman" w:cs="Times New Roman"/>
                      <w:color w:val="FF0000"/>
                      <w:kern w:val="0"/>
                      <w:sz w:val="20"/>
                      <w:szCs w:val="20"/>
                      <w:lang w:eastAsia="en-GB"/>
                      <w14:ligatures w14:val="none"/>
                    </w:rPr>
                  </w:pPr>
                </w:p>
              </w:tc>
            </w:tr>
            <w:tr w:rsidR="00E50D11" w:rsidRPr="00E50D11" w14:paraId="6F82337D" w14:textId="77777777" w:rsidTr="00E0754D">
              <w:trPr>
                <w:trHeight w:val="274"/>
              </w:trPr>
              <w:tc>
                <w:tcPr>
                  <w:tcW w:w="7990" w:type="dxa"/>
                  <w:tcBorders>
                    <w:right w:val="single" w:sz="8" w:space="0" w:color="auto"/>
                  </w:tcBorders>
                  <w:shd w:val="clear" w:color="auto" w:fill="DBE5F1"/>
                  <w:vAlign w:val="bottom"/>
                </w:tcPr>
                <w:p w14:paraId="1D841765" w14:textId="77777777" w:rsidR="00E50D11" w:rsidRPr="00E50D11" w:rsidRDefault="00E50D11" w:rsidP="00E50D11">
                  <w:pPr>
                    <w:spacing w:after="0" w:line="274" w:lineRule="exact"/>
                    <w:rPr>
                      <w:rFonts w:ascii="Times New Roman" w:eastAsiaTheme="minorEastAsia" w:hAnsi="Times New Roman" w:cs="Times New Roman"/>
                      <w:kern w:val="0"/>
                      <w:sz w:val="20"/>
                      <w:szCs w:val="20"/>
                      <w:lang w:eastAsia="en-GB"/>
                      <w14:ligatures w14:val="none"/>
                    </w:rPr>
                  </w:pPr>
                </w:p>
              </w:tc>
            </w:tr>
            <w:tr w:rsidR="00E50D11" w:rsidRPr="00E50D11" w14:paraId="61F5B952" w14:textId="77777777" w:rsidTr="00E0754D">
              <w:trPr>
                <w:trHeight w:val="278"/>
              </w:trPr>
              <w:tc>
                <w:tcPr>
                  <w:tcW w:w="7990" w:type="dxa"/>
                  <w:tcBorders>
                    <w:right w:val="single" w:sz="8" w:space="0" w:color="auto"/>
                  </w:tcBorders>
                  <w:shd w:val="clear" w:color="auto" w:fill="DBE5F1"/>
                  <w:vAlign w:val="bottom"/>
                </w:tcPr>
                <w:p w14:paraId="70FE2C48" w14:textId="77777777" w:rsidR="00E50D11" w:rsidRPr="00E50D11" w:rsidRDefault="00E50D11" w:rsidP="00E50D11">
                  <w:pPr>
                    <w:spacing w:after="0" w:line="240" w:lineRule="auto"/>
                    <w:ind w:left="100"/>
                    <w:rPr>
                      <w:rFonts w:ascii="Times New Roman" w:eastAsiaTheme="minorEastAsia" w:hAnsi="Times New Roman" w:cs="Times New Roman"/>
                      <w:kern w:val="0"/>
                      <w:sz w:val="20"/>
                      <w:szCs w:val="20"/>
                      <w:lang w:eastAsia="en-GB"/>
                      <w14:ligatures w14:val="none"/>
                    </w:rPr>
                  </w:pPr>
                </w:p>
              </w:tc>
            </w:tr>
            <w:tr w:rsidR="00E50D11" w:rsidRPr="00E50D11" w14:paraId="0A0A1E02" w14:textId="77777777" w:rsidTr="00E0754D">
              <w:trPr>
                <w:trHeight w:val="280"/>
              </w:trPr>
              <w:tc>
                <w:tcPr>
                  <w:tcW w:w="7990" w:type="dxa"/>
                  <w:tcBorders>
                    <w:bottom w:val="single" w:sz="8" w:space="0" w:color="auto"/>
                    <w:right w:val="single" w:sz="8" w:space="0" w:color="auto"/>
                  </w:tcBorders>
                  <w:shd w:val="clear" w:color="auto" w:fill="DBE5F1"/>
                  <w:vAlign w:val="bottom"/>
                </w:tcPr>
                <w:p w14:paraId="2AD35FAC" w14:textId="77777777" w:rsidR="00E50D11" w:rsidRPr="00E50D11" w:rsidRDefault="00E50D11" w:rsidP="00E50D11">
                  <w:pPr>
                    <w:spacing w:after="0" w:line="273" w:lineRule="exact"/>
                    <w:ind w:left="100"/>
                    <w:rPr>
                      <w:rFonts w:ascii="Times New Roman" w:eastAsiaTheme="minorEastAsia" w:hAnsi="Times New Roman" w:cs="Times New Roman"/>
                      <w:kern w:val="0"/>
                      <w:sz w:val="20"/>
                      <w:szCs w:val="20"/>
                      <w:lang w:eastAsia="en-GB"/>
                      <w14:ligatures w14:val="none"/>
                    </w:rPr>
                  </w:pPr>
                </w:p>
              </w:tc>
            </w:tr>
          </w:tbl>
          <w:p w14:paraId="412DE202" w14:textId="77777777" w:rsidR="00E50D11" w:rsidRPr="00E50D11" w:rsidRDefault="00E50D11" w:rsidP="00E50D11">
            <w:pPr>
              <w:widowControl w:val="0"/>
              <w:autoSpaceDE w:val="0"/>
              <w:autoSpaceDN w:val="0"/>
              <w:spacing w:after="0" w:line="237" w:lineRule="auto"/>
              <w:ind w:left="110"/>
              <w:rPr>
                <w:rFonts w:ascii="Times New Roman" w:eastAsia="Times New Roman" w:hAnsi="Times New Roman" w:cs="Times New Roman"/>
                <w:kern w:val="0"/>
                <w:sz w:val="24"/>
                <w:lang w:val="bs"/>
                <w14:ligatures w14:val="none"/>
              </w:rPr>
            </w:pPr>
          </w:p>
        </w:tc>
      </w:tr>
    </w:tbl>
    <w:p w14:paraId="0B3785D4" w14:textId="77777777" w:rsidR="00E50D11" w:rsidRPr="00E50D11" w:rsidRDefault="00E50D11" w:rsidP="00E50D11">
      <w:pPr>
        <w:widowControl w:val="0"/>
        <w:autoSpaceDE w:val="0"/>
        <w:autoSpaceDN w:val="0"/>
        <w:spacing w:after="0" w:line="274" w:lineRule="exact"/>
        <w:rPr>
          <w:rFonts w:ascii="Times New Roman" w:eastAsia="Times New Roman" w:hAnsi="Times New Roman" w:cs="Times New Roman"/>
          <w:kern w:val="0"/>
          <w:sz w:val="24"/>
          <w:lang w:val="bs"/>
          <w14:ligatures w14:val="none"/>
        </w:rPr>
        <w:sectPr w:rsidR="00E50D11" w:rsidRPr="00E50D11" w:rsidSect="00E50D11">
          <w:pgSz w:w="11910" w:h="16840"/>
          <w:pgMar w:top="1400" w:right="317" w:bottom="1180" w:left="200" w:header="0" w:footer="998" w:gutter="0"/>
          <w:cols w:space="720"/>
        </w:sectPr>
      </w:pPr>
    </w:p>
    <w:p w14:paraId="6C15CF42" w14:textId="77777777" w:rsidR="00E50D11" w:rsidRPr="00E50D11" w:rsidRDefault="00E50D11" w:rsidP="00E50D11">
      <w:pPr>
        <w:spacing w:after="0" w:line="238" w:lineRule="auto"/>
        <w:jc w:val="both"/>
        <w:rPr>
          <w:rFonts w:ascii="Times New Roman" w:eastAsia="Times New Roman" w:hAnsi="Times New Roman" w:cs="Times New Roman"/>
          <w:b/>
          <w:bCs/>
          <w:kern w:val="0"/>
          <w:sz w:val="24"/>
          <w:szCs w:val="24"/>
          <w:lang w:eastAsia="en-GB"/>
          <w14:ligatures w14:val="none"/>
        </w:rPr>
      </w:pPr>
    </w:p>
    <w:p w14:paraId="1BBD0E7D" w14:textId="77777777" w:rsidR="00E50D11" w:rsidRPr="00E50D11" w:rsidRDefault="00E50D11" w:rsidP="00E50D11">
      <w:pPr>
        <w:spacing w:after="0" w:line="240" w:lineRule="auto"/>
        <w:ind w:firstLine="720"/>
        <w:jc w:val="both"/>
        <w:rPr>
          <w:rFonts w:ascii="Times New Roman" w:eastAsia="Times New Roman" w:hAnsi="Times New Roman" w:cs="Times New Roman"/>
          <w:spacing w:val="2"/>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 xml:space="preserve">Program 3024 Zdravstvena zaštita </w:t>
      </w:r>
      <w:r w:rsidRPr="00E50D11">
        <w:rPr>
          <w:rFonts w:ascii="Times New Roman" w:eastAsia="Times New Roman" w:hAnsi="Times New Roman" w:cs="Times New Roman"/>
          <w:kern w:val="0"/>
          <w:sz w:val="24"/>
          <w:szCs w:val="24"/>
          <w:lang w:val="bs"/>
          <w14:ligatures w14:val="none"/>
        </w:rPr>
        <w:t>planiran je u iznosu od 40.400,00 eura , a realiziran je u iznosu od 13.329,51 eura ili 32,99 % plana. Ovaj program je raspoređen/ostvaren kroz aktivnosti: A3024-01 Pomoć za rad zdravstvenih službi u iznosu od 0,00 eura, A3024-02 Sufinanciranje ZHMZZZ za vrijeme turističke sezone u iznosu od 3.329,52 eura, te A3024-03 Ljetna ambulanta u iznosu od 9.999,99 eura.</w:t>
      </w:r>
    </w:p>
    <w:p w14:paraId="3EE1A076" w14:textId="77777777" w:rsidR="00E50D11" w:rsidRPr="00E50D11" w:rsidRDefault="00E50D11" w:rsidP="00E50D11">
      <w:pPr>
        <w:widowControl w:val="0"/>
        <w:autoSpaceDE w:val="0"/>
        <w:autoSpaceDN w:val="0"/>
        <w:spacing w:before="90" w:after="8" w:line="276" w:lineRule="auto"/>
        <w:ind w:left="1216" w:right="1099" w:firstLine="706"/>
        <w:jc w:val="both"/>
        <w:rPr>
          <w:rFonts w:ascii="Times New Roman" w:eastAsia="Times New Roman" w:hAnsi="Times New Roman" w:cs="Times New Roman"/>
          <w:kern w:val="0"/>
          <w:sz w:val="24"/>
          <w:lang w:val="bs"/>
          <w14:ligatures w14:val="none"/>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234"/>
      </w:tblGrid>
      <w:tr w:rsidR="00E50D11" w:rsidRPr="00E50D11" w14:paraId="284B469F" w14:textId="77777777" w:rsidTr="00E0754D">
        <w:trPr>
          <w:trHeight w:val="551"/>
        </w:trPr>
        <w:tc>
          <w:tcPr>
            <w:tcW w:w="1980" w:type="dxa"/>
            <w:shd w:val="clear" w:color="auto" w:fill="94B3D6"/>
          </w:tcPr>
          <w:p w14:paraId="70D59A8B"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4D96B1DE"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234" w:type="dxa"/>
            <w:shd w:val="clear" w:color="auto" w:fill="DBE4F0"/>
          </w:tcPr>
          <w:p w14:paraId="293276BA"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100198B0"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3024</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Zdravstvena</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zaštita</w:t>
            </w:r>
          </w:p>
        </w:tc>
      </w:tr>
      <w:tr w:rsidR="00E50D11" w:rsidRPr="00E50D11" w14:paraId="77344E03" w14:textId="77777777" w:rsidTr="00E0754D">
        <w:trPr>
          <w:trHeight w:val="1689"/>
        </w:trPr>
        <w:tc>
          <w:tcPr>
            <w:tcW w:w="1980" w:type="dxa"/>
            <w:shd w:val="clear" w:color="auto" w:fill="94B3D6"/>
          </w:tcPr>
          <w:p w14:paraId="6AE0FB74"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541B8C19"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7234" w:type="dxa"/>
            <w:shd w:val="clear" w:color="auto" w:fill="DBE4F0"/>
          </w:tcPr>
          <w:p w14:paraId="3FDA77C5" w14:textId="77777777" w:rsidR="00E50D11" w:rsidRPr="00E50D11" w:rsidRDefault="00E50D11" w:rsidP="00E50D11">
            <w:pPr>
              <w:widowControl w:val="0"/>
              <w:numPr>
                <w:ilvl w:val="0"/>
                <w:numId w:val="85"/>
              </w:numPr>
              <w:tabs>
                <w:tab w:val="left" w:pos="830"/>
                <w:tab w:val="left" w:pos="831"/>
              </w:tabs>
              <w:autoSpaceDE w:val="0"/>
              <w:autoSpaceDN w:val="0"/>
              <w:spacing w:after="0" w:line="240" w:lineRule="auto"/>
              <w:ind w:right="25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3B318E7E" w14:textId="77777777" w:rsidR="00E50D11" w:rsidRPr="00E50D11" w:rsidRDefault="00E50D11" w:rsidP="00E50D11">
            <w:pPr>
              <w:widowControl w:val="0"/>
              <w:numPr>
                <w:ilvl w:val="0"/>
                <w:numId w:val="85"/>
              </w:numPr>
              <w:tabs>
                <w:tab w:val="left" w:pos="830"/>
                <w:tab w:val="left" w:pos="831"/>
              </w:tabs>
              <w:autoSpaceDE w:val="0"/>
              <w:autoSpaceDN w:val="0"/>
              <w:spacing w:after="0" w:line="274" w:lineRule="exact"/>
              <w:ind w:right="39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zdravstvenoj</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zaštiti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 broj</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100/18, 125/19, 147/20, 119/22, 156/22, 33/23, 36/24)</w:t>
            </w:r>
          </w:p>
        </w:tc>
      </w:tr>
      <w:tr w:rsidR="00E50D11" w:rsidRPr="00E50D11" w14:paraId="4E2D37E7" w14:textId="77777777" w:rsidTr="00E0754D">
        <w:trPr>
          <w:trHeight w:val="551"/>
        </w:trPr>
        <w:tc>
          <w:tcPr>
            <w:tcW w:w="1980" w:type="dxa"/>
            <w:shd w:val="clear" w:color="auto" w:fill="94B3D6"/>
          </w:tcPr>
          <w:p w14:paraId="2CA1CBEB" w14:textId="77777777" w:rsidR="00E50D11" w:rsidRPr="00E50D11" w:rsidRDefault="00E50D11" w:rsidP="00E50D11">
            <w:pPr>
              <w:widowControl w:val="0"/>
              <w:tabs>
                <w:tab w:val="left" w:pos="964"/>
              </w:tabs>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t>programa</w:t>
            </w:r>
          </w:p>
          <w:p w14:paraId="5618AF8A" w14:textId="77777777" w:rsidR="00E50D11" w:rsidRPr="00E50D11" w:rsidRDefault="00E50D11" w:rsidP="00E50D11">
            <w:pPr>
              <w:widowControl w:val="0"/>
              <w:autoSpaceDE w:val="0"/>
              <w:autoSpaceDN w:val="0"/>
              <w:spacing w:before="2" w:after="0" w:line="261"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(aktivnosti)</w:t>
            </w:r>
          </w:p>
        </w:tc>
        <w:tc>
          <w:tcPr>
            <w:tcW w:w="7234" w:type="dxa"/>
            <w:shd w:val="clear" w:color="auto" w:fill="DBE4F0"/>
          </w:tcPr>
          <w:p w14:paraId="0C1331AE" w14:textId="77777777" w:rsidR="00E50D11" w:rsidRPr="00E50D11" w:rsidRDefault="00E50D11" w:rsidP="00E50D11">
            <w:pPr>
              <w:widowControl w:val="0"/>
              <w:numPr>
                <w:ilvl w:val="0"/>
                <w:numId w:val="8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A3024-01 Pomoć za rad zdravstvenih službi</w:t>
            </w:r>
          </w:p>
          <w:p w14:paraId="57658CF1" w14:textId="77777777" w:rsidR="00E50D11" w:rsidRPr="00E50D11" w:rsidRDefault="00E50D11" w:rsidP="00E50D11">
            <w:pPr>
              <w:widowControl w:val="0"/>
              <w:numPr>
                <w:ilvl w:val="0"/>
                <w:numId w:val="8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A3024-02 Sufinanciranje ZHMZZZ za vrijeme turističke sezone</w:t>
            </w:r>
          </w:p>
          <w:p w14:paraId="6DDCE43F" w14:textId="77777777" w:rsidR="00E50D11" w:rsidRPr="00E50D11" w:rsidRDefault="00E50D11" w:rsidP="00E50D11">
            <w:pPr>
              <w:widowControl w:val="0"/>
              <w:numPr>
                <w:ilvl w:val="0"/>
                <w:numId w:val="8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A3024-03 Ljetna ambulanta</w:t>
            </w:r>
          </w:p>
        </w:tc>
      </w:tr>
      <w:tr w:rsidR="00E50D11" w:rsidRPr="00E50D11" w14:paraId="79769F49" w14:textId="77777777" w:rsidTr="00E0754D">
        <w:trPr>
          <w:trHeight w:val="585"/>
        </w:trPr>
        <w:tc>
          <w:tcPr>
            <w:tcW w:w="1980" w:type="dxa"/>
            <w:shd w:val="clear" w:color="auto" w:fill="94B3D6"/>
          </w:tcPr>
          <w:p w14:paraId="37C66BDD" w14:textId="77777777" w:rsidR="00E50D11" w:rsidRPr="00E50D11" w:rsidRDefault="00E50D11" w:rsidP="00E50D11">
            <w:pPr>
              <w:widowControl w:val="0"/>
              <w:autoSpaceDE w:val="0"/>
              <w:autoSpaceDN w:val="0"/>
              <w:spacing w:before="6" w:after="0" w:line="240" w:lineRule="auto"/>
              <w:rPr>
                <w:rFonts w:ascii="Times New Roman" w:eastAsia="Times New Roman" w:hAnsi="Times New Roman" w:cs="Times New Roman"/>
                <w:kern w:val="0"/>
                <w:sz w:val="23"/>
                <w:lang w:val="bs"/>
                <w14:ligatures w14:val="none"/>
              </w:rPr>
            </w:pPr>
          </w:p>
          <w:p w14:paraId="5224DA0C"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234" w:type="dxa"/>
            <w:shd w:val="clear" w:color="auto" w:fill="DBE4F0"/>
          </w:tcPr>
          <w:p w14:paraId="6ACDD340" w14:textId="77777777" w:rsidR="00E50D11" w:rsidRPr="00E50D11" w:rsidRDefault="00E50D11" w:rsidP="00E50D11">
            <w:pPr>
              <w:widowControl w:val="0"/>
              <w:numPr>
                <w:ilvl w:val="0"/>
                <w:numId w:val="84"/>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Sufinanciranje nabavke</w:t>
            </w:r>
            <w:r w:rsidRPr="00E50D11">
              <w:rPr>
                <w:rFonts w:ascii="Times New Roman" w:eastAsia="Times New Roman" w:hAnsi="Times New Roman" w:cs="Times New Roman"/>
                <w:spacing w:val="-3"/>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opreme</w:t>
            </w:r>
            <w:r w:rsidRPr="00E50D11">
              <w:rPr>
                <w:rFonts w:ascii="Times New Roman" w:eastAsia="Times New Roman" w:hAnsi="Times New Roman" w:cs="Times New Roman"/>
                <w:spacing w:val="-4"/>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za</w:t>
            </w:r>
            <w:r w:rsidRPr="00E50D11">
              <w:rPr>
                <w:rFonts w:ascii="Times New Roman" w:eastAsia="Times New Roman" w:hAnsi="Times New Roman" w:cs="Times New Roman"/>
                <w:spacing w:val="-4"/>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Opću</w:t>
            </w:r>
            <w:r w:rsidRPr="00E50D11">
              <w:rPr>
                <w:rFonts w:ascii="Times New Roman" w:eastAsia="Times New Roman" w:hAnsi="Times New Roman" w:cs="Times New Roman"/>
                <w:spacing w:val="-3"/>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bolnicu</w:t>
            </w:r>
            <w:r w:rsidRPr="00E50D11">
              <w:rPr>
                <w:rFonts w:ascii="Times New Roman" w:eastAsia="Times New Roman" w:hAnsi="Times New Roman" w:cs="Times New Roman"/>
                <w:spacing w:val="-2"/>
                <w:kern w:val="0"/>
                <w:sz w:val="24"/>
                <w:lang w:val="hr-HR"/>
                <w14:ligatures w14:val="none"/>
              </w:rPr>
              <w:t xml:space="preserve"> </w:t>
            </w:r>
            <w:r w:rsidRPr="00E50D11">
              <w:rPr>
                <w:rFonts w:ascii="Times New Roman" w:eastAsia="Times New Roman" w:hAnsi="Times New Roman" w:cs="Times New Roman"/>
                <w:kern w:val="0"/>
                <w:sz w:val="24"/>
                <w:lang w:val="hr-HR"/>
                <w14:ligatures w14:val="none"/>
              </w:rPr>
              <w:t>Zadar</w:t>
            </w:r>
          </w:p>
          <w:p w14:paraId="752E36BB" w14:textId="77777777" w:rsidR="00E50D11" w:rsidRPr="00E50D11" w:rsidRDefault="00E50D11" w:rsidP="00E50D11">
            <w:pPr>
              <w:widowControl w:val="0"/>
              <w:numPr>
                <w:ilvl w:val="0"/>
                <w:numId w:val="84"/>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hr-HR"/>
                <w14:ligatures w14:val="none"/>
              </w:rPr>
            </w:pPr>
            <w:r w:rsidRPr="00E50D11">
              <w:rPr>
                <w:rFonts w:ascii="Times New Roman" w:eastAsia="Times New Roman" w:hAnsi="Times New Roman" w:cs="Times New Roman"/>
                <w:kern w:val="0"/>
                <w:sz w:val="24"/>
                <w:lang w:val="hr-HR"/>
                <w14:ligatures w14:val="none"/>
              </w:rPr>
              <w:t>Pomoć za rad zdravstvenih organizacija</w:t>
            </w:r>
          </w:p>
          <w:p w14:paraId="08F6A723" w14:textId="77777777" w:rsidR="00E50D11" w:rsidRPr="00E50D11" w:rsidRDefault="00E50D11" w:rsidP="00E50D11">
            <w:pPr>
              <w:widowControl w:val="0"/>
              <w:numPr>
                <w:ilvl w:val="0"/>
                <w:numId w:val="8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proofErr w:type="spellStart"/>
            <w:r w:rsidRPr="00E50D11">
              <w:rPr>
                <w:rFonts w:ascii="Times New Roman" w:eastAsiaTheme="minorEastAsia" w:hAnsi="Times New Roman" w:cs="Times New Roman"/>
                <w:kern w:val="0"/>
                <w:sz w:val="24"/>
                <w:lang w:eastAsia="en-GB"/>
                <w14:ligatures w14:val="none"/>
              </w:rPr>
              <w:t>Povećanje</w:t>
            </w:r>
            <w:proofErr w:type="spellEnd"/>
            <w:r w:rsidRPr="00E50D11">
              <w:rPr>
                <w:rFonts w:ascii="Times New Roman" w:eastAsiaTheme="minorEastAsia" w:hAnsi="Times New Roman" w:cs="Times New Roman"/>
                <w:spacing w:val="-5"/>
                <w:kern w:val="0"/>
                <w:sz w:val="24"/>
                <w:lang w:eastAsia="en-GB"/>
                <w14:ligatures w14:val="none"/>
              </w:rPr>
              <w:t xml:space="preserve"> </w:t>
            </w:r>
            <w:proofErr w:type="spellStart"/>
            <w:r w:rsidRPr="00E50D11">
              <w:rPr>
                <w:rFonts w:ascii="Times New Roman" w:eastAsiaTheme="minorEastAsia" w:hAnsi="Times New Roman" w:cs="Times New Roman"/>
                <w:kern w:val="0"/>
                <w:sz w:val="24"/>
                <w:lang w:eastAsia="en-GB"/>
                <w14:ligatures w14:val="none"/>
              </w:rPr>
              <w:t>zdravstvene</w:t>
            </w:r>
            <w:proofErr w:type="spellEnd"/>
            <w:r w:rsidRPr="00E50D11">
              <w:rPr>
                <w:rFonts w:ascii="Times New Roman" w:eastAsiaTheme="minorEastAsia" w:hAnsi="Times New Roman" w:cs="Times New Roman"/>
                <w:spacing w:val="-5"/>
                <w:kern w:val="0"/>
                <w:sz w:val="24"/>
                <w:lang w:eastAsia="en-GB"/>
                <w14:ligatures w14:val="none"/>
              </w:rPr>
              <w:t xml:space="preserve"> </w:t>
            </w:r>
            <w:proofErr w:type="spellStart"/>
            <w:r w:rsidRPr="00E50D11">
              <w:rPr>
                <w:rFonts w:ascii="Times New Roman" w:eastAsiaTheme="minorEastAsia" w:hAnsi="Times New Roman" w:cs="Times New Roman"/>
                <w:kern w:val="0"/>
                <w:sz w:val="24"/>
                <w:lang w:eastAsia="en-GB"/>
                <w14:ligatures w14:val="none"/>
              </w:rPr>
              <w:t>zaštite</w:t>
            </w:r>
            <w:proofErr w:type="spellEnd"/>
            <w:r w:rsidRPr="00E50D11">
              <w:rPr>
                <w:rFonts w:ascii="Times New Roman" w:eastAsiaTheme="minorEastAsia" w:hAnsi="Times New Roman" w:cs="Times New Roman"/>
                <w:spacing w:val="-4"/>
                <w:kern w:val="0"/>
                <w:sz w:val="24"/>
                <w:lang w:eastAsia="en-GB"/>
                <w14:ligatures w14:val="none"/>
              </w:rPr>
              <w:t xml:space="preserve"> </w:t>
            </w:r>
            <w:proofErr w:type="spellStart"/>
            <w:r w:rsidRPr="00E50D11">
              <w:rPr>
                <w:rFonts w:ascii="Times New Roman" w:eastAsiaTheme="minorEastAsia" w:hAnsi="Times New Roman" w:cs="Times New Roman"/>
                <w:kern w:val="0"/>
                <w:sz w:val="24"/>
                <w:lang w:eastAsia="en-GB"/>
                <w14:ligatures w14:val="none"/>
              </w:rPr>
              <w:t>stanovništva</w:t>
            </w:r>
            <w:proofErr w:type="spellEnd"/>
          </w:p>
        </w:tc>
      </w:tr>
      <w:tr w:rsidR="00E50D11" w:rsidRPr="00E50D11" w14:paraId="702DBCD0" w14:textId="77777777" w:rsidTr="00E0754D">
        <w:trPr>
          <w:trHeight w:val="882"/>
        </w:trPr>
        <w:tc>
          <w:tcPr>
            <w:tcW w:w="1980" w:type="dxa"/>
            <w:shd w:val="clear" w:color="auto" w:fill="94B3D6"/>
          </w:tcPr>
          <w:p w14:paraId="56C9AEDA" w14:textId="77777777" w:rsidR="00E50D11" w:rsidRPr="00E50D11" w:rsidRDefault="00E50D11" w:rsidP="00E50D11">
            <w:pPr>
              <w:widowControl w:val="0"/>
              <w:autoSpaceDE w:val="0"/>
              <w:autoSpaceDN w:val="0"/>
              <w:spacing w:after="0" w:line="273"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7234" w:type="dxa"/>
            <w:shd w:val="clear" w:color="auto" w:fill="DBE4F0"/>
          </w:tcPr>
          <w:p w14:paraId="1245BA70" w14:textId="77777777" w:rsidR="00E50D11" w:rsidRPr="00E50D11" w:rsidRDefault="00E50D11" w:rsidP="00E50D11">
            <w:pPr>
              <w:widowControl w:val="0"/>
              <w:numPr>
                <w:ilvl w:val="0"/>
                <w:numId w:val="83"/>
              </w:numPr>
              <w:tabs>
                <w:tab w:val="left" w:pos="830"/>
                <w:tab w:val="left" w:pos="831"/>
              </w:tabs>
              <w:autoSpaceDE w:val="0"/>
              <w:autoSpaceDN w:val="0"/>
              <w:spacing w:after="0" w:line="29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40.400,00 eura</w:t>
            </w:r>
          </w:p>
          <w:p w14:paraId="180E1AFB" w14:textId="77777777" w:rsidR="00E50D11" w:rsidRPr="00E50D11" w:rsidRDefault="00E50D11" w:rsidP="00E50D11">
            <w:pPr>
              <w:widowControl w:val="0"/>
              <w:numPr>
                <w:ilvl w:val="0"/>
                <w:numId w:val="83"/>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u 2025. godini = 13.329,51 eura</w:t>
            </w:r>
          </w:p>
        </w:tc>
      </w:tr>
      <w:tr w:rsidR="00E50D11" w:rsidRPr="00E50D11" w14:paraId="1BA09AE4" w14:textId="77777777" w:rsidTr="00E0754D">
        <w:trPr>
          <w:trHeight w:val="566"/>
        </w:trPr>
        <w:tc>
          <w:tcPr>
            <w:tcW w:w="1980" w:type="dxa"/>
            <w:shd w:val="clear" w:color="auto" w:fill="94B3D6"/>
          </w:tcPr>
          <w:p w14:paraId="25B16928" w14:textId="77777777" w:rsidR="00E50D11" w:rsidRPr="00E50D11" w:rsidRDefault="00E50D11" w:rsidP="00E50D11">
            <w:pPr>
              <w:widowControl w:val="0"/>
              <w:autoSpaceDE w:val="0"/>
              <w:autoSpaceDN w:val="0"/>
              <w:spacing w:after="0" w:line="237" w:lineRule="auto"/>
              <w:ind w:left="110" w:right="86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7234" w:type="dxa"/>
            <w:shd w:val="clear" w:color="auto" w:fill="DBE4F0"/>
          </w:tcPr>
          <w:p w14:paraId="221BE518" w14:textId="77777777" w:rsidR="00E50D11" w:rsidRPr="00E50D11" w:rsidRDefault="00E50D11" w:rsidP="00E50D11">
            <w:pPr>
              <w:widowControl w:val="0"/>
              <w:numPr>
                <w:ilvl w:val="0"/>
                <w:numId w:val="82"/>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Kupljeni</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uređaji</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 xml:space="preserve">zdravstvene zaštite i pomoć u financiranju zdravstvene djelatnosti </w:t>
            </w:r>
          </w:p>
          <w:p w14:paraId="2330A116" w14:textId="77777777" w:rsidR="00E50D11" w:rsidRPr="00E50D11" w:rsidRDefault="00E50D11" w:rsidP="00E50D11">
            <w:pPr>
              <w:widowControl w:val="0"/>
              <w:numPr>
                <w:ilvl w:val="0"/>
                <w:numId w:val="82"/>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Zadovoljstvo stanovništva programom zdravstvene zaštite</w:t>
            </w:r>
          </w:p>
        </w:tc>
      </w:tr>
      <w:tr w:rsidR="00E50D11" w:rsidRPr="00E50D11" w14:paraId="337C9C58" w14:textId="77777777" w:rsidTr="00E0754D">
        <w:trPr>
          <w:trHeight w:val="566"/>
        </w:trPr>
        <w:tc>
          <w:tcPr>
            <w:tcW w:w="1980" w:type="dxa"/>
            <w:shd w:val="clear" w:color="auto" w:fill="94B3D6"/>
          </w:tcPr>
          <w:p w14:paraId="7B62E4C2" w14:textId="77777777" w:rsidR="00E50D11" w:rsidRPr="00E50D11" w:rsidRDefault="00E50D11" w:rsidP="00E50D11">
            <w:pPr>
              <w:widowControl w:val="0"/>
              <w:autoSpaceDE w:val="0"/>
              <w:autoSpaceDN w:val="0"/>
              <w:spacing w:after="0" w:line="237" w:lineRule="auto"/>
              <w:ind w:left="110" w:right="863"/>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 i rezultati</w:t>
            </w:r>
          </w:p>
        </w:tc>
        <w:tc>
          <w:tcPr>
            <w:tcW w:w="7234" w:type="dxa"/>
            <w:shd w:val="clear" w:color="auto" w:fill="DBE4F0"/>
          </w:tcPr>
          <w:p w14:paraId="1BEECEB4" w14:textId="77777777" w:rsidR="00E50D11" w:rsidRPr="00E50D11" w:rsidRDefault="00E50D11" w:rsidP="00E50D11">
            <w:pPr>
              <w:widowControl w:val="0"/>
              <w:numPr>
                <w:ilvl w:val="0"/>
                <w:numId w:val="82"/>
              </w:numPr>
              <w:tabs>
                <w:tab w:val="left" w:pos="830"/>
                <w:tab w:val="left" w:pos="831"/>
              </w:tabs>
              <w:autoSpaceDE w:val="0"/>
              <w:autoSpaceDN w:val="0"/>
              <w:spacing w:after="0" w:line="288" w:lineRule="exact"/>
              <w:ind w:hanging="361"/>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Organizirana je i financirana zdravstvena zaštita za vrijeme turističke sezone u suradnji sa Zavodom za hitnu medicinu Zadarske županije, te sufinanciranje rada Ljetne ambulante u Privlaci.</w:t>
            </w:r>
          </w:p>
        </w:tc>
      </w:tr>
    </w:tbl>
    <w:p w14:paraId="4E86A459"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1E5BD602"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442DBEE0"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 xml:space="preserve">Program 3025 Javne potrebe u školstvu </w:t>
      </w:r>
      <w:r w:rsidRPr="00E50D11">
        <w:rPr>
          <w:rFonts w:ascii="Times New Roman" w:eastAsia="Times New Roman" w:hAnsi="Times New Roman" w:cs="Times New Roman"/>
          <w:kern w:val="0"/>
          <w:sz w:val="24"/>
          <w:szCs w:val="24"/>
          <w:lang w:val="bs"/>
          <w14:ligatures w14:val="none"/>
        </w:rPr>
        <w:t>planiran je u iznosu od 100.064,00 eura, a realiziran je u iznosu od 97.252,47 eura ili 97,19 % planiranog.</w:t>
      </w:r>
      <w:r w:rsidRPr="00E50D11">
        <w:rPr>
          <w:rFonts w:ascii="Times New Roman" w:eastAsia="Times New Roman" w:hAnsi="Times New Roman" w:cs="Times New Roman"/>
          <w:b/>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Ovaj program odnosi se na tekuće pomoći osnovnoj školi</w:t>
      </w:r>
      <w:r w:rsidRPr="00E50D11">
        <w:rPr>
          <w:rFonts w:ascii="Times New Roman" w:eastAsia="Times New Roman" w:hAnsi="Times New Roman" w:cs="Times New Roman"/>
          <w:spacing w:val="-57"/>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Privlaka kao i kapitalnu pomoć. Nadalje, navedeni program odnosi se i na sufinanciranje prijevoza učenika srednje škole, stipendije i školarine, sufinanciranje</w:t>
      </w:r>
      <w:r w:rsidRPr="00E50D11">
        <w:rPr>
          <w:rFonts w:ascii="Times New Roman" w:eastAsia="Times New Roman" w:hAnsi="Times New Roman" w:cs="Times New Roman"/>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udžbenika učenicima osnovne škole, te sufinanciranje bibliobusa. Tako je po A3025-01 OŠ Privlaka-tekuće pomoći realizirano 32.278,82 eura u svrhu sufinanciranja produženog boravka učenika, A3025-02 Stipendije i školarine realiziran je u iznosu od 33.000,00 eura, A3025-03 Sufinanciranje javnog prijevoza srednjoškolaca 4.190,00 eura, A3025-04 Sufinanciranje udžbenika učenicima osnovne škole 21.497,80 eura, A3025-05 Sufinanciranje bibliobusa 663,62 eura, te K3025-06 Kapitalna pomoć OŠ Privlaka u iznosu od 5.621,90 eura.</w:t>
      </w:r>
    </w:p>
    <w:p w14:paraId="2A008166"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707100B7"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3A356471"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2D5B158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1A56752D"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01DA069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243C382F"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val="bs"/>
          <w14:ligatures w14:val="none"/>
        </w:rPr>
      </w:pPr>
    </w:p>
    <w:p w14:paraId="35442EAE"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4"/>
          <w:szCs w:val="24"/>
          <w:lang w:val="bs"/>
          <w14:ligatures w14:val="none"/>
        </w:rPr>
      </w:pP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384"/>
      </w:tblGrid>
      <w:tr w:rsidR="00E50D11" w:rsidRPr="00E50D11" w14:paraId="524CCFB2" w14:textId="77777777" w:rsidTr="00E0754D">
        <w:trPr>
          <w:trHeight w:val="556"/>
        </w:trPr>
        <w:tc>
          <w:tcPr>
            <w:tcW w:w="1981" w:type="dxa"/>
            <w:shd w:val="clear" w:color="auto" w:fill="94B3D6"/>
          </w:tcPr>
          <w:p w14:paraId="13BF9E42"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392703AC"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7384" w:type="dxa"/>
            <w:shd w:val="clear" w:color="auto" w:fill="DBE4F0"/>
          </w:tcPr>
          <w:p w14:paraId="28C4B215"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1CF085E1" w14:textId="77777777" w:rsidR="00E50D11" w:rsidRPr="00E50D11" w:rsidRDefault="00E50D11" w:rsidP="00E50D11">
            <w:pPr>
              <w:widowControl w:val="0"/>
              <w:autoSpaceDE w:val="0"/>
              <w:autoSpaceDN w:val="0"/>
              <w:spacing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3015</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Javne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potrebe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školstvu</w:t>
            </w:r>
          </w:p>
        </w:tc>
      </w:tr>
      <w:tr w:rsidR="00E50D11" w:rsidRPr="00E50D11" w14:paraId="48E03EA7" w14:textId="77777777" w:rsidTr="00E0754D">
        <w:trPr>
          <w:trHeight w:val="1689"/>
        </w:trPr>
        <w:tc>
          <w:tcPr>
            <w:tcW w:w="1981" w:type="dxa"/>
            <w:shd w:val="clear" w:color="auto" w:fill="94B3D6"/>
          </w:tcPr>
          <w:p w14:paraId="67C8BA07"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1A957AA2" w14:textId="77777777" w:rsidR="00E50D11" w:rsidRPr="00E50D11" w:rsidRDefault="00E50D11" w:rsidP="00E50D11">
            <w:pPr>
              <w:widowControl w:val="0"/>
              <w:autoSpaceDE w:val="0"/>
              <w:autoSpaceDN w:val="0"/>
              <w:spacing w:before="1"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7384" w:type="dxa"/>
            <w:shd w:val="clear" w:color="auto" w:fill="DBE4F0"/>
          </w:tcPr>
          <w:p w14:paraId="738E5564" w14:textId="77777777" w:rsidR="00E50D11" w:rsidRPr="00E50D11" w:rsidRDefault="00E50D11" w:rsidP="00E50D11">
            <w:pPr>
              <w:widowControl w:val="0"/>
              <w:numPr>
                <w:ilvl w:val="0"/>
                <w:numId w:val="90"/>
              </w:numPr>
              <w:tabs>
                <w:tab w:val="left" w:pos="830"/>
                <w:tab w:val="left" w:pos="831"/>
              </w:tabs>
              <w:autoSpaceDE w:val="0"/>
              <w:autoSpaceDN w:val="0"/>
              <w:spacing w:after="0" w:line="240" w:lineRule="auto"/>
              <w:ind w:right="25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366ED48A" w14:textId="77777777" w:rsidR="00E50D11" w:rsidRPr="00E50D11" w:rsidRDefault="00E50D11" w:rsidP="00E50D11">
            <w:pPr>
              <w:widowControl w:val="0"/>
              <w:numPr>
                <w:ilvl w:val="0"/>
                <w:numId w:val="90"/>
              </w:numPr>
              <w:tabs>
                <w:tab w:val="left" w:pos="830"/>
                <w:tab w:val="left" w:pos="831"/>
              </w:tabs>
              <w:autoSpaceDE w:val="0"/>
              <w:autoSpaceDN w:val="0"/>
              <w:spacing w:after="0" w:line="274" w:lineRule="exact"/>
              <w:ind w:right="50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odgoju i obrazovanju u osnovnoj i srednjoj školi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10"/>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87/08, 86/09, 92/10, 105/10, 90/11, 5/12, 16/12, 86/12, 126/12, 94/13, 152/14, 07/17, 68/18, 98/19, 64/20, 151/22, 155/23, 156/23</w:t>
            </w:r>
          </w:p>
          <w:p w14:paraId="54DC8BAC" w14:textId="77777777" w:rsidR="00E50D11" w:rsidRPr="00E50D11" w:rsidRDefault="00E50D11" w:rsidP="00E50D11">
            <w:pPr>
              <w:numPr>
                <w:ilvl w:val="0"/>
                <w:numId w:val="90"/>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Pravilnik o stipendiranju i odobravanju drugih oblika potpore učenicima i studentima na području Općine Privlaka („Službeni glasnik Zadarske županije“ broj 13/18)</w:t>
            </w:r>
          </w:p>
          <w:p w14:paraId="2BE721A6" w14:textId="77777777" w:rsidR="00E50D11" w:rsidRPr="00E50D11" w:rsidRDefault="00E50D11" w:rsidP="00E50D11">
            <w:pPr>
              <w:numPr>
                <w:ilvl w:val="0"/>
                <w:numId w:val="90"/>
              </w:numPr>
              <w:spacing w:after="0" w:line="240" w:lineRule="auto"/>
              <w:contextualSpacing/>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Odluka o sufinanciranju troškova javnog prijevoza za učenike srednjih škola sa područja Općine Privlaka</w:t>
            </w:r>
          </w:p>
          <w:p w14:paraId="5D02A0D0" w14:textId="77777777" w:rsidR="00E50D11" w:rsidRPr="00E50D11" w:rsidRDefault="00E50D11" w:rsidP="00E50D11">
            <w:pPr>
              <w:widowControl w:val="0"/>
              <w:tabs>
                <w:tab w:val="left" w:pos="830"/>
                <w:tab w:val="left" w:pos="831"/>
              </w:tabs>
              <w:autoSpaceDE w:val="0"/>
              <w:autoSpaceDN w:val="0"/>
              <w:spacing w:after="0" w:line="274" w:lineRule="exact"/>
              <w:ind w:left="830" w:right="501"/>
              <w:rPr>
                <w:rFonts w:ascii="Times New Roman" w:eastAsia="Times New Roman" w:hAnsi="Times New Roman" w:cs="Times New Roman"/>
                <w:kern w:val="0"/>
                <w:sz w:val="24"/>
                <w:lang w:val="bs"/>
                <w14:ligatures w14:val="none"/>
              </w:rPr>
            </w:pPr>
          </w:p>
        </w:tc>
      </w:tr>
      <w:tr w:rsidR="00E50D11" w:rsidRPr="00E50D11" w14:paraId="6EAAB424" w14:textId="77777777" w:rsidTr="00E0754D">
        <w:trPr>
          <w:trHeight w:val="1689"/>
        </w:trPr>
        <w:tc>
          <w:tcPr>
            <w:tcW w:w="1981" w:type="dxa"/>
            <w:tcBorders>
              <w:top w:val="single" w:sz="4" w:space="0" w:color="000000"/>
              <w:left w:val="single" w:sz="4" w:space="0" w:color="000000"/>
              <w:bottom w:val="single" w:sz="4" w:space="0" w:color="000000"/>
              <w:right w:val="single" w:sz="4" w:space="0" w:color="000000"/>
            </w:tcBorders>
            <w:shd w:val="clear" w:color="auto" w:fill="94B3D6"/>
          </w:tcPr>
          <w:p w14:paraId="5DD06681"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Opis</w:t>
            </w:r>
            <w:r w:rsidRPr="00E50D11">
              <w:rPr>
                <w:rFonts w:ascii="Times New Roman" w:eastAsia="Times New Roman" w:hAnsi="Times New Roman" w:cs="Times New Roman"/>
                <w:kern w:val="0"/>
                <w:sz w:val="23"/>
                <w:lang w:val="bs"/>
                <w14:ligatures w14:val="none"/>
              </w:rPr>
              <w:tab/>
              <w:t>programa (aktivnosti)</w:t>
            </w:r>
          </w:p>
        </w:tc>
        <w:tc>
          <w:tcPr>
            <w:tcW w:w="7384" w:type="dxa"/>
            <w:tcBorders>
              <w:top w:val="single" w:sz="4" w:space="0" w:color="000000"/>
              <w:left w:val="single" w:sz="4" w:space="0" w:color="000000"/>
              <w:bottom w:val="single" w:sz="4" w:space="0" w:color="000000"/>
              <w:right w:val="single" w:sz="4" w:space="0" w:color="000000"/>
            </w:tcBorders>
            <w:shd w:val="clear" w:color="auto" w:fill="DBE4F0"/>
          </w:tcPr>
          <w:p w14:paraId="1EF95AE7" w14:textId="77777777" w:rsidR="00E50D11" w:rsidRPr="00E50D11" w:rsidRDefault="00E50D11" w:rsidP="00E50D11">
            <w:pPr>
              <w:widowControl w:val="0"/>
              <w:numPr>
                <w:ilvl w:val="0"/>
                <w:numId w:val="89"/>
              </w:numPr>
              <w:tabs>
                <w:tab w:val="left" w:pos="830"/>
                <w:tab w:val="left" w:pos="831"/>
              </w:tabs>
              <w:autoSpaceDE w:val="0"/>
              <w:autoSpaceDN w:val="0"/>
              <w:spacing w:after="0" w:line="292"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A3025-01 OŠ Privlaka – tekuća donacija</w:t>
            </w:r>
          </w:p>
          <w:p w14:paraId="5F2102F1" w14:textId="77777777" w:rsidR="00E50D11" w:rsidRPr="00E50D11" w:rsidRDefault="00E50D11" w:rsidP="00E50D11">
            <w:pPr>
              <w:widowControl w:val="0"/>
              <w:numPr>
                <w:ilvl w:val="0"/>
                <w:numId w:val="89"/>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A3025-02 Stipendije i školarine</w:t>
            </w:r>
          </w:p>
          <w:p w14:paraId="107ACC24" w14:textId="77777777" w:rsidR="00E50D11" w:rsidRPr="00E50D11" w:rsidRDefault="00E50D11" w:rsidP="00E50D11">
            <w:pPr>
              <w:widowControl w:val="0"/>
              <w:numPr>
                <w:ilvl w:val="0"/>
                <w:numId w:val="89"/>
              </w:numPr>
              <w:tabs>
                <w:tab w:val="left" w:pos="830"/>
                <w:tab w:val="left" w:pos="831"/>
              </w:tabs>
              <w:autoSpaceDE w:val="0"/>
              <w:autoSpaceDN w:val="0"/>
              <w:spacing w:after="0" w:line="268" w:lineRule="auto"/>
              <w:ind w:right="112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A3025-03 Sufinanciranje javnog prijevoza srednjoškolaca</w:t>
            </w:r>
          </w:p>
          <w:p w14:paraId="51F64CD4" w14:textId="77777777" w:rsidR="00E50D11" w:rsidRPr="00E50D11" w:rsidRDefault="00E50D11" w:rsidP="00E50D11">
            <w:pPr>
              <w:widowControl w:val="0"/>
              <w:numPr>
                <w:ilvl w:val="0"/>
                <w:numId w:val="89"/>
              </w:numPr>
              <w:tabs>
                <w:tab w:val="left" w:pos="830"/>
                <w:tab w:val="left" w:pos="831"/>
              </w:tabs>
              <w:autoSpaceDE w:val="0"/>
              <w:autoSpaceDN w:val="0"/>
              <w:spacing w:before="16" w:after="0" w:line="237" w:lineRule="auto"/>
              <w:ind w:right="707"/>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A3025-04 Sufinanciranje udžbenika učenicima osnovne škole</w:t>
            </w:r>
          </w:p>
          <w:p w14:paraId="70EE535B" w14:textId="77777777" w:rsidR="00E50D11" w:rsidRPr="00E50D11" w:rsidRDefault="00E50D11" w:rsidP="00E50D11">
            <w:pPr>
              <w:widowControl w:val="0"/>
              <w:numPr>
                <w:ilvl w:val="0"/>
                <w:numId w:val="89"/>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A3025-05 Sufinanciranje bibliobusa</w:t>
            </w:r>
          </w:p>
          <w:p w14:paraId="0200AAF2" w14:textId="77777777" w:rsidR="00E50D11" w:rsidRPr="00E50D11" w:rsidRDefault="00E50D11" w:rsidP="00E50D11">
            <w:pPr>
              <w:widowControl w:val="0"/>
              <w:numPr>
                <w:ilvl w:val="0"/>
                <w:numId w:val="89"/>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A3025-06 Osnovna škola Privlaka – kapitalna pomoć</w:t>
            </w:r>
          </w:p>
        </w:tc>
      </w:tr>
      <w:tr w:rsidR="00E50D11" w:rsidRPr="00E50D11" w14:paraId="562CDF11" w14:textId="77777777" w:rsidTr="00E0754D">
        <w:trPr>
          <w:trHeight w:val="1689"/>
        </w:trPr>
        <w:tc>
          <w:tcPr>
            <w:tcW w:w="1981" w:type="dxa"/>
            <w:tcBorders>
              <w:top w:val="single" w:sz="4" w:space="0" w:color="000000"/>
              <w:left w:val="single" w:sz="4" w:space="0" w:color="000000"/>
              <w:bottom w:val="single" w:sz="4" w:space="0" w:color="000000"/>
              <w:right w:val="single" w:sz="4" w:space="0" w:color="000000"/>
            </w:tcBorders>
            <w:shd w:val="clear" w:color="auto" w:fill="94B3D6"/>
          </w:tcPr>
          <w:p w14:paraId="25CDCC0F"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Ciljevi programa</w:t>
            </w:r>
          </w:p>
        </w:tc>
        <w:tc>
          <w:tcPr>
            <w:tcW w:w="7384" w:type="dxa"/>
            <w:tcBorders>
              <w:top w:val="single" w:sz="4" w:space="0" w:color="000000"/>
              <w:left w:val="single" w:sz="4" w:space="0" w:color="000000"/>
              <w:bottom w:val="single" w:sz="4" w:space="0" w:color="000000"/>
              <w:right w:val="single" w:sz="4" w:space="0" w:color="000000"/>
            </w:tcBorders>
            <w:shd w:val="clear" w:color="auto" w:fill="DBE4F0"/>
          </w:tcPr>
          <w:p w14:paraId="631A131E" w14:textId="77777777" w:rsidR="00E50D11" w:rsidRPr="00E50D11" w:rsidRDefault="00E50D11" w:rsidP="00E50D11">
            <w:pPr>
              <w:widowControl w:val="0"/>
              <w:numPr>
                <w:ilvl w:val="0"/>
                <w:numId w:val="88"/>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Dodjela stipendija studentima</w:t>
            </w:r>
          </w:p>
          <w:p w14:paraId="7A5C6486" w14:textId="77777777" w:rsidR="00E50D11" w:rsidRPr="00E50D11" w:rsidRDefault="00E50D11" w:rsidP="00E50D11">
            <w:pPr>
              <w:widowControl w:val="0"/>
              <w:numPr>
                <w:ilvl w:val="0"/>
                <w:numId w:val="88"/>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Osiguravanja radnih materijala učenicima osnovne škole</w:t>
            </w:r>
          </w:p>
          <w:p w14:paraId="458967D5" w14:textId="77777777" w:rsidR="00E50D11" w:rsidRPr="00E50D11" w:rsidRDefault="00E50D11" w:rsidP="00E50D11">
            <w:pPr>
              <w:widowControl w:val="0"/>
              <w:numPr>
                <w:ilvl w:val="0"/>
                <w:numId w:val="88"/>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Osiguravanja besplatnog prijevoza učenicima srednje škole</w:t>
            </w:r>
          </w:p>
          <w:p w14:paraId="436139A9" w14:textId="77777777" w:rsidR="00E50D11" w:rsidRPr="00E50D11" w:rsidRDefault="00E50D11" w:rsidP="00E50D11">
            <w:pPr>
              <w:widowControl w:val="0"/>
              <w:numPr>
                <w:ilvl w:val="0"/>
                <w:numId w:val="88"/>
              </w:numPr>
              <w:tabs>
                <w:tab w:val="left" w:pos="830"/>
                <w:tab w:val="left" w:pos="831"/>
              </w:tabs>
              <w:autoSpaceDE w:val="0"/>
              <w:autoSpaceDN w:val="0"/>
              <w:spacing w:before="6" w:after="0" w:line="237" w:lineRule="auto"/>
              <w:ind w:right="12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Kvalitetnije provođenje programa i dodatnih programa osnovne    škole</w:t>
            </w:r>
          </w:p>
          <w:p w14:paraId="03EDD5B9" w14:textId="77777777" w:rsidR="00E50D11" w:rsidRPr="00E50D11" w:rsidRDefault="00E50D11" w:rsidP="00E50D11">
            <w:pPr>
              <w:widowControl w:val="0"/>
              <w:numPr>
                <w:ilvl w:val="0"/>
                <w:numId w:val="88"/>
              </w:numPr>
              <w:tabs>
                <w:tab w:val="left" w:pos="830"/>
                <w:tab w:val="left" w:pos="831"/>
              </w:tabs>
              <w:autoSpaceDE w:val="0"/>
              <w:autoSpaceDN w:val="0"/>
              <w:spacing w:after="0" w:line="279"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Ostvariti zadovoljstvo građana kroz poticanje i sufinanciranje</w:t>
            </w:r>
          </w:p>
        </w:tc>
      </w:tr>
      <w:tr w:rsidR="00E50D11" w:rsidRPr="00E50D11" w14:paraId="23D083AA" w14:textId="77777777" w:rsidTr="00E0754D">
        <w:trPr>
          <w:trHeight w:val="1058"/>
        </w:trPr>
        <w:tc>
          <w:tcPr>
            <w:tcW w:w="1981" w:type="dxa"/>
            <w:tcBorders>
              <w:top w:val="single" w:sz="4" w:space="0" w:color="000000"/>
              <w:left w:val="single" w:sz="4" w:space="0" w:color="000000"/>
              <w:bottom w:val="single" w:sz="4" w:space="0" w:color="000000"/>
              <w:right w:val="single" w:sz="4" w:space="0" w:color="000000"/>
            </w:tcBorders>
            <w:shd w:val="clear" w:color="auto" w:fill="94B3D6"/>
          </w:tcPr>
          <w:p w14:paraId="1276663F"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Planirana sredstva</w:t>
            </w:r>
          </w:p>
        </w:tc>
        <w:tc>
          <w:tcPr>
            <w:tcW w:w="7384" w:type="dxa"/>
            <w:tcBorders>
              <w:top w:val="single" w:sz="4" w:space="0" w:color="000000"/>
              <w:left w:val="single" w:sz="4" w:space="0" w:color="000000"/>
              <w:bottom w:val="single" w:sz="4" w:space="0" w:color="000000"/>
              <w:right w:val="single" w:sz="4" w:space="0" w:color="000000"/>
            </w:tcBorders>
            <w:shd w:val="clear" w:color="auto" w:fill="DBE4F0"/>
          </w:tcPr>
          <w:p w14:paraId="633D34E8" w14:textId="77777777" w:rsidR="00E50D11" w:rsidRPr="00E50D11" w:rsidRDefault="00E50D11" w:rsidP="00E50D11">
            <w:pPr>
              <w:widowControl w:val="0"/>
              <w:tabs>
                <w:tab w:val="left" w:pos="830"/>
                <w:tab w:val="left" w:pos="831"/>
              </w:tabs>
              <w:autoSpaceDE w:val="0"/>
              <w:autoSpaceDN w:val="0"/>
              <w:spacing w:after="0" w:line="287" w:lineRule="exact"/>
              <w:ind w:left="830"/>
              <w:rPr>
                <w:rFonts w:ascii="Times New Roman" w:eastAsia="Times New Roman" w:hAnsi="Times New Roman" w:cs="Times New Roman"/>
                <w:kern w:val="0"/>
                <w:sz w:val="24"/>
                <w:lang w:val="bs"/>
                <w14:ligatures w14:val="none"/>
              </w:rPr>
            </w:pPr>
          </w:p>
          <w:p w14:paraId="3E23A70F" w14:textId="77777777" w:rsidR="00E50D11" w:rsidRPr="00E50D11" w:rsidRDefault="00E50D11" w:rsidP="00E50D11">
            <w:pPr>
              <w:widowControl w:val="0"/>
              <w:numPr>
                <w:ilvl w:val="0"/>
                <w:numId w:val="87"/>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Planirani 2025. godina = 100.064,00</w:t>
            </w:r>
          </w:p>
          <w:p w14:paraId="78CCD12C" w14:textId="77777777" w:rsidR="00E50D11" w:rsidRPr="00E50D11" w:rsidRDefault="00E50D11" w:rsidP="00E50D11">
            <w:pPr>
              <w:widowControl w:val="0"/>
              <w:numPr>
                <w:ilvl w:val="0"/>
                <w:numId w:val="87"/>
              </w:numPr>
              <w:tabs>
                <w:tab w:val="left" w:pos="830"/>
                <w:tab w:val="left" w:pos="831"/>
              </w:tabs>
              <w:autoSpaceDE w:val="0"/>
              <w:autoSpaceDN w:val="0"/>
              <w:spacing w:after="0" w:line="28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 97.252,47</w:t>
            </w:r>
          </w:p>
          <w:p w14:paraId="6481864F" w14:textId="77777777" w:rsidR="00E50D11" w:rsidRPr="00E50D11" w:rsidRDefault="00E50D11" w:rsidP="00E50D11">
            <w:pPr>
              <w:spacing w:after="0" w:line="240" w:lineRule="auto"/>
              <w:rPr>
                <w:rFonts w:ascii="Times New Roman" w:eastAsia="Times New Roman" w:hAnsi="Times New Roman" w:cs="Times New Roman"/>
                <w:kern w:val="0"/>
                <w:sz w:val="24"/>
                <w:lang w:val="bs"/>
                <w14:ligatures w14:val="none"/>
              </w:rPr>
            </w:pPr>
          </w:p>
          <w:p w14:paraId="580A7251" w14:textId="77777777" w:rsidR="00E50D11" w:rsidRPr="00E50D11" w:rsidRDefault="00E50D11" w:rsidP="00E50D11">
            <w:pPr>
              <w:spacing w:after="0" w:line="240" w:lineRule="auto"/>
              <w:rPr>
                <w:rFonts w:ascii="Times New Roman" w:eastAsia="Times New Roman" w:hAnsi="Times New Roman" w:cs="Times New Roman"/>
                <w:kern w:val="0"/>
                <w:sz w:val="24"/>
                <w:lang w:val="bs"/>
                <w14:ligatures w14:val="none"/>
              </w:rPr>
            </w:pPr>
          </w:p>
        </w:tc>
      </w:tr>
      <w:tr w:rsidR="00E50D11" w:rsidRPr="00E50D11" w14:paraId="436DB3C9" w14:textId="77777777" w:rsidTr="00E0754D">
        <w:trPr>
          <w:trHeight w:val="1689"/>
        </w:trPr>
        <w:tc>
          <w:tcPr>
            <w:tcW w:w="1981" w:type="dxa"/>
            <w:tcBorders>
              <w:top w:val="single" w:sz="4" w:space="0" w:color="000000"/>
              <w:left w:val="single" w:sz="4" w:space="0" w:color="000000"/>
              <w:bottom w:val="single" w:sz="4" w:space="0" w:color="000000"/>
              <w:right w:val="single" w:sz="4" w:space="0" w:color="000000"/>
            </w:tcBorders>
            <w:shd w:val="clear" w:color="auto" w:fill="94B3D6"/>
          </w:tcPr>
          <w:p w14:paraId="1157DC5D"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Pokazatelji  rezultata</w:t>
            </w:r>
          </w:p>
        </w:tc>
        <w:tc>
          <w:tcPr>
            <w:tcW w:w="7384" w:type="dxa"/>
            <w:tcBorders>
              <w:top w:val="single" w:sz="4" w:space="0" w:color="000000"/>
              <w:left w:val="single" w:sz="4" w:space="0" w:color="000000"/>
              <w:bottom w:val="single" w:sz="4" w:space="0" w:color="000000"/>
              <w:right w:val="single" w:sz="4" w:space="0" w:color="000000"/>
            </w:tcBorders>
            <w:shd w:val="clear" w:color="auto" w:fill="DBE4F0"/>
          </w:tcPr>
          <w:p w14:paraId="72AD99D3" w14:textId="77777777" w:rsidR="00E50D11" w:rsidRPr="00E50D11" w:rsidRDefault="00E50D11" w:rsidP="00E50D11">
            <w:pPr>
              <w:widowControl w:val="0"/>
              <w:numPr>
                <w:ilvl w:val="0"/>
                <w:numId w:val="86"/>
              </w:numPr>
              <w:tabs>
                <w:tab w:val="left" w:pos="830"/>
                <w:tab w:val="left" w:pos="831"/>
              </w:tabs>
              <w:autoSpaceDE w:val="0"/>
              <w:autoSpaceDN w:val="0"/>
              <w:spacing w:after="0" w:line="287"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 dodijeljenih stipendija;</w:t>
            </w:r>
          </w:p>
          <w:p w14:paraId="08F31CC8" w14:textId="77777777" w:rsidR="00E50D11" w:rsidRPr="00E50D11" w:rsidRDefault="00E50D11" w:rsidP="00E50D11">
            <w:pPr>
              <w:widowControl w:val="0"/>
              <w:numPr>
                <w:ilvl w:val="0"/>
                <w:numId w:val="86"/>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 dodijeljenih udžbenika;</w:t>
            </w:r>
          </w:p>
          <w:p w14:paraId="71A3D223" w14:textId="77777777" w:rsidR="00E50D11" w:rsidRPr="00E50D11" w:rsidRDefault="00E50D11" w:rsidP="00E50D11">
            <w:pPr>
              <w:widowControl w:val="0"/>
              <w:numPr>
                <w:ilvl w:val="0"/>
                <w:numId w:val="86"/>
              </w:numPr>
              <w:tabs>
                <w:tab w:val="left" w:pos="830"/>
                <w:tab w:val="left" w:pos="831"/>
              </w:tabs>
              <w:autoSpaceDE w:val="0"/>
              <w:autoSpaceDN w:val="0"/>
              <w:spacing w:after="0" w:line="29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 subvencija prijevoza učenicima srednje škole;</w:t>
            </w:r>
          </w:p>
          <w:p w14:paraId="34C16C5F" w14:textId="77777777" w:rsidR="00E50D11" w:rsidRPr="00E50D11" w:rsidRDefault="00E50D11" w:rsidP="00E50D11">
            <w:pPr>
              <w:widowControl w:val="0"/>
              <w:numPr>
                <w:ilvl w:val="0"/>
                <w:numId w:val="86"/>
              </w:numPr>
              <w:tabs>
                <w:tab w:val="left" w:pos="830"/>
                <w:tab w:val="left" w:pos="831"/>
              </w:tabs>
              <w:autoSpaceDE w:val="0"/>
              <w:autoSpaceDN w:val="0"/>
              <w:spacing w:before="2" w:after="0" w:line="237" w:lineRule="auto"/>
              <w:ind w:right="2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Uspješno stjecanje srednjoškolskog i akademskog obrazovanja za što veći broj djece i mladih;</w:t>
            </w:r>
          </w:p>
          <w:p w14:paraId="7B674276" w14:textId="77777777" w:rsidR="00E50D11" w:rsidRPr="00E50D11" w:rsidRDefault="00E50D11" w:rsidP="00E50D11">
            <w:pPr>
              <w:widowControl w:val="0"/>
              <w:numPr>
                <w:ilvl w:val="0"/>
                <w:numId w:val="86"/>
              </w:numPr>
              <w:tabs>
                <w:tab w:val="left" w:pos="830"/>
                <w:tab w:val="left" w:pos="831"/>
              </w:tabs>
              <w:autoSpaceDE w:val="0"/>
              <w:autoSpaceDN w:val="0"/>
              <w:spacing w:after="0" w:line="283"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Osiguravanje dodatnih programa u osnovnoj školi.</w:t>
            </w:r>
          </w:p>
        </w:tc>
      </w:tr>
      <w:tr w:rsidR="00E50D11" w:rsidRPr="00E50D11" w14:paraId="396B39BB" w14:textId="77777777" w:rsidTr="00E0754D">
        <w:trPr>
          <w:trHeight w:val="1316"/>
        </w:trPr>
        <w:tc>
          <w:tcPr>
            <w:tcW w:w="1981" w:type="dxa"/>
            <w:tcBorders>
              <w:top w:val="single" w:sz="4" w:space="0" w:color="000000"/>
              <w:left w:val="single" w:sz="4" w:space="0" w:color="000000"/>
              <w:bottom w:val="single" w:sz="4" w:space="0" w:color="000000"/>
              <w:right w:val="single" w:sz="4" w:space="0" w:color="000000"/>
            </w:tcBorders>
            <w:shd w:val="clear" w:color="auto" w:fill="94B3D6"/>
          </w:tcPr>
          <w:p w14:paraId="6296F6DE"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r w:rsidRPr="00E50D11">
              <w:rPr>
                <w:rFonts w:ascii="Times New Roman" w:eastAsia="Times New Roman" w:hAnsi="Times New Roman" w:cs="Times New Roman"/>
                <w:kern w:val="0"/>
                <w:sz w:val="23"/>
                <w:lang w:val="bs"/>
                <w14:ligatures w14:val="none"/>
              </w:rPr>
              <w:t>Ostvareni ciljevi i rezultati</w:t>
            </w:r>
          </w:p>
        </w:tc>
        <w:tc>
          <w:tcPr>
            <w:tcW w:w="7384" w:type="dxa"/>
            <w:tcBorders>
              <w:top w:val="single" w:sz="4" w:space="0" w:color="000000"/>
              <w:left w:val="single" w:sz="4" w:space="0" w:color="000000"/>
              <w:bottom w:val="single" w:sz="4" w:space="0" w:color="000000"/>
              <w:right w:val="single" w:sz="4" w:space="0" w:color="000000"/>
            </w:tcBorders>
            <w:shd w:val="clear" w:color="auto" w:fill="DBE4F0"/>
          </w:tcPr>
          <w:p w14:paraId="54897C1D" w14:textId="77777777" w:rsidR="00E50D11" w:rsidRPr="00E50D11" w:rsidRDefault="00E50D11" w:rsidP="00E50D11">
            <w:pPr>
              <w:widowControl w:val="0"/>
              <w:tabs>
                <w:tab w:val="left" w:pos="830"/>
                <w:tab w:val="left" w:pos="831"/>
              </w:tabs>
              <w:autoSpaceDE w:val="0"/>
              <w:autoSpaceDN w:val="0"/>
              <w:spacing w:after="0" w:line="240" w:lineRule="auto"/>
              <w:ind w:left="830" w:right="258" w:hanging="36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Program je uspješno realiziran što je i vidljivo po postotku ostvarenog od planiranog. </w:t>
            </w:r>
          </w:p>
        </w:tc>
      </w:tr>
    </w:tbl>
    <w:p w14:paraId="61928290"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sectPr w:rsidR="00E50D11" w:rsidRPr="00E50D11" w:rsidSect="00E50D11">
          <w:pgSz w:w="11900" w:h="16838"/>
          <w:pgMar w:top="1396" w:right="1404" w:bottom="414" w:left="1420" w:header="0" w:footer="0" w:gutter="0"/>
          <w:cols w:space="720" w:equalWidth="0">
            <w:col w:w="9080"/>
          </w:cols>
        </w:sectPr>
      </w:pPr>
    </w:p>
    <w:p w14:paraId="4CA7C107" w14:textId="77777777" w:rsidR="00E50D11" w:rsidRPr="00E50D11" w:rsidRDefault="00E50D11" w:rsidP="00E50D11">
      <w:pPr>
        <w:spacing w:after="0" w:line="236" w:lineRule="auto"/>
        <w:jc w:val="both"/>
        <w:rPr>
          <w:rFonts w:ascii="Times New Roman" w:eastAsia="Times New Roman" w:hAnsi="Times New Roman" w:cs="Times New Roman"/>
          <w:b/>
          <w:bCs/>
          <w:kern w:val="0"/>
          <w:sz w:val="24"/>
          <w:szCs w:val="24"/>
          <w:lang w:eastAsia="en-GB"/>
          <w14:ligatures w14:val="none"/>
        </w:rPr>
      </w:pPr>
      <w:bookmarkStart w:id="19" w:name="page27"/>
      <w:bookmarkEnd w:id="19"/>
    </w:p>
    <w:p w14:paraId="5AA506E7"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Calibri" w:hAnsi="Times New Roman" w:cs="Times New Roman"/>
          <w:b/>
          <w:kern w:val="0"/>
          <w:sz w:val="24"/>
          <w:szCs w:val="24"/>
          <w:lang w:eastAsia="en-GB"/>
          <w14:ligatures w14:val="none"/>
        </w:rPr>
        <w:t>Program 3027</w:t>
      </w:r>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Organiziranje</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i</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provođenje</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zaštite</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i</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
          <w:kern w:val="0"/>
          <w:sz w:val="24"/>
          <w:szCs w:val="24"/>
          <w:lang w:eastAsia="en-GB"/>
          <w14:ligatures w14:val="none"/>
        </w:rPr>
        <w:t>spašavanja</w:t>
      </w:r>
      <w:proofErr w:type="spellEnd"/>
      <w:r w:rsidRPr="00E50D11">
        <w:rPr>
          <w:rFonts w:ascii="Times New Roman" w:eastAsia="Calibri" w:hAnsi="Times New Roman" w:cs="Times New Roman"/>
          <w:b/>
          <w:kern w:val="0"/>
          <w:sz w:val="24"/>
          <w:szCs w:val="24"/>
          <w:lang w:eastAsia="en-GB"/>
          <w14:ligatures w14:val="none"/>
        </w:rPr>
        <w:t xml:space="preserve"> </w:t>
      </w:r>
      <w:proofErr w:type="spellStart"/>
      <w:r w:rsidRPr="00E50D11">
        <w:rPr>
          <w:rFonts w:ascii="Times New Roman" w:eastAsia="Calibri" w:hAnsi="Times New Roman" w:cs="Times New Roman"/>
          <w:bCs/>
          <w:kern w:val="0"/>
          <w:sz w:val="24"/>
          <w:szCs w:val="24"/>
          <w:lang w:eastAsia="en-GB"/>
          <w14:ligatures w14:val="none"/>
        </w:rPr>
        <w:t>planiran</w:t>
      </w:r>
      <w:proofErr w:type="spellEnd"/>
      <w:r w:rsidRPr="00E50D11">
        <w:rPr>
          <w:rFonts w:ascii="Times New Roman" w:eastAsia="Calibri" w:hAnsi="Times New Roman" w:cs="Times New Roman"/>
          <w:bCs/>
          <w:kern w:val="0"/>
          <w:sz w:val="24"/>
          <w:szCs w:val="24"/>
          <w:lang w:eastAsia="en-GB"/>
          <w14:ligatures w14:val="none"/>
        </w:rPr>
        <w:t xml:space="preserve"> je</w:t>
      </w:r>
      <w:r w:rsidRPr="00E50D11">
        <w:rPr>
          <w:rFonts w:ascii="Times New Roman" w:eastAsia="Calibri" w:hAnsi="Times New Roman" w:cs="Times New Roman"/>
          <w:b/>
          <w:kern w:val="0"/>
          <w:sz w:val="24"/>
          <w:szCs w:val="24"/>
          <w:lang w:eastAsia="en-GB"/>
          <w14:ligatures w14:val="none"/>
        </w:rPr>
        <w:t xml:space="preserve"> </w:t>
      </w:r>
      <w:r w:rsidRPr="00E50D11">
        <w:rPr>
          <w:rFonts w:ascii="Times New Roman" w:eastAsia="Calibri" w:hAnsi="Times New Roman" w:cs="Times New Roman"/>
          <w:kern w:val="0"/>
          <w:sz w:val="24"/>
          <w:szCs w:val="24"/>
          <w:lang w:eastAsia="en-GB"/>
          <w14:ligatures w14:val="none"/>
        </w:rPr>
        <w:t xml:space="preserve">u </w:t>
      </w:r>
      <w:proofErr w:type="spellStart"/>
      <w:r w:rsidRPr="00E50D11">
        <w:rPr>
          <w:rFonts w:ascii="Times New Roman" w:eastAsia="Calibri" w:hAnsi="Times New Roman" w:cs="Times New Roman"/>
          <w:kern w:val="0"/>
          <w:sz w:val="24"/>
          <w:szCs w:val="24"/>
          <w:lang w:eastAsia="en-GB"/>
          <w14:ligatures w14:val="none"/>
        </w:rPr>
        <w:t>iznosu</w:t>
      </w:r>
      <w:proofErr w:type="spellEnd"/>
      <w:r w:rsidRPr="00E50D11">
        <w:rPr>
          <w:rFonts w:ascii="Times New Roman" w:eastAsia="Calibri" w:hAnsi="Times New Roman" w:cs="Times New Roman"/>
          <w:kern w:val="0"/>
          <w:sz w:val="24"/>
          <w:szCs w:val="24"/>
          <w:lang w:eastAsia="en-GB"/>
          <w14:ligatures w14:val="none"/>
        </w:rPr>
        <w:t xml:space="preserve"> od 72.560,00 </w:t>
      </w:r>
      <w:proofErr w:type="spellStart"/>
      <w:r w:rsidRPr="00E50D11">
        <w:rPr>
          <w:rFonts w:ascii="Times New Roman" w:eastAsia="Calibri" w:hAnsi="Times New Roman" w:cs="Times New Roman"/>
          <w:kern w:val="0"/>
          <w:sz w:val="24"/>
          <w:szCs w:val="24"/>
          <w:lang w:eastAsia="en-GB"/>
          <w14:ligatures w14:val="none"/>
        </w:rPr>
        <w:t>eura</w:t>
      </w:r>
      <w:proofErr w:type="spellEnd"/>
      <w:r w:rsidRPr="00E50D11">
        <w:rPr>
          <w:rFonts w:ascii="Times New Roman" w:eastAsia="Calibri" w:hAnsi="Times New Roman" w:cs="Times New Roman"/>
          <w:kern w:val="0"/>
          <w:sz w:val="24"/>
          <w:szCs w:val="24"/>
          <w:lang w:eastAsia="en-GB"/>
          <w14:ligatures w14:val="none"/>
        </w:rPr>
        <w:t xml:space="preserve">, a </w:t>
      </w:r>
      <w:proofErr w:type="spellStart"/>
      <w:r w:rsidRPr="00E50D11">
        <w:rPr>
          <w:rFonts w:ascii="Times New Roman" w:eastAsia="Calibri" w:hAnsi="Times New Roman" w:cs="Times New Roman"/>
          <w:kern w:val="0"/>
          <w:sz w:val="24"/>
          <w:szCs w:val="24"/>
          <w:lang w:eastAsia="en-GB"/>
          <w14:ligatures w14:val="none"/>
        </w:rPr>
        <w:t>realiziran</w:t>
      </w:r>
      <w:proofErr w:type="spellEnd"/>
      <w:r w:rsidRPr="00E50D11">
        <w:rPr>
          <w:rFonts w:ascii="Times New Roman" w:eastAsia="Calibri" w:hAnsi="Times New Roman" w:cs="Times New Roman"/>
          <w:kern w:val="0"/>
          <w:sz w:val="24"/>
          <w:szCs w:val="24"/>
          <w:lang w:eastAsia="en-GB"/>
          <w14:ligatures w14:val="none"/>
        </w:rPr>
        <w:t xml:space="preserve"> je u </w:t>
      </w:r>
      <w:proofErr w:type="spellStart"/>
      <w:r w:rsidRPr="00E50D11">
        <w:rPr>
          <w:rFonts w:ascii="Times New Roman" w:eastAsia="Calibri" w:hAnsi="Times New Roman" w:cs="Times New Roman"/>
          <w:kern w:val="0"/>
          <w:sz w:val="24"/>
          <w:szCs w:val="24"/>
          <w:lang w:eastAsia="en-GB"/>
          <w14:ligatures w14:val="none"/>
        </w:rPr>
        <w:t>iznosu</w:t>
      </w:r>
      <w:proofErr w:type="spellEnd"/>
      <w:r w:rsidRPr="00E50D11">
        <w:rPr>
          <w:rFonts w:ascii="Times New Roman" w:eastAsia="Calibri" w:hAnsi="Times New Roman" w:cs="Times New Roman"/>
          <w:kern w:val="0"/>
          <w:sz w:val="24"/>
          <w:szCs w:val="24"/>
          <w:lang w:eastAsia="en-GB"/>
          <w14:ligatures w14:val="none"/>
        </w:rPr>
        <w:t xml:space="preserve"> od 64.919,75 </w:t>
      </w:r>
      <w:proofErr w:type="spellStart"/>
      <w:r w:rsidRPr="00E50D11">
        <w:rPr>
          <w:rFonts w:ascii="Times New Roman" w:eastAsia="Calibri" w:hAnsi="Times New Roman" w:cs="Times New Roman"/>
          <w:kern w:val="0"/>
          <w:sz w:val="24"/>
          <w:szCs w:val="24"/>
          <w:lang w:eastAsia="en-GB"/>
          <w14:ligatures w14:val="none"/>
        </w:rPr>
        <w:t>eura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odnosno</w:t>
      </w:r>
      <w:proofErr w:type="spellEnd"/>
      <w:r w:rsidRPr="00E50D11">
        <w:rPr>
          <w:rFonts w:ascii="Times New Roman" w:eastAsia="Calibri" w:hAnsi="Times New Roman" w:cs="Times New Roman"/>
          <w:kern w:val="0"/>
          <w:sz w:val="24"/>
          <w:szCs w:val="24"/>
          <w:lang w:eastAsia="en-GB"/>
          <w14:ligatures w14:val="none"/>
        </w:rPr>
        <w:t xml:space="preserve"> 89,47 % plana. </w:t>
      </w:r>
      <w:r w:rsidRPr="00E50D11">
        <w:rPr>
          <w:rFonts w:ascii="Times New Roman" w:eastAsia="Times New Roman" w:hAnsi="Times New Roman" w:cs="Times New Roman"/>
          <w:kern w:val="0"/>
          <w:sz w:val="24"/>
          <w:szCs w:val="24"/>
          <w:lang w:val="bs"/>
          <w14:ligatures w14:val="none"/>
        </w:rPr>
        <w:t>Ovaj program raspoređen/ostvaren je kroz aktivnosti: A3027-01 Protupožarna zaštita u iznosu od 62.609,49 eura, A3027-02 Civilna zaštita i GSS u iznosu od 2.310,26 eura.</w:t>
      </w:r>
    </w:p>
    <w:p w14:paraId="0806B233" w14:textId="77777777" w:rsidR="00E50D11" w:rsidRPr="00E50D11" w:rsidRDefault="00E50D11" w:rsidP="00E50D11">
      <w:pPr>
        <w:spacing w:after="0" w:line="240" w:lineRule="auto"/>
        <w:ind w:firstLine="720"/>
        <w:jc w:val="both"/>
        <w:rPr>
          <w:rFonts w:ascii="Times New Roman" w:eastAsiaTheme="minorEastAsia" w:hAnsi="Times New Roman" w:cs="Times New Roman"/>
          <w:kern w:val="0"/>
          <w:sz w:val="24"/>
          <w:szCs w:val="24"/>
          <w:lang w:eastAsia="en-GB"/>
          <w14:ligatures w14:val="none"/>
        </w:rPr>
      </w:pPr>
    </w:p>
    <w:tbl>
      <w:tblPr>
        <w:tblW w:w="9062" w:type="dxa"/>
        <w:tblCellMar>
          <w:left w:w="10" w:type="dxa"/>
          <w:right w:w="10" w:type="dxa"/>
        </w:tblCellMar>
        <w:tblLook w:val="0000" w:firstRow="0" w:lastRow="0" w:firstColumn="0" w:lastColumn="0" w:noHBand="0" w:noVBand="0"/>
      </w:tblPr>
      <w:tblGrid>
        <w:gridCol w:w="1988"/>
        <w:gridCol w:w="7074"/>
      </w:tblGrid>
      <w:tr w:rsidR="00E50D11" w:rsidRPr="00E50D11" w14:paraId="0B695B13"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3EEFFA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02D3960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Naziv </w:t>
            </w:r>
            <w:proofErr w:type="spellStart"/>
            <w:r w:rsidRPr="00E50D11">
              <w:rPr>
                <w:rFonts w:ascii="Times New Roman" w:eastAsia="Calibri" w:hAnsi="Times New Roman" w:cs="Times New Roman"/>
                <w:kern w:val="0"/>
                <w:sz w:val="24"/>
                <w:szCs w:val="24"/>
                <w:lang w:eastAsia="en-GB"/>
                <w14:ligatures w14:val="none"/>
              </w:rPr>
              <w:t>programa</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A300A0D"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6FFE5755"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3027 </w:t>
            </w:r>
            <w:proofErr w:type="spellStart"/>
            <w:r w:rsidRPr="00E50D11">
              <w:rPr>
                <w:rFonts w:ascii="Times New Roman" w:eastAsia="Calibri" w:hAnsi="Times New Roman" w:cs="Times New Roman"/>
                <w:kern w:val="0"/>
                <w:sz w:val="24"/>
                <w:szCs w:val="24"/>
                <w:lang w:eastAsia="en-GB"/>
                <w14:ligatures w14:val="none"/>
              </w:rPr>
              <w:t>Organiziranje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provođenje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spašavanja</w:t>
            </w:r>
            <w:proofErr w:type="spellEnd"/>
          </w:p>
        </w:tc>
      </w:tr>
      <w:tr w:rsidR="00E50D11" w:rsidRPr="00E50D11" w14:paraId="27985803"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3D78E30"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5F76C0AB"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Zakonska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osnova</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CA5C46"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zaštiti</w:t>
            </w:r>
            <w:proofErr w:type="spellEnd"/>
            <w:r w:rsidRPr="00E50D11">
              <w:rPr>
                <w:rFonts w:ascii="Times New Roman" w:eastAsia="Calibri" w:hAnsi="Times New Roman" w:cs="Times New Roman"/>
                <w:kern w:val="0"/>
                <w:sz w:val="24"/>
                <w:szCs w:val="24"/>
                <w:lang w:eastAsia="en-GB"/>
                <w14:ligatures w14:val="none"/>
              </w:rPr>
              <w:t xml:space="preserve"> od </w:t>
            </w:r>
            <w:proofErr w:type="spellStart"/>
            <w:r w:rsidRPr="00E50D11">
              <w:rPr>
                <w:rFonts w:ascii="Times New Roman" w:eastAsia="Calibri" w:hAnsi="Times New Roman" w:cs="Times New Roman"/>
                <w:kern w:val="0"/>
                <w:sz w:val="24"/>
                <w:szCs w:val="24"/>
                <w:lang w:eastAsia="en-GB"/>
                <w14:ligatures w14:val="none"/>
              </w:rPr>
              <w:t>požara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92/10, 114/22)</w:t>
            </w:r>
          </w:p>
          <w:p w14:paraId="1342E8D0"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lokalnoj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područnoj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regionalnoj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samoupravi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33/01, 60/01, 129/05, 109/07, 125/08, 36/09, 36/09, 150/11, 144/12, 19/13, 137/15, 123/17, 98/19,144/20)</w:t>
            </w:r>
          </w:p>
          <w:p w14:paraId="08EA1EF3"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vatrogastvu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125/19, 114/22, 125/19, 155/23)</w:t>
            </w:r>
          </w:p>
          <w:p w14:paraId="18B20A46"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sustavu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civilne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novine“</w:t>
            </w:r>
            <w:proofErr w:type="gramEnd"/>
            <w:r w:rsidRPr="00E50D11">
              <w:rPr>
                <w:rFonts w:ascii="Times New Roman" w:eastAsia="Calibri" w:hAnsi="Times New Roman" w:cs="Times New Roman"/>
                <w:kern w:val="0"/>
                <w:sz w:val="24"/>
                <w:szCs w:val="24"/>
                <w:lang w:eastAsia="en-GB"/>
                <w14:ligatures w14:val="none"/>
              </w:rPr>
              <w:t>82/15, 118/18, 31/20, 20/21, 114/22)</w:t>
            </w:r>
          </w:p>
          <w:p w14:paraId="0140E98A"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Hrvatskoj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gorskoj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službi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spašavanja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 xml:space="preserve">novine“ </w:t>
            </w:r>
            <w:proofErr w:type="spellStart"/>
            <w:r w:rsidRPr="00E50D11">
              <w:rPr>
                <w:rFonts w:ascii="Times New Roman" w:eastAsia="Calibri" w:hAnsi="Times New Roman" w:cs="Times New Roman"/>
                <w:kern w:val="0"/>
                <w:sz w:val="24"/>
                <w:szCs w:val="24"/>
                <w:lang w:eastAsia="en-GB"/>
                <w14:ligatures w14:val="none"/>
              </w:rPr>
              <w:t>broj</w:t>
            </w:r>
            <w:proofErr w:type="spellEnd"/>
            <w:proofErr w:type="gramEnd"/>
            <w:r w:rsidRPr="00E50D11">
              <w:rPr>
                <w:rFonts w:ascii="Times New Roman" w:eastAsia="Calibri" w:hAnsi="Times New Roman" w:cs="Times New Roman"/>
                <w:kern w:val="0"/>
                <w:sz w:val="24"/>
                <w:szCs w:val="24"/>
                <w:lang w:eastAsia="en-GB"/>
                <w14:ligatures w14:val="none"/>
              </w:rPr>
              <w:t xml:space="preserve"> 79/06, 110/15)</w:t>
            </w:r>
          </w:p>
          <w:p w14:paraId="324BF8E6" w14:textId="77777777" w:rsidR="00E50D11" w:rsidRPr="00E50D11" w:rsidRDefault="00E50D11" w:rsidP="00E50D11">
            <w:pPr>
              <w:numPr>
                <w:ilvl w:val="0"/>
                <w:numId w:val="109"/>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r w:rsidRPr="00E50D11">
              <w:rPr>
                <w:rFonts w:ascii="Times New Roman" w:eastAsia="Calibri" w:hAnsi="Times New Roman" w:cs="Times New Roman"/>
                <w:kern w:val="0"/>
                <w:sz w:val="24"/>
                <w:szCs w:val="24"/>
                <w:lang w:eastAsia="en-GB"/>
                <w14:ligatures w14:val="none"/>
              </w:rPr>
              <w:t xml:space="preserve">Zakon o </w:t>
            </w:r>
            <w:proofErr w:type="spellStart"/>
            <w:r w:rsidRPr="00E50D11">
              <w:rPr>
                <w:rFonts w:ascii="Times New Roman" w:eastAsia="Calibri" w:hAnsi="Times New Roman" w:cs="Times New Roman"/>
                <w:kern w:val="0"/>
                <w:sz w:val="24"/>
                <w:szCs w:val="24"/>
                <w:lang w:eastAsia="en-GB"/>
                <w14:ligatures w14:val="none"/>
              </w:rPr>
              <w:t>Hrvatskom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crvenom</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križu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Narodne</w:t>
            </w:r>
            <w:proofErr w:type="spellEnd"/>
            <w:r w:rsidRPr="00E50D11">
              <w:rPr>
                <w:rFonts w:ascii="Times New Roman" w:eastAsia="Calibri" w:hAnsi="Times New Roman" w:cs="Times New Roman"/>
                <w:kern w:val="0"/>
                <w:sz w:val="24"/>
                <w:szCs w:val="24"/>
                <w:lang w:eastAsia="en-GB"/>
                <w14:ligatures w14:val="none"/>
              </w:rPr>
              <w:t xml:space="preserve"> </w:t>
            </w:r>
            <w:proofErr w:type="gramStart"/>
            <w:r w:rsidRPr="00E50D11">
              <w:rPr>
                <w:rFonts w:ascii="Times New Roman" w:eastAsia="Calibri" w:hAnsi="Times New Roman" w:cs="Times New Roman"/>
                <w:kern w:val="0"/>
                <w:sz w:val="24"/>
                <w:szCs w:val="24"/>
                <w:lang w:eastAsia="en-GB"/>
                <w14:ligatures w14:val="none"/>
              </w:rPr>
              <w:t>novine“ 71</w:t>
            </w:r>
            <w:proofErr w:type="gramEnd"/>
            <w:r w:rsidRPr="00E50D11">
              <w:rPr>
                <w:rFonts w:ascii="Times New Roman" w:eastAsia="Calibri" w:hAnsi="Times New Roman" w:cs="Times New Roman"/>
                <w:kern w:val="0"/>
                <w:sz w:val="24"/>
                <w:szCs w:val="24"/>
                <w:lang w:eastAsia="en-GB"/>
                <w14:ligatures w14:val="none"/>
              </w:rPr>
              <w:t>/10, 136/20)</w:t>
            </w:r>
          </w:p>
        </w:tc>
      </w:tr>
      <w:tr w:rsidR="00E50D11" w:rsidRPr="00E50D11" w14:paraId="55C8E6AC"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A7542DF"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Opis</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aktivnosti</w:t>
            </w:r>
            <w:proofErr w:type="spellEnd"/>
            <w:r w:rsidRPr="00E50D11">
              <w:rPr>
                <w:rFonts w:ascii="Times New Roman" w:eastAsia="Calibri" w:hAnsi="Times New Roman" w:cs="Times New Roman"/>
                <w:kern w:val="0"/>
                <w:sz w:val="24"/>
                <w:szCs w:val="24"/>
                <w:lang w:eastAsia="en-GB"/>
                <w14:ligatures w14:val="none"/>
              </w:rPr>
              <w:t xml:space="preserve">) </w:t>
            </w:r>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9323B1" w14:textId="77777777" w:rsidR="00E50D11" w:rsidRPr="00E50D11" w:rsidRDefault="00E50D11" w:rsidP="00E50D11">
            <w:pPr>
              <w:numPr>
                <w:ilvl w:val="0"/>
                <w:numId w:val="110"/>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Aktivnost</w:t>
            </w:r>
            <w:proofErr w:type="spellEnd"/>
            <w:r w:rsidRPr="00E50D11">
              <w:rPr>
                <w:rFonts w:ascii="Times New Roman" w:eastAsia="Calibri" w:hAnsi="Times New Roman" w:cs="Times New Roman"/>
                <w:kern w:val="0"/>
                <w:sz w:val="24"/>
                <w:szCs w:val="24"/>
                <w:lang w:eastAsia="en-GB"/>
                <w14:ligatures w14:val="none"/>
              </w:rPr>
              <w:t xml:space="preserve"> A3027-01 </w:t>
            </w:r>
            <w:proofErr w:type="spellStart"/>
            <w:r w:rsidRPr="00E50D11">
              <w:rPr>
                <w:rFonts w:ascii="Times New Roman" w:eastAsia="Calibri" w:hAnsi="Times New Roman" w:cs="Times New Roman"/>
                <w:kern w:val="0"/>
                <w:sz w:val="24"/>
                <w:szCs w:val="24"/>
                <w:lang w:eastAsia="en-GB"/>
                <w14:ligatures w14:val="none"/>
              </w:rPr>
              <w:t>Protupožarna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zaštita</w:t>
            </w:r>
            <w:proofErr w:type="spellEnd"/>
          </w:p>
          <w:p w14:paraId="6ACD01BF" w14:textId="77777777" w:rsidR="00E50D11" w:rsidRPr="00E50D11" w:rsidRDefault="00E50D11" w:rsidP="00E50D11">
            <w:pPr>
              <w:numPr>
                <w:ilvl w:val="0"/>
                <w:numId w:val="110"/>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Aktivnost</w:t>
            </w:r>
            <w:proofErr w:type="spellEnd"/>
            <w:r w:rsidRPr="00E50D11">
              <w:rPr>
                <w:rFonts w:ascii="Times New Roman" w:eastAsia="Calibri" w:hAnsi="Times New Roman" w:cs="Times New Roman"/>
                <w:kern w:val="0"/>
                <w:sz w:val="24"/>
                <w:szCs w:val="24"/>
                <w:lang w:eastAsia="en-GB"/>
                <w14:ligatures w14:val="none"/>
              </w:rPr>
              <w:t xml:space="preserve"> A3027-02 </w:t>
            </w:r>
            <w:proofErr w:type="spellStart"/>
            <w:r w:rsidRPr="00E50D11">
              <w:rPr>
                <w:rFonts w:ascii="Times New Roman" w:eastAsia="Calibri" w:hAnsi="Times New Roman" w:cs="Times New Roman"/>
                <w:kern w:val="0"/>
                <w:sz w:val="24"/>
                <w:szCs w:val="24"/>
                <w:lang w:eastAsia="en-GB"/>
                <w14:ligatures w14:val="none"/>
              </w:rPr>
              <w:t>Civilna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zaštita</w:t>
            </w:r>
            <w:proofErr w:type="spellEnd"/>
            <w:r w:rsidRPr="00E50D11">
              <w:rPr>
                <w:rFonts w:ascii="Times New Roman" w:eastAsia="Calibri" w:hAnsi="Times New Roman" w:cs="Times New Roman"/>
                <w:kern w:val="0"/>
                <w:sz w:val="24"/>
                <w:szCs w:val="24"/>
                <w:lang w:eastAsia="en-GB"/>
                <w14:ligatures w14:val="none"/>
              </w:rPr>
              <w:t xml:space="preserve"> i GSS</w:t>
            </w:r>
          </w:p>
        </w:tc>
      </w:tr>
      <w:tr w:rsidR="00E50D11" w:rsidRPr="00E50D11" w14:paraId="6D9D1E13"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7463478"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Ciljevi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programa</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B57AD37" w14:textId="77777777" w:rsidR="00E50D11" w:rsidRPr="00E50D11" w:rsidRDefault="00E50D11" w:rsidP="00E50D11">
            <w:pPr>
              <w:numPr>
                <w:ilvl w:val="0"/>
                <w:numId w:val="114"/>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Postizanje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učinkovite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protupožarne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civilne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p>
        </w:tc>
      </w:tr>
      <w:tr w:rsidR="00E50D11" w:rsidRPr="00E50D11" w14:paraId="0AA8451D"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F97ABEC"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Planirana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sredstva</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8AB61AA" w14:textId="77777777" w:rsidR="00E50D11" w:rsidRPr="00E50D11" w:rsidRDefault="00E50D11" w:rsidP="00E50D11">
            <w:pPr>
              <w:numPr>
                <w:ilvl w:val="0"/>
                <w:numId w:val="111"/>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Planirano</w:t>
            </w:r>
            <w:proofErr w:type="spellEnd"/>
            <w:r w:rsidRPr="00E50D11">
              <w:rPr>
                <w:rFonts w:ascii="Times New Roman" w:eastAsia="Calibri" w:hAnsi="Times New Roman" w:cs="Times New Roman"/>
                <w:kern w:val="0"/>
                <w:sz w:val="24"/>
                <w:szCs w:val="24"/>
                <w:lang w:eastAsia="en-GB"/>
                <w14:ligatures w14:val="none"/>
              </w:rPr>
              <w:t xml:space="preserve"> 2025. </w:t>
            </w:r>
            <w:proofErr w:type="spellStart"/>
            <w:r w:rsidRPr="00E50D11">
              <w:rPr>
                <w:rFonts w:ascii="Times New Roman" w:eastAsia="Calibri" w:hAnsi="Times New Roman" w:cs="Times New Roman"/>
                <w:kern w:val="0"/>
                <w:sz w:val="24"/>
                <w:szCs w:val="24"/>
                <w:lang w:eastAsia="en-GB"/>
                <w14:ligatures w14:val="none"/>
              </w:rPr>
              <w:t>godina</w:t>
            </w:r>
            <w:proofErr w:type="spellEnd"/>
            <w:r w:rsidRPr="00E50D11">
              <w:rPr>
                <w:rFonts w:ascii="Times New Roman" w:eastAsia="Calibri" w:hAnsi="Times New Roman" w:cs="Times New Roman"/>
                <w:kern w:val="0"/>
                <w:sz w:val="24"/>
                <w:szCs w:val="24"/>
                <w:lang w:eastAsia="en-GB"/>
                <w14:ligatures w14:val="none"/>
              </w:rPr>
              <w:t xml:space="preserve"> = 72.560,00</w:t>
            </w:r>
          </w:p>
          <w:p w14:paraId="21CE83F0" w14:textId="77777777" w:rsidR="00E50D11" w:rsidRPr="00E50D11" w:rsidRDefault="00E50D11" w:rsidP="00E50D11">
            <w:pPr>
              <w:numPr>
                <w:ilvl w:val="0"/>
                <w:numId w:val="111"/>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Izvršeno</w:t>
            </w:r>
            <w:proofErr w:type="spellEnd"/>
            <w:r w:rsidRPr="00E50D11">
              <w:rPr>
                <w:rFonts w:ascii="Times New Roman" w:eastAsia="Calibri" w:hAnsi="Times New Roman" w:cs="Times New Roman"/>
                <w:kern w:val="0"/>
                <w:sz w:val="24"/>
                <w:szCs w:val="24"/>
                <w:lang w:eastAsia="en-GB"/>
                <w14:ligatures w14:val="none"/>
              </w:rPr>
              <w:t xml:space="preserve"> 2025. </w:t>
            </w:r>
            <w:proofErr w:type="spellStart"/>
            <w:r w:rsidRPr="00E50D11">
              <w:rPr>
                <w:rFonts w:ascii="Times New Roman" w:eastAsia="Calibri" w:hAnsi="Times New Roman" w:cs="Times New Roman"/>
                <w:kern w:val="0"/>
                <w:sz w:val="24"/>
                <w:szCs w:val="24"/>
                <w:lang w:eastAsia="en-GB"/>
                <w14:ligatures w14:val="none"/>
              </w:rPr>
              <w:t>godine</w:t>
            </w:r>
            <w:proofErr w:type="spellEnd"/>
            <w:r w:rsidRPr="00E50D11">
              <w:rPr>
                <w:rFonts w:ascii="Times New Roman" w:eastAsia="Calibri" w:hAnsi="Times New Roman" w:cs="Times New Roman"/>
                <w:kern w:val="0"/>
                <w:sz w:val="24"/>
                <w:szCs w:val="24"/>
                <w:lang w:eastAsia="en-GB"/>
                <w14:ligatures w14:val="none"/>
              </w:rPr>
              <w:t xml:space="preserve"> = 64.919,75</w:t>
            </w:r>
          </w:p>
        </w:tc>
      </w:tr>
      <w:tr w:rsidR="00E50D11" w:rsidRPr="00E50D11" w14:paraId="078C06FA"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470227A"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Pokazatelj</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rezultata</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CE7A453" w14:textId="77777777" w:rsidR="00E50D11" w:rsidRPr="00E50D11" w:rsidRDefault="00E50D11" w:rsidP="00E50D11">
            <w:pPr>
              <w:numPr>
                <w:ilvl w:val="0"/>
                <w:numId w:val="115"/>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Isplaćena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sredstva</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poslovanje</w:t>
            </w:r>
            <w:proofErr w:type="spellEnd"/>
            <w:r w:rsidRPr="00E50D11">
              <w:rPr>
                <w:rFonts w:ascii="Times New Roman" w:eastAsia="Calibri" w:hAnsi="Times New Roman" w:cs="Times New Roman"/>
                <w:kern w:val="0"/>
                <w:sz w:val="24"/>
                <w:szCs w:val="24"/>
                <w:lang w:eastAsia="en-GB"/>
                <w14:ligatures w14:val="none"/>
              </w:rPr>
              <w:t xml:space="preserve"> DVD-a</w:t>
            </w:r>
          </w:p>
          <w:p w14:paraId="2D97BD53" w14:textId="77777777" w:rsidR="00E50D11" w:rsidRPr="00E50D11" w:rsidRDefault="00E50D11" w:rsidP="00E50D11">
            <w:pPr>
              <w:numPr>
                <w:ilvl w:val="0"/>
                <w:numId w:val="115"/>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Isplaćena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pomoć</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Hrvatsku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gorsku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službu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spašavanja</w:t>
            </w:r>
            <w:proofErr w:type="spellEnd"/>
          </w:p>
          <w:p w14:paraId="3146E355" w14:textId="77777777" w:rsidR="00E50D11" w:rsidRPr="00E50D11" w:rsidRDefault="00E50D11" w:rsidP="00E50D11">
            <w:pPr>
              <w:numPr>
                <w:ilvl w:val="0"/>
                <w:numId w:val="115"/>
              </w:numPr>
              <w:suppressAutoHyphens/>
              <w:autoSpaceDN w:val="0"/>
              <w:spacing w:after="0" w:line="240" w:lineRule="auto"/>
              <w:textAlignment w:val="baseline"/>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Osiguranje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sredstava</w:t>
            </w:r>
            <w:proofErr w:type="spellEnd"/>
            <w:r w:rsidRPr="00E50D11">
              <w:rPr>
                <w:rFonts w:ascii="Times New Roman" w:eastAsia="Calibri" w:hAnsi="Times New Roman" w:cs="Times New Roman"/>
                <w:kern w:val="0"/>
                <w:sz w:val="24"/>
                <w:szCs w:val="24"/>
                <w:lang w:eastAsia="en-GB"/>
                <w14:ligatures w14:val="none"/>
              </w:rPr>
              <w:t xml:space="preserve"> za rad </w:t>
            </w:r>
            <w:proofErr w:type="spellStart"/>
            <w:r w:rsidRPr="00E50D11">
              <w:rPr>
                <w:rFonts w:ascii="Times New Roman" w:eastAsia="Calibri" w:hAnsi="Times New Roman" w:cs="Times New Roman"/>
                <w:kern w:val="0"/>
                <w:sz w:val="24"/>
                <w:szCs w:val="24"/>
                <w:lang w:eastAsia="en-GB"/>
                <w14:ligatures w14:val="none"/>
              </w:rPr>
              <w:t>civilne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osposobljavanje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iste</w:t>
            </w:r>
            <w:proofErr w:type="spellEnd"/>
          </w:p>
        </w:tc>
      </w:tr>
      <w:tr w:rsidR="00E50D11" w:rsidRPr="00E50D11" w14:paraId="21A4D2B6" w14:textId="77777777" w:rsidTr="00E0754D">
        <w:tc>
          <w:tcPr>
            <w:tcW w:w="198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1F46928" w14:textId="77777777" w:rsidR="00E50D11" w:rsidRPr="00E50D11" w:rsidRDefault="00E50D11" w:rsidP="00E50D11">
            <w:pPr>
              <w:spacing w:after="0" w:line="240" w:lineRule="auto"/>
              <w:rPr>
                <w:rFonts w:ascii="Times New Roman" w:eastAsia="Calibri"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Ostvareni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ciljevi</w:t>
            </w:r>
            <w:proofErr w:type="spellEnd"/>
            <w:r w:rsidRPr="00E50D11">
              <w:rPr>
                <w:rFonts w:ascii="Times New Roman" w:eastAsia="Calibri" w:hAnsi="Times New Roman" w:cs="Times New Roman"/>
                <w:kern w:val="0"/>
                <w:sz w:val="24"/>
                <w:szCs w:val="24"/>
                <w:lang w:eastAsia="en-GB"/>
                <w14:ligatures w14:val="none"/>
              </w:rPr>
              <w:t xml:space="preserve"> I </w:t>
            </w:r>
            <w:proofErr w:type="spellStart"/>
            <w:r w:rsidRPr="00E50D11">
              <w:rPr>
                <w:rFonts w:ascii="Times New Roman" w:eastAsia="Calibri" w:hAnsi="Times New Roman" w:cs="Times New Roman"/>
                <w:kern w:val="0"/>
                <w:sz w:val="24"/>
                <w:szCs w:val="24"/>
                <w:lang w:eastAsia="en-GB"/>
                <w14:ligatures w14:val="none"/>
              </w:rPr>
              <w:t>rezultati</w:t>
            </w:r>
            <w:proofErr w:type="spellEnd"/>
          </w:p>
        </w:tc>
        <w:tc>
          <w:tcPr>
            <w:tcW w:w="707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872F02F" w14:textId="77777777" w:rsidR="00E50D11" w:rsidRPr="00E50D11" w:rsidRDefault="00E50D11" w:rsidP="00E50D11">
            <w:pPr>
              <w:numPr>
                <w:ilvl w:val="0"/>
                <w:numId w:val="115"/>
              </w:numPr>
              <w:suppressAutoHyphens/>
              <w:autoSpaceDN w:val="0"/>
              <w:spacing w:after="0" w:line="240" w:lineRule="auto"/>
              <w:textAlignment w:val="baseline"/>
              <w:rPr>
                <w:rFonts w:ascii="Times New Roman" w:eastAsia="Calibri"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Sredstva</w:t>
            </w:r>
            <w:proofErr w:type="spellEnd"/>
            <w:r w:rsidRPr="00E50D11">
              <w:rPr>
                <w:rFonts w:ascii="Times New Roman" w:eastAsia="Calibri" w:hAnsi="Times New Roman" w:cs="Times New Roman"/>
                <w:kern w:val="0"/>
                <w:sz w:val="24"/>
                <w:szCs w:val="24"/>
                <w:lang w:eastAsia="en-GB"/>
                <w14:ligatures w14:val="none"/>
              </w:rPr>
              <w:t xml:space="preserve"> za </w:t>
            </w:r>
            <w:proofErr w:type="spellStart"/>
            <w:r w:rsidRPr="00E50D11">
              <w:rPr>
                <w:rFonts w:ascii="Times New Roman" w:eastAsia="Calibri" w:hAnsi="Times New Roman" w:cs="Times New Roman"/>
                <w:kern w:val="0"/>
                <w:sz w:val="24"/>
                <w:szCs w:val="24"/>
                <w:lang w:eastAsia="en-GB"/>
                <w14:ligatures w14:val="none"/>
              </w:rPr>
              <w:t>redovito</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funkcioniranje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i</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spašavanja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realizirana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sukladno</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planu</w:t>
            </w:r>
            <w:proofErr w:type="spellEnd"/>
          </w:p>
          <w:p w14:paraId="2C750DF2" w14:textId="77777777" w:rsidR="00E50D11" w:rsidRPr="00E50D11" w:rsidRDefault="00E50D11" w:rsidP="00E50D11">
            <w:pPr>
              <w:numPr>
                <w:ilvl w:val="0"/>
                <w:numId w:val="115"/>
              </w:numPr>
              <w:suppressAutoHyphens/>
              <w:autoSpaceDN w:val="0"/>
              <w:spacing w:after="0" w:line="240" w:lineRule="auto"/>
              <w:textAlignment w:val="baseline"/>
              <w:rPr>
                <w:rFonts w:ascii="Times New Roman" w:eastAsia="Calibri" w:hAnsi="Times New Roman" w:cs="Times New Roman"/>
                <w:kern w:val="0"/>
                <w:sz w:val="24"/>
                <w:szCs w:val="24"/>
                <w:lang w:eastAsia="en-GB"/>
                <w14:ligatures w14:val="none"/>
              </w:rPr>
            </w:pPr>
            <w:proofErr w:type="spellStart"/>
            <w:r w:rsidRPr="00E50D11">
              <w:rPr>
                <w:rFonts w:ascii="Times New Roman" w:eastAsia="Calibri" w:hAnsi="Times New Roman" w:cs="Times New Roman"/>
                <w:kern w:val="0"/>
                <w:sz w:val="24"/>
                <w:szCs w:val="24"/>
                <w:lang w:eastAsia="en-GB"/>
                <w14:ligatures w14:val="none"/>
              </w:rPr>
              <w:t>Nabavljena</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oprema</w:t>
            </w:r>
            <w:proofErr w:type="spellEnd"/>
            <w:r w:rsidRPr="00E50D11">
              <w:rPr>
                <w:rFonts w:ascii="Times New Roman" w:eastAsia="Calibri" w:hAnsi="Times New Roman" w:cs="Times New Roman"/>
                <w:kern w:val="0"/>
                <w:sz w:val="24"/>
                <w:szCs w:val="24"/>
                <w:lang w:eastAsia="en-GB"/>
                <w14:ligatures w14:val="none"/>
              </w:rPr>
              <w:t xml:space="preserve"> za rad </w:t>
            </w:r>
            <w:proofErr w:type="spellStart"/>
            <w:r w:rsidRPr="00E50D11">
              <w:rPr>
                <w:rFonts w:ascii="Times New Roman" w:eastAsia="Calibri" w:hAnsi="Times New Roman" w:cs="Times New Roman"/>
                <w:kern w:val="0"/>
                <w:sz w:val="24"/>
                <w:szCs w:val="24"/>
                <w:lang w:eastAsia="en-GB"/>
                <w14:ligatures w14:val="none"/>
              </w:rPr>
              <w:t>civilne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zaštite</w:t>
            </w:r>
            <w:proofErr w:type="spellEnd"/>
          </w:p>
        </w:tc>
      </w:tr>
    </w:tbl>
    <w:p w14:paraId="4B3442C5" w14:textId="77777777" w:rsidR="00E50D11" w:rsidRPr="00E50D11" w:rsidRDefault="00E50D11" w:rsidP="00E50D11">
      <w:pPr>
        <w:spacing w:after="0" w:line="236" w:lineRule="auto"/>
        <w:ind w:firstLine="706"/>
        <w:jc w:val="both"/>
        <w:rPr>
          <w:rFonts w:ascii="Times New Roman" w:eastAsia="Times New Roman" w:hAnsi="Times New Roman" w:cs="Times New Roman"/>
          <w:b/>
          <w:bCs/>
          <w:kern w:val="0"/>
          <w:sz w:val="24"/>
          <w:szCs w:val="24"/>
          <w:lang w:eastAsia="en-GB"/>
          <w14:ligatures w14:val="none"/>
        </w:rPr>
      </w:pPr>
    </w:p>
    <w:p w14:paraId="2EF25151" w14:textId="77777777" w:rsidR="00E50D11" w:rsidRPr="00E50D11" w:rsidRDefault="00E50D11" w:rsidP="00E50D11">
      <w:pPr>
        <w:spacing w:after="0" w:line="236" w:lineRule="auto"/>
        <w:ind w:firstLine="706"/>
        <w:jc w:val="both"/>
        <w:rPr>
          <w:rFonts w:ascii="Times New Roman" w:eastAsia="Times New Roman" w:hAnsi="Times New Roman" w:cs="Times New Roman"/>
          <w:b/>
          <w:bCs/>
          <w:kern w:val="0"/>
          <w:sz w:val="24"/>
          <w:szCs w:val="24"/>
          <w:lang w:eastAsia="en-GB"/>
          <w14:ligatures w14:val="none"/>
        </w:rPr>
      </w:pPr>
    </w:p>
    <w:p w14:paraId="21264A6C"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sectPr w:rsidR="00E50D11" w:rsidRPr="00E50D11" w:rsidSect="00E50D11">
          <w:pgSz w:w="11900" w:h="16838"/>
          <w:pgMar w:top="1396" w:right="1404" w:bottom="414" w:left="1420" w:header="0" w:footer="0" w:gutter="0"/>
          <w:cols w:space="720" w:equalWidth="0">
            <w:col w:w="9080"/>
          </w:cols>
        </w:sectPr>
      </w:pPr>
    </w:p>
    <w:p w14:paraId="5501DB56" w14:textId="77777777" w:rsidR="00E50D11" w:rsidRPr="00E50D11" w:rsidRDefault="00E50D11" w:rsidP="00E50D11">
      <w:pPr>
        <w:spacing w:after="0" w:line="1" w:lineRule="exact"/>
        <w:rPr>
          <w:rFonts w:ascii="Times New Roman" w:eastAsiaTheme="minorEastAsia" w:hAnsi="Times New Roman" w:cs="Times New Roman"/>
          <w:kern w:val="0"/>
          <w:sz w:val="20"/>
          <w:szCs w:val="20"/>
          <w:lang w:eastAsia="en-GB"/>
          <w14:ligatures w14:val="none"/>
        </w:rPr>
      </w:pPr>
    </w:p>
    <w:p w14:paraId="434864B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b/>
          <w:kern w:val="0"/>
          <w:sz w:val="24"/>
          <w:szCs w:val="24"/>
          <w:lang w:eastAsia="en-GB"/>
          <w14:ligatures w14:val="none"/>
        </w:rPr>
        <w:t>Program</w:t>
      </w:r>
      <w:r w:rsidRPr="00E50D11">
        <w:rPr>
          <w:rFonts w:ascii="Times New Roman" w:eastAsia="Times New Roman" w:hAnsi="Times New Roman" w:cs="Times New Roman"/>
          <w:b/>
          <w:spacing w:val="1"/>
          <w:kern w:val="0"/>
          <w:sz w:val="24"/>
          <w:szCs w:val="24"/>
          <w:lang w:eastAsia="en-GB"/>
          <w14:ligatures w14:val="none"/>
        </w:rPr>
        <w:t xml:space="preserve"> </w:t>
      </w:r>
      <w:r w:rsidRPr="00E50D11">
        <w:rPr>
          <w:rFonts w:ascii="Times New Roman" w:eastAsia="Times New Roman" w:hAnsi="Times New Roman" w:cs="Times New Roman"/>
          <w:b/>
          <w:kern w:val="0"/>
          <w:sz w:val="24"/>
          <w:szCs w:val="24"/>
          <w:lang w:eastAsia="en-GB"/>
          <w14:ligatures w14:val="none"/>
        </w:rPr>
        <w:t>3033</w:t>
      </w:r>
      <w:r w:rsidRPr="00E50D11">
        <w:rPr>
          <w:rFonts w:ascii="Times New Roman" w:eastAsia="Times New Roman" w:hAnsi="Times New Roman" w:cs="Times New Roman"/>
          <w:b/>
          <w:spacing w:val="1"/>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Predškolski</w:t>
      </w:r>
      <w:proofErr w:type="spellEnd"/>
      <w:r w:rsidRPr="00E50D11">
        <w:rPr>
          <w:rFonts w:ascii="Times New Roman" w:eastAsia="Times New Roman" w:hAnsi="Times New Roman" w:cs="Times New Roman"/>
          <w:b/>
          <w:spacing w:val="1"/>
          <w:kern w:val="0"/>
          <w:sz w:val="24"/>
          <w:szCs w:val="24"/>
          <w:lang w:eastAsia="en-GB"/>
          <w14:ligatures w14:val="none"/>
        </w:rPr>
        <w:t xml:space="preserve"> </w:t>
      </w:r>
      <w:proofErr w:type="spellStart"/>
      <w:r w:rsidRPr="00E50D11">
        <w:rPr>
          <w:rFonts w:ascii="Times New Roman" w:eastAsia="Times New Roman" w:hAnsi="Times New Roman" w:cs="Times New Roman"/>
          <w:b/>
          <w:kern w:val="0"/>
          <w:sz w:val="24"/>
          <w:szCs w:val="24"/>
          <w:lang w:eastAsia="en-GB"/>
          <w14:ligatures w14:val="none"/>
        </w:rPr>
        <w:t>odgoj</w:t>
      </w:r>
      <w:proofErr w:type="spellEnd"/>
      <w:r w:rsidRPr="00E50D11">
        <w:rPr>
          <w:rFonts w:ascii="Times New Roman" w:eastAsia="Times New Roman" w:hAnsi="Times New Roman" w:cs="Times New Roman"/>
          <w:b/>
          <w:spacing w:val="1"/>
          <w:kern w:val="0"/>
          <w:sz w:val="24"/>
          <w:szCs w:val="24"/>
          <w:lang w:eastAsia="en-GB"/>
          <w14:ligatures w14:val="none"/>
        </w:rPr>
        <w:t xml:space="preserve"> </w:t>
      </w:r>
      <w:proofErr w:type="spellStart"/>
      <w:r w:rsidRPr="00E50D11">
        <w:rPr>
          <w:rFonts w:ascii="Times New Roman" w:eastAsia="Times New Roman" w:hAnsi="Times New Roman" w:cs="Times New Roman"/>
          <w:b/>
          <w:spacing w:val="1"/>
          <w:kern w:val="0"/>
          <w:sz w:val="24"/>
          <w:szCs w:val="24"/>
          <w:lang w:eastAsia="en-GB"/>
          <w14:ligatures w14:val="none"/>
        </w:rPr>
        <w:t>i</w:t>
      </w:r>
      <w:proofErr w:type="spellEnd"/>
      <w:r w:rsidRPr="00E50D11">
        <w:rPr>
          <w:rFonts w:ascii="Times New Roman" w:eastAsia="Times New Roman" w:hAnsi="Times New Roman" w:cs="Times New Roman"/>
          <w:b/>
          <w:spacing w:val="1"/>
          <w:kern w:val="0"/>
          <w:sz w:val="24"/>
          <w:szCs w:val="24"/>
          <w:lang w:eastAsia="en-GB"/>
          <w14:ligatures w14:val="none"/>
        </w:rPr>
        <w:t xml:space="preserve"> </w:t>
      </w:r>
      <w:proofErr w:type="spellStart"/>
      <w:r w:rsidRPr="00E50D11">
        <w:rPr>
          <w:rFonts w:ascii="Times New Roman" w:eastAsia="Times New Roman" w:hAnsi="Times New Roman" w:cs="Times New Roman"/>
          <w:b/>
          <w:spacing w:val="1"/>
          <w:kern w:val="0"/>
          <w:sz w:val="24"/>
          <w:szCs w:val="24"/>
          <w:lang w:eastAsia="en-GB"/>
          <w14:ligatures w14:val="none"/>
        </w:rPr>
        <w:t>obrazovanje</w:t>
      </w:r>
      <w:proofErr w:type="spellEnd"/>
      <w:r w:rsidRPr="00E50D11">
        <w:rPr>
          <w:rFonts w:ascii="Times New Roman" w:eastAsia="Times New Roman" w:hAnsi="Times New Roman" w:cs="Times New Roman"/>
          <w:b/>
          <w:spacing w:val="1"/>
          <w:kern w:val="0"/>
          <w:sz w:val="24"/>
          <w:szCs w:val="24"/>
          <w:lang w:eastAsia="en-GB"/>
          <w14:ligatures w14:val="none"/>
        </w:rPr>
        <w:t xml:space="preserve"> </w:t>
      </w:r>
      <w:proofErr w:type="spellStart"/>
      <w:r w:rsidRPr="00E50D11">
        <w:rPr>
          <w:rFonts w:ascii="Times New Roman" w:eastAsia="Times New Roman" w:hAnsi="Times New Roman" w:cs="Times New Roman"/>
          <w:spacing w:val="1"/>
          <w:kern w:val="0"/>
          <w:sz w:val="24"/>
          <w:szCs w:val="24"/>
          <w:lang w:eastAsia="en-GB"/>
          <w14:ligatures w14:val="none"/>
        </w:rPr>
        <w:t>odnose</w:t>
      </w:r>
      <w:proofErr w:type="spellEnd"/>
      <w:r w:rsidRPr="00E50D11">
        <w:rPr>
          <w:rFonts w:ascii="Times New Roman" w:eastAsia="Times New Roman" w:hAnsi="Times New Roman" w:cs="Times New Roman"/>
          <w:spacing w:val="1"/>
          <w:kern w:val="0"/>
          <w:sz w:val="24"/>
          <w:szCs w:val="24"/>
          <w:lang w:eastAsia="en-GB"/>
          <w14:ligatures w14:val="none"/>
        </w:rPr>
        <w:t xml:space="preserve"> se </w:t>
      </w:r>
      <w:proofErr w:type="spellStart"/>
      <w:r w:rsidRPr="00E50D11">
        <w:rPr>
          <w:rFonts w:ascii="Times New Roman" w:eastAsia="Times New Roman" w:hAnsi="Times New Roman" w:cs="Times New Roman"/>
          <w:spacing w:val="1"/>
          <w:kern w:val="0"/>
          <w:sz w:val="24"/>
          <w:szCs w:val="24"/>
          <w:lang w:eastAsia="en-GB"/>
          <w14:ligatures w14:val="none"/>
        </w:rPr>
        <w:t>na</w:t>
      </w:r>
      <w:proofErr w:type="spellEnd"/>
      <w:r w:rsidRPr="00E50D11">
        <w:rPr>
          <w:rFonts w:ascii="Times New Roman" w:eastAsia="Times New Roman" w:hAnsi="Times New Roman" w:cs="Times New Roman"/>
          <w:spacing w:val="1"/>
          <w:kern w:val="0"/>
          <w:sz w:val="24"/>
          <w:szCs w:val="24"/>
          <w:lang w:eastAsia="en-GB"/>
          <w14:ligatures w14:val="none"/>
        </w:rPr>
        <w:t xml:space="preserve"> </w:t>
      </w:r>
      <w:proofErr w:type="spellStart"/>
      <w:r w:rsidRPr="00E50D11">
        <w:rPr>
          <w:rFonts w:ascii="Times New Roman" w:eastAsia="Times New Roman" w:hAnsi="Times New Roman" w:cs="Times New Roman"/>
          <w:spacing w:val="1"/>
          <w:kern w:val="0"/>
          <w:sz w:val="24"/>
          <w:szCs w:val="24"/>
          <w:lang w:eastAsia="en-GB"/>
          <w14:ligatures w14:val="none"/>
        </w:rPr>
        <w:t>rashode</w:t>
      </w:r>
      <w:proofErr w:type="spellEnd"/>
      <w:r w:rsidRPr="00E50D11">
        <w:rPr>
          <w:rFonts w:ascii="Times New Roman" w:eastAsia="Times New Roman" w:hAnsi="Times New Roman" w:cs="Times New Roman"/>
          <w:spacing w:val="1"/>
          <w:kern w:val="0"/>
          <w:sz w:val="24"/>
          <w:szCs w:val="24"/>
          <w:lang w:eastAsia="en-GB"/>
          <w14:ligatures w14:val="none"/>
        </w:rPr>
        <w:t xml:space="preserve"> </w:t>
      </w:r>
      <w:proofErr w:type="spellStart"/>
      <w:r w:rsidRPr="00E50D11">
        <w:rPr>
          <w:rFonts w:ascii="Times New Roman" w:eastAsia="Times New Roman" w:hAnsi="Times New Roman" w:cs="Times New Roman"/>
          <w:spacing w:val="1"/>
          <w:kern w:val="0"/>
          <w:sz w:val="24"/>
          <w:szCs w:val="24"/>
          <w:lang w:eastAsia="en-GB"/>
          <w14:ligatures w14:val="none"/>
        </w:rPr>
        <w:t>proračunskog</w:t>
      </w:r>
      <w:proofErr w:type="spellEnd"/>
      <w:r w:rsidRPr="00E50D11">
        <w:rPr>
          <w:rFonts w:ascii="Times New Roman" w:eastAsia="Times New Roman" w:hAnsi="Times New Roman" w:cs="Times New Roman"/>
          <w:spacing w:val="1"/>
          <w:kern w:val="0"/>
          <w:sz w:val="24"/>
          <w:szCs w:val="24"/>
          <w:lang w:eastAsia="en-GB"/>
          <w14:ligatures w14:val="none"/>
        </w:rPr>
        <w:t xml:space="preserve"> </w:t>
      </w:r>
      <w:proofErr w:type="spellStart"/>
      <w:r w:rsidRPr="00E50D11">
        <w:rPr>
          <w:rFonts w:ascii="Times New Roman" w:eastAsia="Times New Roman" w:hAnsi="Times New Roman" w:cs="Times New Roman"/>
          <w:spacing w:val="1"/>
          <w:kern w:val="0"/>
          <w:sz w:val="24"/>
          <w:szCs w:val="24"/>
          <w:lang w:eastAsia="en-GB"/>
          <w14:ligatures w14:val="none"/>
        </w:rPr>
        <w:t>korisnika</w:t>
      </w:r>
      <w:proofErr w:type="spellEnd"/>
      <w:r w:rsidRPr="00E50D11">
        <w:rPr>
          <w:rFonts w:ascii="Times New Roman" w:eastAsia="Times New Roman" w:hAnsi="Times New Roman" w:cs="Times New Roman"/>
          <w:spacing w:val="1"/>
          <w:kern w:val="0"/>
          <w:sz w:val="24"/>
          <w:szCs w:val="24"/>
          <w:lang w:eastAsia="en-GB"/>
          <w14:ligatures w14:val="none"/>
        </w:rPr>
        <w:t xml:space="preserve"> DV </w:t>
      </w:r>
      <w:proofErr w:type="spellStart"/>
      <w:r w:rsidRPr="00E50D11">
        <w:rPr>
          <w:rFonts w:ascii="Times New Roman" w:eastAsia="Times New Roman" w:hAnsi="Times New Roman" w:cs="Times New Roman"/>
          <w:spacing w:val="1"/>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program </w:t>
      </w:r>
      <w:proofErr w:type="spellStart"/>
      <w:r w:rsidRPr="00E50D11">
        <w:rPr>
          <w:rFonts w:ascii="Times New Roman" w:eastAsia="Times New Roman" w:hAnsi="Times New Roman" w:cs="Times New Roman"/>
          <w:kern w:val="0"/>
          <w:sz w:val="24"/>
          <w:szCs w:val="24"/>
          <w:lang w:eastAsia="en-GB"/>
          <w14:ligatures w14:val="none"/>
        </w:rPr>
        <w:t>prikazuje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ovaj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w:t>
      </w:r>
      <w:proofErr w:type="spellEnd"/>
      <w:r w:rsidRPr="00E50D11">
        <w:rPr>
          <w:rFonts w:ascii="Times New Roman" w:eastAsia="Times New Roman" w:hAnsi="Times New Roman" w:cs="Times New Roman"/>
          <w:kern w:val="0"/>
          <w:sz w:val="24"/>
          <w:szCs w:val="24"/>
          <w:lang w:eastAsia="en-GB"/>
          <w14:ligatures w14:val="none"/>
        </w:rPr>
        <w:t xml:space="preserve"> bez </w:t>
      </w:r>
      <w:proofErr w:type="spellStart"/>
      <w:r w:rsidRPr="00E50D11">
        <w:rPr>
          <w:rFonts w:ascii="Times New Roman" w:eastAsia="Times New Roman" w:hAnsi="Times New Roman" w:cs="Times New Roman"/>
          <w:kern w:val="0"/>
          <w:sz w:val="24"/>
          <w:szCs w:val="24"/>
          <w:lang w:eastAsia="en-GB"/>
          <w14:ligatures w14:val="none"/>
        </w:rPr>
        <w:t>obzira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koja</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direktno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isplaćuju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ili</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iskazuju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konsolidirani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ima</w:t>
      </w:r>
      <w:proofErr w:type="spellEnd"/>
      <w:r w:rsidRPr="00E50D11">
        <w:rPr>
          <w:rFonts w:ascii="Times New Roman" w:eastAsia="Times New Roman" w:hAnsi="Times New Roman" w:cs="Times New Roman"/>
          <w:kern w:val="0"/>
          <w:sz w:val="24"/>
          <w:szCs w:val="24"/>
          <w:lang w:eastAsia="en-GB"/>
          <w14:ligatures w14:val="none"/>
        </w:rPr>
        <w:t xml:space="preserve"> DV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
    <w:p w14:paraId="4B4D48C1" w14:textId="77777777" w:rsidR="00E50D11" w:rsidRPr="00E50D11" w:rsidRDefault="00E50D11" w:rsidP="00E50D11">
      <w:pPr>
        <w:widowControl w:val="0"/>
        <w:autoSpaceDE w:val="0"/>
        <w:autoSpaceDN w:val="0"/>
        <w:spacing w:before="8" w:after="0" w:line="240" w:lineRule="auto"/>
        <w:rPr>
          <w:rFonts w:ascii="Times New Roman" w:eastAsia="Times New Roman" w:hAnsi="Times New Roman" w:cs="Times New Roman"/>
          <w:kern w:val="0"/>
          <w:sz w:val="24"/>
          <w:szCs w:val="24"/>
          <w:lang w:val="bs"/>
          <w14:ligatures w14:val="none"/>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5995"/>
      </w:tblGrid>
      <w:tr w:rsidR="00E50D11" w:rsidRPr="00E50D11" w14:paraId="104A7209" w14:textId="77777777" w:rsidTr="00E0754D">
        <w:trPr>
          <w:trHeight w:val="551"/>
        </w:trPr>
        <w:tc>
          <w:tcPr>
            <w:tcW w:w="3219" w:type="dxa"/>
            <w:shd w:val="clear" w:color="auto" w:fill="94B3D6"/>
          </w:tcPr>
          <w:p w14:paraId="6EECE063"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106932B9"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Naziv</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5995" w:type="dxa"/>
            <w:shd w:val="clear" w:color="auto" w:fill="DBE4F0"/>
          </w:tcPr>
          <w:p w14:paraId="2ECBA751" w14:textId="77777777" w:rsidR="00E50D11" w:rsidRPr="00E50D11" w:rsidRDefault="00E50D11" w:rsidP="00E50D11">
            <w:pPr>
              <w:widowControl w:val="0"/>
              <w:autoSpaceDE w:val="0"/>
              <w:autoSpaceDN w:val="0"/>
              <w:spacing w:after="0" w:line="240" w:lineRule="auto"/>
              <w:rPr>
                <w:rFonts w:ascii="Times New Roman" w:eastAsia="Times New Roman" w:hAnsi="Times New Roman" w:cs="Times New Roman"/>
                <w:kern w:val="0"/>
                <w:sz w:val="23"/>
                <w:lang w:val="bs"/>
                <w14:ligatures w14:val="none"/>
              </w:rPr>
            </w:pPr>
          </w:p>
          <w:p w14:paraId="55DEAC89" w14:textId="77777777" w:rsidR="00E50D11" w:rsidRPr="00E50D11" w:rsidRDefault="00E50D11" w:rsidP="00E50D11">
            <w:pPr>
              <w:widowControl w:val="0"/>
              <w:autoSpaceDE w:val="0"/>
              <w:autoSpaceDN w:val="0"/>
              <w:spacing w:before="1" w:after="0" w:line="266"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Program</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3033 Predškolski odgoj i obrazovanje</w:t>
            </w:r>
          </w:p>
          <w:p w14:paraId="5A8DE301" w14:textId="77777777" w:rsidR="00E50D11" w:rsidRPr="00E50D11" w:rsidRDefault="00E50D11" w:rsidP="00E50D11">
            <w:pPr>
              <w:widowControl w:val="0"/>
              <w:autoSpaceDE w:val="0"/>
              <w:autoSpaceDN w:val="0"/>
              <w:spacing w:before="1" w:after="0" w:line="266" w:lineRule="exact"/>
              <w:rPr>
                <w:rFonts w:ascii="Times New Roman" w:eastAsia="Times New Roman" w:hAnsi="Times New Roman" w:cs="Times New Roman"/>
                <w:kern w:val="0"/>
                <w:sz w:val="24"/>
                <w:lang w:val="bs"/>
                <w14:ligatures w14:val="none"/>
              </w:rPr>
            </w:pPr>
          </w:p>
        </w:tc>
      </w:tr>
      <w:tr w:rsidR="00E50D11" w:rsidRPr="00E50D11" w14:paraId="579E779A" w14:textId="77777777" w:rsidTr="00E0754D">
        <w:trPr>
          <w:trHeight w:val="1689"/>
        </w:trPr>
        <w:tc>
          <w:tcPr>
            <w:tcW w:w="3219" w:type="dxa"/>
            <w:shd w:val="clear" w:color="auto" w:fill="94B3D6"/>
          </w:tcPr>
          <w:p w14:paraId="1305807D" w14:textId="77777777" w:rsidR="00E50D11" w:rsidRPr="00E50D11" w:rsidRDefault="00E50D11" w:rsidP="00E50D11">
            <w:pPr>
              <w:widowControl w:val="0"/>
              <w:autoSpaceDE w:val="0"/>
              <w:autoSpaceDN w:val="0"/>
              <w:spacing w:before="1" w:after="0" w:line="240" w:lineRule="auto"/>
              <w:rPr>
                <w:rFonts w:ascii="Times New Roman" w:eastAsia="Times New Roman" w:hAnsi="Times New Roman" w:cs="Times New Roman"/>
                <w:kern w:val="0"/>
                <w:sz w:val="23"/>
                <w:lang w:val="bs"/>
                <w14:ligatures w14:val="none"/>
              </w:rPr>
            </w:pPr>
          </w:p>
          <w:p w14:paraId="551EFE3F"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Zakonska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osnova</w:t>
            </w:r>
          </w:p>
        </w:tc>
        <w:tc>
          <w:tcPr>
            <w:tcW w:w="5995" w:type="dxa"/>
            <w:shd w:val="clear" w:color="auto" w:fill="DBE4F0"/>
          </w:tcPr>
          <w:p w14:paraId="210C91A1" w14:textId="77777777" w:rsidR="00E50D11" w:rsidRPr="00E50D11" w:rsidRDefault="00E50D11" w:rsidP="00E50D11">
            <w:pPr>
              <w:widowControl w:val="0"/>
              <w:numPr>
                <w:ilvl w:val="0"/>
                <w:numId w:val="95"/>
              </w:numPr>
              <w:tabs>
                <w:tab w:val="left" w:pos="830"/>
                <w:tab w:val="left" w:pos="831"/>
              </w:tabs>
              <w:autoSpaceDE w:val="0"/>
              <w:autoSpaceDN w:val="0"/>
              <w:spacing w:after="0" w:line="240" w:lineRule="auto"/>
              <w:ind w:right="262"/>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Zakon o lokalnoj i područnoj (regionalnoj) samoupravi</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 novine“ broj 33/01, 60/01, 129/05, 109/07, 125/08,</w:t>
            </w:r>
            <w:r w:rsidRPr="00E50D11">
              <w:rPr>
                <w:rFonts w:ascii="Times New Roman" w:eastAsia="Times New Roman" w:hAnsi="Times New Roman" w:cs="Times New Roman"/>
                <w:spacing w:val="-5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36/09,</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150/11,</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144/12,</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19/13,</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137/15,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123/17,</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98/19,</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144/20)</w:t>
            </w:r>
          </w:p>
          <w:p w14:paraId="7A3B7FB0" w14:textId="77777777" w:rsidR="00E50D11" w:rsidRPr="00E50D11" w:rsidRDefault="00E50D11" w:rsidP="00E50D11">
            <w:pPr>
              <w:widowControl w:val="0"/>
              <w:numPr>
                <w:ilvl w:val="0"/>
                <w:numId w:val="95"/>
              </w:numPr>
              <w:tabs>
                <w:tab w:val="left" w:pos="830"/>
                <w:tab w:val="left" w:pos="831"/>
              </w:tabs>
              <w:autoSpaceDE w:val="0"/>
              <w:autoSpaceDN w:val="0"/>
              <w:spacing w:after="0" w:line="274" w:lineRule="exact"/>
              <w:ind w:right="93"/>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Zakon</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predškolskom</w:t>
            </w:r>
            <w:r w:rsidRPr="00E50D11">
              <w:rPr>
                <w:rFonts w:ascii="Times New Roman" w:eastAsia="Times New Roman" w:hAnsi="Times New Roman" w:cs="Times New Roman"/>
                <w:spacing w:val="-1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odgoju</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obrazovanju</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(„Narodne</w:t>
            </w:r>
            <w:r w:rsidRPr="00E50D11">
              <w:rPr>
                <w:rFonts w:ascii="Times New Roman" w:eastAsia="Times New Roman" w:hAnsi="Times New Roman" w:cs="Times New Roman"/>
                <w:spacing w:val="-9"/>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novine“</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broj</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10/97, 107/07, 94/13, 98/19, 57/22, 101/23)</w:t>
            </w:r>
          </w:p>
        </w:tc>
      </w:tr>
      <w:tr w:rsidR="00E50D11" w:rsidRPr="00E50D11" w14:paraId="1479C1E2" w14:textId="77777777" w:rsidTr="00E0754D">
        <w:trPr>
          <w:trHeight w:val="585"/>
        </w:trPr>
        <w:tc>
          <w:tcPr>
            <w:tcW w:w="3219" w:type="dxa"/>
            <w:shd w:val="clear" w:color="auto" w:fill="94B3D6"/>
          </w:tcPr>
          <w:p w14:paraId="755F21BD" w14:textId="77777777" w:rsidR="00E50D11" w:rsidRPr="00E50D11" w:rsidRDefault="00E50D11" w:rsidP="00E50D11">
            <w:pPr>
              <w:widowControl w:val="0"/>
              <w:tabs>
                <w:tab w:val="left" w:pos="959"/>
              </w:tabs>
              <w:autoSpaceDE w:val="0"/>
              <w:autoSpaceDN w:val="0"/>
              <w:spacing w:after="0" w:line="237" w:lineRule="auto"/>
              <w:ind w:left="110" w:right="99"/>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Opis</w:t>
            </w:r>
            <w:r w:rsidRPr="00E50D11">
              <w:rPr>
                <w:rFonts w:ascii="Times New Roman" w:eastAsia="Times New Roman" w:hAnsi="Times New Roman" w:cs="Times New Roman"/>
                <w:kern w:val="0"/>
                <w:sz w:val="24"/>
                <w:lang w:val="bs"/>
                <w14:ligatures w14:val="none"/>
              </w:rPr>
              <w:tab/>
            </w:r>
            <w:r w:rsidRPr="00E50D11">
              <w:rPr>
                <w:rFonts w:ascii="Times New Roman" w:eastAsia="Times New Roman" w:hAnsi="Times New Roman" w:cs="Times New Roman"/>
                <w:spacing w:val="-1"/>
                <w:kern w:val="0"/>
                <w:sz w:val="24"/>
                <w:lang w:val="bs"/>
                <w14:ligatures w14:val="none"/>
              </w:rPr>
              <w:t>programa</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(aktivnosti)</w:t>
            </w:r>
          </w:p>
        </w:tc>
        <w:tc>
          <w:tcPr>
            <w:tcW w:w="5995" w:type="dxa"/>
            <w:shd w:val="clear" w:color="auto" w:fill="DBE4F0"/>
          </w:tcPr>
          <w:p w14:paraId="5D9E44D9" w14:textId="77777777" w:rsidR="00E50D11" w:rsidRPr="00E50D11" w:rsidRDefault="00E50D11" w:rsidP="00E50D11">
            <w:pPr>
              <w:widowControl w:val="0"/>
              <w:numPr>
                <w:ilvl w:val="0"/>
                <w:numId w:val="94"/>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A3033-01</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Plaće i ostala materijalna prava djelatnika</w:t>
            </w:r>
          </w:p>
          <w:p w14:paraId="1BC415F8" w14:textId="77777777" w:rsidR="00E50D11" w:rsidRPr="00E50D11" w:rsidRDefault="00E50D11" w:rsidP="00E50D11">
            <w:pPr>
              <w:widowControl w:val="0"/>
              <w:numPr>
                <w:ilvl w:val="0"/>
                <w:numId w:val="9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Aktivnost A3033-02 Redovna djelatnost vrtića</w:t>
            </w:r>
          </w:p>
          <w:p w14:paraId="4C8B9C77" w14:textId="77777777" w:rsidR="00E50D11" w:rsidRPr="00E50D11" w:rsidRDefault="00E50D11" w:rsidP="00E50D11">
            <w:pPr>
              <w:widowControl w:val="0"/>
              <w:numPr>
                <w:ilvl w:val="0"/>
                <w:numId w:val="9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 projekt K3033-03 Opremanje ustanove predškolskog odgoja</w:t>
            </w:r>
          </w:p>
          <w:p w14:paraId="22FE651D" w14:textId="77777777" w:rsidR="00E50D11" w:rsidRPr="00E50D11" w:rsidRDefault="00E50D11" w:rsidP="00E50D11">
            <w:pPr>
              <w:widowControl w:val="0"/>
              <w:numPr>
                <w:ilvl w:val="0"/>
                <w:numId w:val="94"/>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Kapitalni projekt K3033-04 Ulaganje u računovodstveni program</w:t>
            </w:r>
          </w:p>
        </w:tc>
      </w:tr>
      <w:tr w:rsidR="00E50D11" w:rsidRPr="00E50D11" w14:paraId="6B7A8221" w14:textId="77777777" w:rsidTr="00E0754D">
        <w:trPr>
          <w:trHeight w:val="844"/>
        </w:trPr>
        <w:tc>
          <w:tcPr>
            <w:tcW w:w="3219" w:type="dxa"/>
            <w:shd w:val="clear" w:color="auto" w:fill="94B3D6"/>
          </w:tcPr>
          <w:p w14:paraId="1E0FC55C" w14:textId="77777777" w:rsidR="00E50D11" w:rsidRPr="00E50D11" w:rsidRDefault="00E50D11" w:rsidP="00E50D11">
            <w:pPr>
              <w:widowControl w:val="0"/>
              <w:autoSpaceDE w:val="0"/>
              <w:autoSpaceDN w:val="0"/>
              <w:spacing w:before="5" w:after="0" w:line="240" w:lineRule="auto"/>
              <w:rPr>
                <w:rFonts w:ascii="Times New Roman" w:eastAsia="Times New Roman" w:hAnsi="Times New Roman" w:cs="Times New Roman"/>
                <w:kern w:val="0"/>
                <w:sz w:val="23"/>
                <w:lang w:val="bs"/>
                <w14:ligatures w14:val="none"/>
              </w:rPr>
            </w:pPr>
          </w:p>
          <w:p w14:paraId="5E130E1F" w14:textId="77777777" w:rsidR="00E50D11" w:rsidRPr="00E50D11" w:rsidRDefault="00E50D11" w:rsidP="00E50D11">
            <w:pPr>
              <w:widowControl w:val="0"/>
              <w:autoSpaceDE w:val="0"/>
              <w:autoSpaceDN w:val="0"/>
              <w:spacing w:after="0" w:line="240" w:lineRule="auto"/>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Ciljevi</w:t>
            </w:r>
            <w:r w:rsidRPr="00E50D11">
              <w:rPr>
                <w:rFonts w:ascii="Times New Roman" w:eastAsia="Times New Roman" w:hAnsi="Times New Roman" w:cs="Times New Roman"/>
                <w:spacing w:val="-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c>
          <w:tcPr>
            <w:tcW w:w="5995" w:type="dxa"/>
            <w:shd w:val="clear" w:color="auto" w:fill="DBE4F0"/>
          </w:tcPr>
          <w:p w14:paraId="1C11A1D7" w14:textId="77777777" w:rsidR="00E50D11" w:rsidRPr="00E50D11" w:rsidRDefault="00E50D11" w:rsidP="00E50D11">
            <w:pPr>
              <w:widowControl w:val="0"/>
              <w:numPr>
                <w:ilvl w:val="0"/>
                <w:numId w:val="93"/>
              </w:numPr>
              <w:tabs>
                <w:tab w:val="left" w:pos="830"/>
                <w:tab w:val="left" w:pos="831"/>
              </w:tabs>
              <w:autoSpaceDE w:val="0"/>
              <w:autoSpaceDN w:val="0"/>
              <w:spacing w:after="0" w:line="237" w:lineRule="auto"/>
              <w:ind w:right="164"/>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Sufinancirati</w:t>
            </w:r>
            <w:r w:rsidRPr="00E50D11">
              <w:rPr>
                <w:rFonts w:ascii="Times New Roman" w:eastAsia="Times New Roman" w:hAnsi="Times New Roman" w:cs="Times New Roman"/>
                <w:spacing w:val="-1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djelatnost</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predškolskog</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odgoja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i</w:t>
            </w:r>
            <w:r w:rsidRPr="00E50D11">
              <w:rPr>
                <w:rFonts w:ascii="Times New Roman" w:eastAsia="Times New Roman" w:hAnsi="Times New Roman" w:cs="Times New Roman"/>
                <w:spacing w:val="-1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obrazovanja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radi</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što</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većeg</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obuhvata</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djece predškolskim</w:t>
            </w:r>
            <w:r w:rsidRPr="00E50D11">
              <w:rPr>
                <w:rFonts w:ascii="Times New Roman" w:eastAsia="Times New Roman" w:hAnsi="Times New Roman" w:cs="Times New Roman"/>
                <w:spacing w:val="-8"/>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programima</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uz što kvalitetnije</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provođenja</w:t>
            </w:r>
            <w:r w:rsidRPr="00E50D11">
              <w:rPr>
                <w:rFonts w:ascii="Times New Roman" w:eastAsia="Times New Roman" w:hAnsi="Times New Roman" w:cs="Times New Roman"/>
                <w:spacing w:val="-5"/>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programa</w:t>
            </w:r>
          </w:p>
        </w:tc>
      </w:tr>
      <w:tr w:rsidR="00E50D11" w:rsidRPr="00E50D11" w14:paraId="36FCEE36" w14:textId="77777777" w:rsidTr="00E0754D">
        <w:trPr>
          <w:trHeight w:val="883"/>
        </w:trPr>
        <w:tc>
          <w:tcPr>
            <w:tcW w:w="3219" w:type="dxa"/>
            <w:shd w:val="clear" w:color="auto" w:fill="94B3D6"/>
          </w:tcPr>
          <w:p w14:paraId="55DF21B3" w14:textId="77777777" w:rsidR="00E50D11" w:rsidRPr="00E50D11" w:rsidRDefault="00E50D11" w:rsidP="00E50D11">
            <w:pPr>
              <w:widowControl w:val="0"/>
              <w:autoSpaceDE w:val="0"/>
              <w:autoSpaceDN w:val="0"/>
              <w:spacing w:after="0" w:line="268" w:lineRule="exact"/>
              <w:ind w:left="110"/>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Planirana</w:t>
            </w:r>
            <w:r w:rsidRPr="00E50D11">
              <w:rPr>
                <w:rFonts w:ascii="Times New Roman" w:eastAsia="Times New Roman" w:hAnsi="Times New Roman" w:cs="Times New Roman"/>
                <w:spacing w:val="-6"/>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sredstva</w:t>
            </w:r>
          </w:p>
        </w:tc>
        <w:tc>
          <w:tcPr>
            <w:tcW w:w="5995" w:type="dxa"/>
            <w:shd w:val="clear" w:color="auto" w:fill="DBE4F0"/>
          </w:tcPr>
          <w:p w14:paraId="6C1CB7A7" w14:textId="77777777" w:rsidR="00E50D11" w:rsidRPr="00E50D11" w:rsidRDefault="00E50D11" w:rsidP="00E50D11">
            <w:pPr>
              <w:widowControl w:val="0"/>
              <w:numPr>
                <w:ilvl w:val="0"/>
                <w:numId w:val="92"/>
              </w:numPr>
              <w:tabs>
                <w:tab w:val="left" w:pos="830"/>
                <w:tab w:val="left" w:pos="831"/>
              </w:tabs>
              <w:autoSpaceDE w:val="0"/>
              <w:autoSpaceDN w:val="0"/>
              <w:spacing w:after="0" w:line="28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Planirano 2025.</w:t>
            </w:r>
            <w:r w:rsidRPr="00E50D11">
              <w:rPr>
                <w:rFonts w:ascii="Times New Roman" w:eastAsia="Times New Roman" w:hAnsi="Times New Roman" w:cs="Times New Roman"/>
                <w:spacing w:val="2"/>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godina oba programa =</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700.203,00</w:t>
            </w:r>
          </w:p>
          <w:p w14:paraId="24BE6387" w14:textId="77777777" w:rsidR="00E50D11" w:rsidRPr="00E50D11" w:rsidRDefault="00E50D11" w:rsidP="00E50D11">
            <w:pPr>
              <w:widowControl w:val="0"/>
              <w:numPr>
                <w:ilvl w:val="0"/>
                <w:numId w:val="92"/>
              </w:numPr>
              <w:tabs>
                <w:tab w:val="left" w:pos="830"/>
                <w:tab w:val="left" w:pos="831"/>
              </w:tabs>
              <w:autoSpaceDE w:val="0"/>
              <w:autoSpaceDN w:val="0"/>
              <w:spacing w:after="0" w:line="278" w:lineRule="exact"/>
              <w:ind w:hanging="361"/>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Izvršeno 2025. godina oba programa = 643.669,66</w:t>
            </w:r>
          </w:p>
        </w:tc>
      </w:tr>
      <w:tr w:rsidR="00E50D11" w:rsidRPr="00E50D11" w14:paraId="63A0F6B8" w14:textId="77777777" w:rsidTr="00E0754D">
        <w:trPr>
          <w:trHeight w:val="695"/>
        </w:trPr>
        <w:tc>
          <w:tcPr>
            <w:tcW w:w="3219" w:type="dxa"/>
            <w:shd w:val="clear" w:color="auto" w:fill="94B3D6"/>
          </w:tcPr>
          <w:p w14:paraId="204B61FD" w14:textId="77777777" w:rsidR="00E50D11" w:rsidRPr="00E50D11" w:rsidRDefault="00E50D11" w:rsidP="00E50D11">
            <w:pPr>
              <w:widowControl w:val="0"/>
              <w:autoSpaceDE w:val="0"/>
              <w:autoSpaceDN w:val="0"/>
              <w:spacing w:after="0" w:line="237" w:lineRule="auto"/>
              <w:ind w:left="110" w:right="858"/>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spacing w:val="-1"/>
                <w:kern w:val="0"/>
                <w:sz w:val="24"/>
                <w:lang w:val="bs"/>
                <w14:ligatures w14:val="none"/>
              </w:rPr>
              <w:t>Pokazatelj</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rezultata</w:t>
            </w:r>
          </w:p>
        </w:tc>
        <w:tc>
          <w:tcPr>
            <w:tcW w:w="5995" w:type="dxa"/>
            <w:shd w:val="clear" w:color="auto" w:fill="DBE4F0"/>
          </w:tcPr>
          <w:p w14:paraId="06FAEE9F"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 xml:space="preserve">Broj upisane djece kroz kvalitetne programe koji se provode u </w:t>
            </w:r>
            <w:r w:rsidRPr="00E50D11">
              <w:rPr>
                <w:rFonts w:ascii="Times New Roman" w:eastAsia="Times New Roman" w:hAnsi="Times New Roman" w:cs="Times New Roman"/>
                <w:spacing w:val="-57"/>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vrtiću</w:t>
            </w:r>
            <w:r w:rsidRPr="00E50D11">
              <w:rPr>
                <w:rFonts w:ascii="Times New Roman" w:eastAsia="Times New Roman" w:hAnsi="Times New Roman" w:cs="Times New Roman"/>
                <w:spacing w:val="1"/>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uz poštivanje propisima</w:t>
            </w:r>
            <w:r w:rsidRPr="00E50D11">
              <w:rPr>
                <w:rFonts w:ascii="Times New Roman" w:eastAsia="Times New Roman" w:hAnsi="Times New Roman" w:cs="Times New Roman"/>
                <w:spacing w:val="3"/>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određenih</w:t>
            </w:r>
            <w:r w:rsidRPr="00E50D11">
              <w:rPr>
                <w:rFonts w:ascii="Times New Roman" w:eastAsia="Times New Roman" w:hAnsi="Times New Roman" w:cs="Times New Roman"/>
                <w:spacing w:val="-4"/>
                <w:kern w:val="0"/>
                <w:sz w:val="24"/>
                <w:lang w:val="bs"/>
                <w14:ligatures w14:val="none"/>
              </w:rPr>
              <w:t xml:space="preserve"> </w:t>
            </w:r>
            <w:r w:rsidRPr="00E50D11">
              <w:rPr>
                <w:rFonts w:ascii="Times New Roman" w:eastAsia="Times New Roman" w:hAnsi="Times New Roman" w:cs="Times New Roman"/>
                <w:kern w:val="0"/>
                <w:sz w:val="24"/>
                <w:lang w:val="bs"/>
                <w14:ligatures w14:val="none"/>
              </w:rPr>
              <w:t>standarda</w:t>
            </w:r>
          </w:p>
        </w:tc>
      </w:tr>
      <w:tr w:rsidR="00E50D11" w:rsidRPr="00E50D11" w14:paraId="7FDED143" w14:textId="77777777" w:rsidTr="00E0754D">
        <w:trPr>
          <w:trHeight w:val="695"/>
        </w:trPr>
        <w:tc>
          <w:tcPr>
            <w:tcW w:w="3219" w:type="dxa"/>
            <w:shd w:val="clear" w:color="auto" w:fill="94B3D6"/>
          </w:tcPr>
          <w:p w14:paraId="3125CA16" w14:textId="77777777" w:rsidR="00E50D11" w:rsidRPr="00E50D11" w:rsidRDefault="00E50D11" w:rsidP="00E50D11">
            <w:pPr>
              <w:widowControl w:val="0"/>
              <w:autoSpaceDE w:val="0"/>
              <w:autoSpaceDN w:val="0"/>
              <w:spacing w:after="0" w:line="237" w:lineRule="auto"/>
              <w:ind w:left="110" w:right="858"/>
              <w:rPr>
                <w:rFonts w:ascii="Times New Roman" w:eastAsia="Times New Roman" w:hAnsi="Times New Roman" w:cs="Times New Roman"/>
                <w:spacing w:val="-1"/>
                <w:kern w:val="0"/>
                <w:sz w:val="24"/>
                <w:lang w:val="bs"/>
                <w14:ligatures w14:val="none"/>
              </w:rPr>
            </w:pPr>
            <w:r w:rsidRPr="00E50D11">
              <w:rPr>
                <w:rFonts w:ascii="Times New Roman" w:eastAsia="Times New Roman" w:hAnsi="Times New Roman" w:cs="Times New Roman"/>
                <w:spacing w:val="-1"/>
                <w:kern w:val="0"/>
                <w:sz w:val="24"/>
                <w:lang w:val="bs"/>
                <w14:ligatures w14:val="none"/>
              </w:rPr>
              <w:t>Ostvareni ciljevi i rezultati</w:t>
            </w:r>
          </w:p>
        </w:tc>
        <w:tc>
          <w:tcPr>
            <w:tcW w:w="5995" w:type="dxa"/>
            <w:shd w:val="clear" w:color="auto" w:fill="DBE4F0"/>
          </w:tcPr>
          <w:p w14:paraId="11C66E49"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left="470" w:right="255"/>
              <w:jc w:val="both"/>
              <w:rPr>
                <w:rFonts w:ascii="Times New Roman" w:eastAsia="Times New Roman" w:hAnsi="Times New Roman" w:cs="Times New Roman"/>
                <w:kern w:val="0"/>
                <w:sz w:val="24"/>
                <w:lang w:val="bs"/>
                <w14:ligatures w14:val="none"/>
              </w:rPr>
            </w:pPr>
            <w:proofErr w:type="spellStart"/>
            <w:r w:rsidRPr="00E50D11">
              <w:rPr>
                <w:rFonts w:ascii="Times New Roman" w:eastAsiaTheme="minorEastAsia" w:hAnsi="Times New Roman" w:cs="Times New Roman"/>
                <w:kern w:val="0"/>
                <w:sz w:val="24"/>
                <w:szCs w:val="24"/>
                <w:lang w:eastAsia="en-GB"/>
                <w14:ligatures w14:val="none"/>
              </w:rPr>
              <w:t>Redovni</w:t>
            </w:r>
            <w:proofErr w:type="spellEnd"/>
            <w:r w:rsidRPr="00E50D11">
              <w:rPr>
                <w:rFonts w:ascii="Times New Roman" w:eastAsiaTheme="minorEastAsia" w:hAnsi="Times New Roman" w:cs="Times New Roman"/>
                <w:kern w:val="0"/>
                <w:sz w:val="24"/>
                <w:szCs w:val="24"/>
                <w:lang w:eastAsia="en-GB"/>
                <w14:ligatures w14:val="none"/>
              </w:rPr>
              <w:t xml:space="preserve"> program </w:t>
            </w:r>
            <w:proofErr w:type="spellStart"/>
            <w:r w:rsidRPr="00E50D11">
              <w:rPr>
                <w:rFonts w:ascii="Times New Roman" w:eastAsiaTheme="minorEastAsia" w:hAnsi="Times New Roman" w:cs="Times New Roman"/>
                <w:kern w:val="0"/>
                <w:sz w:val="24"/>
                <w:szCs w:val="24"/>
                <w:lang w:eastAsia="en-GB"/>
                <w14:ligatures w14:val="none"/>
              </w:rPr>
              <w:t>predškolskog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odgoja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obrazovanja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Vrtić</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započeo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pedagošku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gramStart"/>
            <w:r w:rsidRPr="00E50D11">
              <w:rPr>
                <w:rFonts w:ascii="Times New Roman" w:eastAsiaTheme="minorEastAsia" w:hAnsi="Times New Roman" w:cs="Times New Roman"/>
                <w:kern w:val="0"/>
                <w:sz w:val="24"/>
                <w:szCs w:val="24"/>
                <w:lang w:eastAsia="en-GB"/>
                <w14:ligatures w14:val="none"/>
              </w:rPr>
              <w:t>2025./</w:t>
            </w:r>
            <w:proofErr w:type="gramEnd"/>
            <w:r w:rsidRPr="00E50D11">
              <w:rPr>
                <w:rFonts w:ascii="Times New Roman" w:eastAsiaTheme="minorEastAsia" w:hAnsi="Times New Roman" w:cs="Times New Roman"/>
                <w:kern w:val="0"/>
                <w:sz w:val="24"/>
                <w:szCs w:val="24"/>
                <w:lang w:eastAsia="en-GB"/>
                <w14:ligatures w14:val="none"/>
              </w:rPr>
              <w:t xml:space="preserve">2026. s </w:t>
            </w:r>
            <w:proofErr w:type="spellStart"/>
            <w:r w:rsidRPr="00E50D11">
              <w:rPr>
                <w:rFonts w:ascii="Times New Roman" w:eastAsiaTheme="minorEastAsia" w:hAnsi="Times New Roman" w:cs="Times New Roman"/>
                <w:kern w:val="0"/>
                <w:sz w:val="24"/>
                <w:szCs w:val="24"/>
                <w:lang w:eastAsia="en-GB"/>
                <w14:ligatures w14:val="none"/>
              </w:rPr>
              <w:t>četiri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odgojne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skupine</w:t>
            </w:r>
            <w:proofErr w:type="spellEnd"/>
            <w:r w:rsidRPr="00E50D11">
              <w:rPr>
                <w:rFonts w:ascii="Times New Roman" w:eastAsiaTheme="minorEastAsia" w:hAnsi="Times New Roman" w:cs="Times New Roman"/>
                <w:kern w:val="0"/>
                <w:sz w:val="24"/>
                <w:szCs w:val="24"/>
                <w:lang w:eastAsia="en-GB"/>
                <w14:ligatures w14:val="none"/>
              </w:rPr>
              <w:t xml:space="preserve"> s </w:t>
            </w:r>
            <w:proofErr w:type="spellStart"/>
            <w:r w:rsidRPr="00E50D11">
              <w:rPr>
                <w:rFonts w:ascii="Times New Roman" w:eastAsiaTheme="minorEastAsia" w:hAnsi="Times New Roman" w:cs="Times New Roman"/>
                <w:kern w:val="0"/>
                <w:sz w:val="24"/>
                <w:szCs w:val="24"/>
                <w:lang w:eastAsia="en-GB"/>
                <w14:ligatures w14:val="none"/>
              </w:rPr>
              <w:t>djecom</w:t>
            </w:r>
            <w:proofErr w:type="spellEnd"/>
            <w:r w:rsidRPr="00E50D11">
              <w:rPr>
                <w:rFonts w:ascii="Times New Roman" w:eastAsiaTheme="minorEastAsia" w:hAnsi="Times New Roman" w:cs="Times New Roman"/>
                <w:kern w:val="0"/>
                <w:sz w:val="24"/>
                <w:szCs w:val="24"/>
                <w:lang w:eastAsia="en-GB"/>
                <w14:ligatures w14:val="none"/>
              </w:rPr>
              <w:t xml:space="preserve"> od </w:t>
            </w:r>
            <w:proofErr w:type="spellStart"/>
            <w:r w:rsidRPr="00E50D11">
              <w:rPr>
                <w:rFonts w:ascii="Times New Roman" w:eastAsiaTheme="minorEastAsia" w:hAnsi="Times New Roman" w:cs="Times New Roman"/>
                <w:kern w:val="0"/>
                <w:sz w:val="24"/>
                <w:szCs w:val="24"/>
                <w:lang w:eastAsia="en-GB"/>
                <w14:ligatures w14:val="none"/>
              </w:rPr>
              <w:t>jedne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života</w:t>
            </w:r>
            <w:proofErr w:type="spellEnd"/>
            <w:r w:rsidRPr="00E50D11">
              <w:rPr>
                <w:rFonts w:ascii="Times New Roman" w:eastAsiaTheme="minorEastAsia" w:hAnsi="Times New Roman" w:cs="Times New Roman"/>
                <w:kern w:val="0"/>
                <w:sz w:val="24"/>
                <w:szCs w:val="24"/>
                <w:lang w:eastAsia="en-GB"/>
                <w14:ligatures w14:val="none"/>
              </w:rPr>
              <w:t xml:space="preserve"> do </w:t>
            </w:r>
            <w:proofErr w:type="spellStart"/>
            <w:r w:rsidRPr="00E50D11">
              <w:rPr>
                <w:rFonts w:ascii="Times New Roman" w:eastAsiaTheme="minorEastAsia" w:hAnsi="Times New Roman" w:cs="Times New Roman"/>
                <w:kern w:val="0"/>
                <w:sz w:val="24"/>
                <w:szCs w:val="24"/>
                <w:lang w:eastAsia="en-GB"/>
                <w14:ligatures w14:val="none"/>
              </w:rPr>
              <w:t>polaska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osnovnu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školu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Redoviti</w:t>
            </w:r>
            <w:proofErr w:type="spellEnd"/>
            <w:r w:rsidRPr="00E50D11">
              <w:rPr>
                <w:rFonts w:ascii="Times New Roman" w:eastAsiaTheme="minorEastAsia" w:hAnsi="Times New Roman" w:cs="Times New Roman"/>
                <w:kern w:val="0"/>
                <w:sz w:val="24"/>
                <w:szCs w:val="24"/>
                <w:lang w:eastAsia="en-GB"/>
                <w14:ligatures w14:val="none"/>
              </w:rPr>
              <w:t xml:space="preserve"> program se </w:t>
            </w:r>
            <w:proofErr w:type="spellStart"/>
            <w:r w:rsidRPr="00E50D11">
              <w:rPr>
                <w:rFonts w:ascii="Times New Roman" w:eastAsiaTheme="minorEastAsia" w:hAnsi="Times New Roman" w:cs="Times New Roman"/>
                <w:kern w:val="0"/>
                <w:sz w:val="24"/>
                <w:szCs w:val="24"/>
                <w:lang w:eastAsia="en-GB"/>
                <w14:ligatures w14:val="none"/>
              </w:rPr>
              <w:t>provodi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cjelodnevni</w:t>
            </w:r>
            <w:proofErr w:type="spellEnd"/>
            <w:r w:rsidRPr="00E50D11">
              <w:rPr>
                <w:rFonts w:ascii="Times New Roman" w:eastAsiaTheme="minorEastAsia" w:hAnsi="Times New Roman" w:cs="Times New Roman"/>
                <w:kern w:val="0"/>
                <w:sz w:val="24"/>
                <w:szCs w:val="24"/>
                <w:lang w:eastAsia="en-GB"/>
                <w14:ligatures w14:val="none"/>
              </w:rPr>
              <w:t xml:space="preserve"> program </w:t>
            </w:r>
            <w:proofErr w:type="spellStart"/>
            <w:r w:rsidRPr="00E50D11">
              <w:rPr>
                <w:rFonts w:ascii="Times New Roman" w:eastAsiaTheme="minorEastAsia" w:hAnsi="Times New Roman" w:cs="Times New Roman"/>
                <w:kern w:val="0"/>
                <w:sz w:val="24"/>
                <w:szCs w:val="24"/>
                <w:lang w:eastAsia="en-GB"/>
                <w14:ligatures w14:val="none"/>
              </w:rPr>
              <w:t>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ukupno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četri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skupine</w:t>
            </w:r>
            <w:proofErr w:type="spellEnd"/>
            <w:r w:rsidRPr="00E50D11">
              <w:rPr>
                <w:rFonts w:ascii="Times New Roman" w:eastAsiaTheme="minorEastAsia" w:hAnsi="Times New Roman" w:cs="Times New Roman"/>
                <w:kern w:val="0"/>
                <w:sz w:val="24"/>
                <w:szCs w:val="24"/>
                <w:lang w:eastAsia="en-GB"/>
                <w14:ligatures w14:val="none"/>
              </w:rPr>
              <w:t xml:space="preserve"> s </w:t>
            </w:r>
            <w:proofErr w:type="spellStart"/>
            <w:r w:rsidRPr="00E50D11">
              <w:rPr>
                <w:rFonts w:ascii="Times New Roman" w:eastAsiaTheme="minorEastAsia" w:hAnsi="Times New Roman" w:cs="Times New Roman"/>
                <w:kern w:val="0"/>
                <w:sz w:val="24"/>
                <w:szCs w:val="24"/>
                <w:lang w:eastAsia="en-GB"/>
                <w14:ligatures w14:val="none"/>
              </w:rPr>
              <w:t>ukupno</w:t>
            </w:r>
            <w:proofErr w:type="spellEnd"/>
            <w:r w:rsidRPr="00E50D11">
              <w:rPr>
                <w:rFonts w:ascii="Times New Roman" w:eastAsiaTheme="minorEastAsia" w:hAnsi="Times New Roman" w:cs="Times New Roman"/>
                <w:kern w:val="0"/>
                <w:sz w:val="24"/>
                <w:szCs w:val="24"/>
                <w:lang w:eastAsia="en-GB"/>
                <w14:ligatures w14:val="none"/>
              </w:rPr>
              <w:t xml:space="preserve"> 82 </w:t>
            </w:r>
            <w:proofErr w:type="spellStart"/>
            <w:r w:rsidRPr="00E50D11">
              <w:rPr>
                <w:rFonts w:ascii="Times New Roman" w:eastAsiaTheme="minorEastAsia" w:hAnsi="Times New Roman" w:cs="Times New Roman"/>
                <w:kern w:val="0"/>
                <w:sz w:val="24"/>
                <w:szCs w:val="24"/>
                <w:lang w:eastAsia="en-GB"/>
                <w14:ligatures w14:val="none"/>
              </w:rPr>
              <w:t>djece</w:t>
            </w:r>
            <w:proofErr w:type="spellEnd"/>
            <w:r w:rsidRPr="00E50D11">
              <w:rPr>
                <w:rFonts w:ascii="Times New Roman" w:eastAsiaTheme="minorEastAsia" w:hAnsi="Times New Roman" w:cs="Times New Roman"/>
                <w:kern w:val="0"/>
                <w:sz w:val="24"/>
                <w:szCs w:val="24"/>
                <w:lang w:eastAsia="en-GB"/>
                <w14:ligatures w14:val="none"/>
              </w:rPr>
              <w:t xml:space="preserve">. Program </w:t>
            </w:r>
            <w:proofErr w:type="spellStart"/>
            <w:r w:rsidRPr="00E50D11">
              <w:rPr>
                <w:rFonts w:ascii="Times New Roman" w:eastAsiaTheme="minorEastAsia" w:hAnsi="Times New Roman" w:cs="Times New Roman"/>
                <w:kern w:val="0"/>
                <w:sz w:val="24"/>
                <w:szCs w:val="24"/>
                <w:lang w:eastAsia="en-GB"/>
                <w14:ligatures w14:val="none"/>
              </w:rPr>
              <w:t>predškole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provodi</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svakodnevno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integrirani</w:t>
            </w:r>
            <w:proofErr w:type="spellEnd"/>
            <w:r w:rsidRPr="00E50D11">
              <w:rPr>
                <w:rFonts w:ascii="Times New Roman" w:eastAsiaTheme="minorEastAsia" w:hAnsi="Times New Roman" w:cs="Times New Roman"/>
                <w:kern w:val="0"/>
                <w:sz w:val="24"/>
                <w:szCs w:val="24"/>
                <w:lang w:eastAsia="en-GB"/>
                <w14:ligatures w14:val="none"/>
              </w:rPr>
              <w:t xml:space="preserve"> program u </w:t>
            </w:r>
            <w:proofErr w:type="spellStart"/>
            <w:r w:rsidRPr="00E50D11">
              <w:rPr>
                <w:rFonts w:ascii="Times New Roman" w:eastAsiaTheme="minorEastAsia" w:hAnsi="Times New Roman" w:cs="Times New Roman"/>
                <w:kern w:val="0"/>
                <w:sz w:val="24"/>
                <w:szCs w:val="24"/>
                <w:lang w:eastAsia="en-GB"/>
                <w14:ligatures w14:val="none"/>
              </w:rPr>
              <w:t>sklopu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redovitog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programa</w:t>
            </w:r>
            <w:proofErr w:type="spellEnd"/>
            <w:r w:rsidRPr="00E50D11">
              <w:rPr>
                <w:rFonts w:ascii="Times New Roman" w:eastAsiaTheme="minorEastAsia" w:hAnsi="Times New Roman" w:cs="Times New Roman"/>
                <w:kern w:val="0"/>
                <w:sz w:val="24"/>
                <w:szCs w:val="24"/>
                <w:lang w:eastAsia="en-GB"/>
                <w14:ligatures w14:val="none"/>
              </w:rPr>
              <w:t xml:space="preserve"> s </w:t>
            </w:r>
            <w:proofErr w:type="spellStart"/>
            <w:r w:rsidRPr="00E50D11">
              <w:rPr>
                <w:rFonts w:ascii="Times New Roman" w:eastAsiaTheme="minorEastAsia" w:hAnsi="Times New Roman" w:cs="Times New Roman"/>
                <w:kern w:val="0"/>
                <w:sz w:val="24"/>
                <w:szCs w:val="24"/>
                <w:lang w:eastAsia="en-GB"/>
                <w14:ligatures w14:val="none"/>
              </w:rPr>
              <w:t>djecom</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godini</w:t>
            </w:r>
            <w:proofErr w:type="spellEnd"/>
            <w:r w:rsidRPr="00E50D11">
              <w:rPr>
                <w:rFonts w:ascii="Times New Roman" w:eastAsiaTheme="minorEastAsia" w:hAnsi="Times New Roman" w:cs="Times New Roman"/>
                <w:kern w:val="0"/>
                <w:sz w:val="24"/>
                <w:szCs w:val="24"/>
                <w:lang w:eastAsia="en-GB"/>
                <w14:ligatures w14:val="none"/>
              </w:rPr>
              <w:t xml:space="preserve"> dana </w:t>
            </w:r>
            <w:proofErr w:type="spellStart"/>
            <w:r w:rsidRPr="00E50D11">
              <w:rPr>
                <w:rFonts w:ascii="Times New Roman" w:eastAsiaTheme="minorEastAsia" w:hAnsi="Times New Roman" w:cs="Times New Roman"/>
                <w:kern w:val="0"/>
                <w:sz w:val="24"/>
                <w:szCs w:val="24"/>
                <w:lang w:eastAsia="en-GB"/>
                <w14:ligatures w14:val="none"/>
              </w:rPr>
              <w:t>prije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polaska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osnovnu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školu</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djecu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polaznike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redovitih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odgojno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obrazovnih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skupina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uključujući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djecu</w:t>
            </w:r>
            <w:proofErr w:type="spellEnd"/>
            <w:r w:rsidRPr="00E50D11">
              <w:rPr>
                <w:rFonts w:ascii="Times New Roman" w:eastAsiaTheme="minorEastAsia" w:hAnsi="Times New Roman" w:cs="Times New Roman"/>
                <w:kern w:val="0"/>
                <w:sz w:val="24"/>
                <w:szCs w:val="24"/>
                <w:lang w:eastAsia="en-GB"/>
                <w14:ligatures w14:val="none"/>
              </w:rPr>
              <w:t xml:space="preserve"> s </w:t>
            </w:r>
            <w:proofErr w:type="spellStart"/>
            <w:r w:rsidRPr="00E50D11">
              <w:rPr>
                <w:rFonts w:ascii="Times New Roman" w:eastAsiaTheme="minorEastAsia" w:hAnsi="Times New Roman" w:cs="Times New Roman"/>
                <w:kern w:val="0"/>
                <w:sz w:val="24"/>
                <w:szCs w:val="24"/>
                <w:lang w:eastAsia="en-GB"/>
                <w14:ligatures w14:val="none"/>
              </w:rPr>
              <w:t>teškoćama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djecu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kojima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hrvatski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materinji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jezik</w:t>
            </w:r>
            <w:proofErr w:type="spellEnd"/>
            <w:r w:rsidRPr="00E50D11">
              <w:rPr>
                <w:rFonts w:ascii="Times New Roman" w:eastAsiaTheme="minorEastAsia" w:hAnsi="Times New Roman" w:cs="Times New Roman"/>
                <w:kern w:val="0"/>
                <w:sz w:val="24"/>
                <w:szCs w:val="24"/>
                <w:lang w:eastAsia="en-GB"/>
                <w14:ligatures w14:val="none"/>
              </w:rPr>
              <w:t xml:space="preserve">. Program </w:t>
            </w:r>
            <w:proofErr w:type="spellStart"/>
            <w:r w:rsidRPr="00E50D11">
              <w:rPr>
                <w:rFonts w:ascii="Times New Roman" w:eastAsiaTheme="minorEastAsia" w:hAnsi="Times New Roman" w:cs="Times New Roman"/>
                <w:kern w:val="0"/>
                <w:sz w:val="24"/>
                <w:szCs w:val="24"/>
                <w:lang w:eastAsia="en-GB"/>
                <w14:ligatures w14:val="none"/>
              </w:rPr>
              <w:t>predškole</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obavezan</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svu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djecu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godini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polaska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osnovnu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školu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trajanju</w:t>
            </w:r>
            <w:proofErr w:type="spellEnd"/>
            <w:r w:rsidRPr="00E50D11">
              <w:rPr>
                <w:rFonts w:ascii="Times New Roman" w:eastAsiaTheme="minorEastAsia" w:hAnsi="Times New Roman" w:cs="Times New Roman"/>
                <w:kern w:val="0"/>
                <w:sz w:val="24"/>
                <w:szCs w:val="24"/>
                <w:lang w:eastAsia="en-GB"/>
                <w14:ligatures w14:val="none"/>
              </w:rPr>
              <w:t xml:space="preserve"> od </w:t>
            </w:r>
            <w:proofErr w:type="spellStart"/>
            <w:r w:rsidRPr="00E50D11">
              <w:rPr>
                <w:rFonts w:ascii="Times New Roman" w:eastAsiaTheme="minorEastAsia" w:hAnsi="Times New Roman" w:cs="Times New Roman"/>
                <w:kern w:val="0"/>
                <w:sz w:val="24"/>
                <w:szCs w:val="24"/>
                <w:lang w:eastAsia="en-GB"/>
                <w14:ligatures w14:val="none"/>
              </w:rPr>
              <w:t>minimalno</w:t>
            </w:r>
            <w:proofErr w:type="spellEnd"/>
            <w:r w:rsidRPr="00E50D11">
              <w:rPr>
                <w:rFonts w:ascii="Times New Roman" w:eastAsiaTheme="minorEastAsia" w:hAnsi="Times New Roman" w:cs="Times New Roman"/>
                <w:kern w:val="0"/>
                <w:sz w:val="24"/>
                <w:szCs w:val="24"/>
                <w:lang w:eastAsia="en-GB"/>
                <w14:ligatures w14:val="none"/>
              </w:rPr>
              <w:t xml:space="preserve"> 250 sati. </w:t>
            </w:r>
            <w:r w:rsidRPr="00E50D11">
              <w:rPr>
                <w:rFonts w:ascii="Times New Roman" w:eastAsia="Times New Roman" w:hAnsi="Times New Roman" w:cs="Times New Roman"/>
                <w:kern w:val="0"/>
                <w:sz w:val="24"/>
                <w:lang w:val="bs"/>
                <w14:ligatures w14:val="none"/>
              </w:rPr>
              <w:t>Temeljem navedenog možemo zaključiti da su ostvareni ciljevi:</w:t>
            </w:r>
          </w:p>
          <w:p w14:paraId="04819428"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Broj upisane djece u pedagošku godinu je ostao isti</w:t>
            </w:r>
          </w:p>
          <w:p w14:paraId="7A1D6765"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Obuhvat djece s poteškoćama u integraciji i teškoćama u razvoju je veći</w:t>
            </w:r>
          </w:p>
          <w:p w14:paraId="5514759E"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lastRenderedPageBreak/>
              <w:t xml:space="preserve">Povećanje materijalnih i financijskih troškova </w:t>
            </w:r>
          </w:p>
          <w:p w14:paraId="0CF105D8"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Povećanje broja zaposlenika</w:t>
            </w:r>
          </w:p>
          <w:p w14:paraId="1579E1F9" w14:textId="77777777" w:rsidR="00E50D11" w:rsidRPr="00E50D11" w:rsidRDefault="00E50D11" w:rsidP="00E50D11">
            <w:pPr>
              <w:widowControl w:val="0"/>
              <w:numPr>
                <w:ilvl w:val="0"/>
                <w:numId w:val="91"/>
              </w:numPr>
              <w:tabs>
                <w:tab w:val="left" w:pos="830"/>
                <w:tab w:val="left" w:pos="831"/>
              </w:tabs>
              <w:autoSpaceDE w:val="0"/>
              <w:autoSpaceDN w:val="0"/>
              <w:spacing w:after="0" w:line="237" w:lineRule="auto"/>
              <w:ind w:right="255"/>
              <w:jc w:val="both"/>
              <w:rPr>
                <w:rFonts w:ascii="Times New Roman" w:eastAsia="Times New Roman" w:hAnsi="Times New Roman" w:cs="Times New Roman"/>
                <w:kern w:val="0"/>
                <w:sz w:val="24"/>
                <w:lang w:val="bs"/>
                <w14:ligatures w14:val="none"/>
              </w:rPr>
            </w:pPr>
            <w:r w:rsidRPr="00E50D11">
              <w:rPr>
                <w:rFonts w:ascii="Times New Roman" w:eastAsia="Times New Roman" w:hAnsi="Times New Roman" w:cs="Times New Roman"/>
                <w:kern w:val="0"/>
                <w:sz w:val="24"/>
                <w:lang w:val="bs"/>
                <w14:ligatures w14:val="none"/>
              </w:rPr>
              <w:t>Povećanje plaća i materijalnih uvjeta zaposlenika</w:t>
            </w:r>
          </w:p>
        </w:tc>
      </w:tr>
    </w:tbl>
    <w:p w14:paraId="220F064E" w14:textId="77777777" w:rsidR="00E50D11" w:rsidRPr="00E50D11" w:rsidRDefault="00E50D11" w:rsidP="00E50D11">
      <w:pPr>
        <w:spacing w:after="0" w:line="240" w:lineRule="auto"/>
        <w:rPr>
          <w:rFonts w:ascii="Times New Roman" w:eastAsia="Times New Roman" w:hAnsi="Times New Roman" w:cs="Times New Roman"/>
          <w:kern w:val="0"/>
          <w:sz w:val="24"/>
          <w:lang w:val="bs"/>
          <w14:ligatures w14:val="none"/>
        </w:rPr>
      </w:pPr>
    </w:p>
    <w:p w14:paraId="3571A7B1" w14:textId="77777777" w:rsidR="00E50D11" w:rsidRPr="00E50D11" w:rsidRDefault="00E50D11" w:rsidP="00E50D11">
      <w:pPr>
        <w:widowControl w:val="0"/>
        <w:autoSpaceDE w:val="0"/>
        <w:autoSpaceDN w:val="0"/>
        <w:spacing w:after="0" w:line="278" w:lineRule="exact"/>
        <w:rPr>
          <w:rFonts w:ascii="Times New Roman" w:eastAsia="Times New Roman" w:hAnsi="Times New Roman" w:cs="Times New Roman"/>
          <w:kern w:val="0"/>
          <w:sz w:val="24"/>
          <w:lang w:val="bs"/>
          <w14:ligatures w14:val="none"/>
        </w:rPr>
      </w:pPr>
    </w:p>
    <w:p w14:paraId="643B0478" w14:textId="77777777" w:rsidR="00E50D11" w:rsidRPr="00E50D11" w:rsidRDefault="00E50D11" w:rsidP="00E50D11">
      <w:pPr>
        <w:spacing w:after="0" w:line="240" w:lineRule="auto"/>
        <w:ind w:firstLine="720"/>
        <w:jc w:val="both"/>
        <w:rPr>
          <w:rFonts w:ascii="Times New Roman" w:eastAsia="Times New Roman" w:hAnsi="Times New Roman" w:cs="Times New Roman"/>
          <w:kern w:val="0"/>
          <w:sz w:val="24"/>
          <w:szCs w:val="24"/>
          <w:lang w:val="bs"/>
          <w14:ligatures w14:val="none"/>
        </w:rPr>
      </w:pPr>
      <w:r w:rsidRPr="00E50D11">
        <w:rPr>
          <w:rFonts w:ascii="Times New Roman" w:eastAsia="Times New Roman" w:hAnsi="Times New Roman" w:cs="Times New Roman"/>
          <w:b/>
          <w:kern w:val="0"/>
          <w:sz w:val="24"/>
          <w:szCs w:val="24"/>
          <w:lang w:val="bs"/>
          <w14:ligatures w14:val="none"/>
        </w:rPr>
        <w:t>Program 5001 Program naplate naknade za uređenje voda za Hrvatske vode</w:t>
      </w:r>
      <w:r w:rsidRPr="00E50D11">
        <w:rPr>
          <w:rFonts w:ascii="Times New Roman" w:eastAsia="Times New Roman" w:hAnsi="Times New Roman" w:cs="Times New Roman"/>
          <w:b/>
          <w:spacing w:val="1"/>
          <w:kern w:val="0"/>
          <w:sz w:val="24"/>
          <w:szCs w:val="24"/>
          <w:lang w:val="bs"/>
          <w14:ligatures w14:val="none"/>
        </w:rPr>
        <w:t xml:space="preserve"> </w:t>
      </w:r>
      <w:r w:rsidRPr="00E50D11">
        <w:rPr>
          <w:rFonts w:ascii="Times New Roman" w:eastAsia="Times New Roman" w:hAnsi="Times New Roman" w:cs="Times New Roman"/>
          <w:kern w:val="0"/>
          <w:sz w:val="24"/>
          <w:szCs w:val="24"/>
          <w:lang w:val="bs"/>
          <w14:ligatures w14:val="none"/>
        </w:rPr>
        <w:t>planiran je u iznosu od 2.714,00 eura, a ostvaren u iznosu od 2.005,36 eura odnosno 73,89 % planiranog. Ovaj program je raspoređen/ostvaren kroz aktivnosti: A5001-01 Rashodi za materijal u iznosu od 0,00 eura,  te A5001-02 Rashodi za usluge u iznosu od 2.005,36 eura te je ucijelosti refundiran od strane Hrvatskih voda budući da se odnosi na troškove slanja obveza građanima na ime naknade za uređenje voda.</w:t>
      </w:r>
    </w:p>
    <w:p w14:paraId="47276143" w14:textId="77777777" w:rsidR="00E50D11" w:rsidRPr="00E50D11" w:rsidRDefault="00E50D11" w:rsidP="00E50D11">
      <w:pPr>
        <w:widowControl w:val="0"/>
        <w:autoSpaceDE w:val="0"/>
        <w:autoSpaceDN w:val="0"/>
        <w:spacing w:after="0" w:line="278" w:lineRule="exact"/>
        <w:jc w:val="both"/>
        <w:rPr>
          <w:rFonts w:ascii="Times New Roman" w:eastAsia="Times New Roman" w:hAnsi="Times New Roman" w:cs="Times New Roman"/>
          <w:kern w:val="0"/>
          <w:sz w:val="24"/>
          <w:lang w:val="bs"/>
          <w14:ligatures w14:val="none"/>
        </w:rPr>
      </w:pPr>
    </w:p>
    <w:p w14:paraId="4CCB0FDF"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252CB142"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3E990340"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0F1E72AA"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1E219104"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08C51535"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0BCB4210"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0FB20EF2"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3CF4170E"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7B255650"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626D4049"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144808DD"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2A88BFAF"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5B2E554B"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1B8B0B58"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03EF46D"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A33E20C"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373C824"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BD1E87E"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ED0F454"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13A0A17"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6AA1EA72"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60AC0C4D"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4360CD99"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73BC4870"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1933D312"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7435200B"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351B4347"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71F0C93D"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68B41F56"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61230A45" w14:textId="77777777" w:rsidR="00E50D11" w:rsidRPr="00E50D11" w:rsidRDefault="00E50D11" w:rsidP="00E50D11">
      <w:pPr>
        <w:widowControl w:val="0"/>
        <w:autoSpaceDE w:val="0"/>
        <w:autoSpaceDN w:val="0"/>
        <w:spacing w:after="0" w:line="276" w:lineRule="auto"/>
        <w:ind w:right="1093"/>
        <w:jc w:val="both"/>
        <w:rPr>
          <w:rFonts w:ascii="Times New Roman" w:eastAsia="Times New Roman" w:hAnsi="Times New Roman" w:cs="Times New Roman"/>
          <w:b/>
          <w:kern w:val="0"/>
          <w:sz w:val="24"/>
          <w:szCs w:val="24"/>
          <w:lang w:val="bs"/>
          <w14:ligatures w14:val="none"/>
        </w:rPr>
      </w:pPr>
    </w:p>
    <w:p w14:paraId="184DE5B7" w14:textId="77777777" w:rsidR="00E50D11" w:rsidRPr="00E50D11" w:rsidRDefault="00E50D11" w:rsidP="00E50D11">
      <w:pPr>
        <w:tabs>
          <w:tab w:val="left" w:pos="364"/>
        </w:tabs>
        <w:spacing w:after="0" w:line="235" w:lineRule="auto"/>
        <w:ind w:right="100"/>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kern w:val="0"/>
          <w:sz w:val="24"/>
          <w:szCs w:val="24"/>
          <w:lang w:val="bs"/>
          <w14:ligatures w14:val="none"/>
        </w:rPr>
        <w:t xml:space="preserve">3.   </w:t>
      </w:r>
      <w:r w:rsidRPr="00E50D11">
        <w:rPr>
          <w:rFonts w:ascii="Times New Roman" w:eastAsia="Times New Roman" w:hAnsi="Times New Roman" w:cs="Times New Roman"/>
          <w:b/>
          <w:bCs/>
          <w:kern w:val="0"/>
          <w:sz w:val="24"/>
          <w:szCs w:val="24"/>
          <w:lang w:eastAsia="en-GB"/>
          <w14:ligatures w14:val="none"/>
        </w:rPr>
        <w:t>IZVJEŠTAJ O ZADUŽIVANJU NA DOMAĆEM I STRANOM TRŽIŠTU NOVCA I KAPITALA PRORAČUNA I PRORAČUNSKOG KORISNIKA</w:t>
      </w:r>
    </w:p>
    <w:p w14:paraId="7F725F7D" w14:textId="77777777" w:rsidR="00E50D11" w:rsidRPr="00E50D11" w:rsidRDefault="00E50D11" w:rsidP="00E50D11">
      <w:pPr>
        <w:spacing w:after="0" w:line="286" w:lineRule="exact"/>
        <w:rPr>
          <w:rFonts w:ascii="Times New Roman" w:eastAsiaTheme="minorEastAsia" w:hAnsi="Times New Roman" w:cs="Times New Roman"/>
          <w:kern w:val="0"/>
          <w:sz w:val="20"/>
          <w:szCs w:val="20"/>
          <w:lang w:eastAsia="en-GB"/>
          <w14:ligatures w14:val="none"/>
        </w:rPr>
      </w:pPr>
    </w:p>
    <w:p w14:paraId="61C63F96" w14:textId="77777777" w:rsidR="00E50D11" w:rsidRPr="00E50D11" w:rsidRDefault="00E50D11" w:rsidP="00E50D11">
      <w:pPr>
        <w:spacing w:after="0" w:line="239" w:lineRule="auto"/>
        <w:ind w:left="4"/>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Člankom</w:t>
      </w:r>
      <w:proofErr w:type="spellEnd"/>
      <w:r w:rsidRPr="00E50D11">
        <w:rPr>
          <w:rFonts w:ascii="Times New Roman" w:eastAsia="Times New Roman" w:hAnsi="Times New Roman" w:cs="Times New Roman"/>
          <w:kern w:val="0"/>
          <w:sz w:val="24"/>
          <w:szCs w:val="24"/>
          <w:lang w:eastAsia="en-GB"/>
          <w14:ligatures w14:val="none"/>
        </w:rPr>
        <w:t xml:space="preserve"> 25. </w:t>
      </w:r>
      <w:proofErr w:type="spellStart"/>
      <w:r w:rsidRPr="00E50D11">
        <w:rPr>
          <w:rFonts w:ascii="Times New Roman" w:eastAsia="Times New Roman" w:hAnsi="Times New Roman" w:cs="Times New Roman"/>
          <w:kern w:val="0"/>
          <w:sz w:val="24"/>
          <w:szCs w:val="24"/>
          <w:lang w:eastAsia="en-GB"/>
          <w14:ligatures w14:val="none"/>
        </w:rPr>
        <w:t>Pravilnika</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Pravilnika</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polugodišnjem</w:t>
      </w:r>
      <w:proofErr w:type="spellEnd"/>
      <w:r w:rsidRPr="00E50D11">
        <w:rPr>
          <w:rFonts w:ascii="Times New Roman" w:eastAsia="Times New Roman" w:hAnsi="Times New Roman" w:cs="Times New Roman"/>
          <w:kern w:val="0"/>
          <w:sz w:val="24"/>
          <w:szCs w:val="24"/>
          <w:lang w:eastAsia="en-GB"/>
          <w14:ligatures w14:val="none"/>
        </w:rPr>
        <w:t xml:space="preserve"> i </w:t>
      </w:r>
      <w:proofErr w:type="spellStart"/>
      <w:r w:rsidRPr="00E50D11">
        <w:rPr>
          <w:rFonts w:ascii="Times New Roman" w:eastAsia="Times New Roman" w:hAnsi="Times New Roman" w:cs="Times New Roman"/>
          <w:kern w:val="0"/>
          <w:sz w:val="24"/>
          <w:szCs w:val="24"/>
          <w:lang w:eastAsia="en-GB"/>
          <w14:ligatures w14:val="none"/>
        </w:rPr>
        <w:t>godišnjem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izvještaju</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izvršenju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Narodne</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novine“ br.</w:t>
      </w:r>
      <w:proofErr w:type="gramEnd"/>
      <w:r w:rsidRPr="00E50D11">
        <w:rPr>
          <w:rFonts w:ascii="Times New Roman" w:eastAsia="Times New Roman" w:hAnsi="Times New Roman" w:cs="Times New Roman"/>
          <w:kern w:val="0"/>
          <w:sz w:val="24"/>
          <w:szCs w:val="24"/>
          <w:lang w:eastAsia="en-GB"/>
          <w14:ligatures w14:val="none"/>
        </w:rPr>
        <w:t xml:space="preserve"> 85/23) </w:t>
      </w:r>
      <w:proofErr w:type="spellStart"/>
      <w:r w:rsidRPr="00E50D11">
        <w:rPr>
          <w:rFonts w:ascii="Times New Roman" w:eastAsia="Times New Roman" w:hAnsi="Times New Roman" w:cs="Times New Roman"/>
          <w:kern w:val="0"/>
          <w:sz w:val="24"/>
          <w:szCs w:val="24"/>
          <w:lang w:eastAsia="en-GB"/>
          <w14:ligatures w14:val="none"/>
        </w:rPr>
        <w:t>propisano</w:t>
      </w:r>
      <w:proofErr w:type="spellEnd"/>
      <w:r w:rsidRPr="00E50D11">
        <w:rPr>
          <w:rFonts w:ascii="Times New Roman" w:eastAsia="Times New Roman" w:hAnsi="Times New Roman" w:cs="Times New Roman"/>
          <w:kern w:val="0"/>
          <w:sz w:val="24"/>
          <w:szCs w:val="24"/>
          <w:lang w:eastAsia="en-GB"/>
          <w14:ligatures w14:val="none"/>
        </w:rPr>
        <w:t xml:space="preserve"> je da </w:t>
      </w:r>
      <w:proofErr w:type="spellStart"/>
      <w:r w:rsidRPr="00E50D11">
        <w:rPr>
          <w:rFonts w:ascii="Times New Roman" w:eastAsia="Times New Roman" w:hAnsi="Times New Roman" w:cs="Times New Roman"/>
          <w:kern w:val="0"/>
          <w:sz w:val="24"/>
          <w:szCs w:val="24"/>
          <w:lang w:eastAsia="en-GB"/>
          <w14:ligatures w14:val="none"/>
        </w:rPr>
        <w:t>Izvještaj</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zaduživanju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domaćem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tržištu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novca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pregled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zaduživanja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izvještajnom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vrsti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instrumenta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valutnoj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ročnoj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strukturi</w:t>
      </w:r>
      <w:proofErr w:type="spellEnd"/>
      <w:r w:rsidRPr="00E50D11">
        <w:rPr>
          <w:rFonts w:ascii="Times New Roman" w:eastAsia="Times New Roman" w:hAnsi="Times New Roman" w:cs="Times New Roman"/>
          <w:kern w:val="0"/>
          <w:sz w:val="24"/>
          <w:szCs w:val="24"/>
          <w:lang w:eastAsia="en-GB"/>
          <w14:ligatures w14:val="none"/>
        </w:rPr>
        <w:t xml:space="preserve">. U 2021.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općina</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dugoročno</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zadužila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Zagrebačke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banke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d.d.</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10.293.710,84 </w:t>
      </w:r>
      <w:proofErr w:type="spellStart"/>
      <w:r w:rsidRPr="00E50D11">
        <w:rPr>
          <w:rFonts w:ascii="Times New Roman" w:eastAsia="Times New Roman" w:hAnsi="Times New Roman" w:cs="Times New Roman"/>
          <w:kern w:val="0"/>
          <w:sz w:val="24"/>
          <w:szCs w:val="24"/>
          <w:lang w:eastAsia="en-GB"/>
          <w14:ligatures w14:val="none"/>
        </w:rPr>
        <w:t>kn</w:t>
      </w:r>
      <w:proofErr w:type="spellEnd"/>
      <w:r w:rsidRPr="00E50D11">
        <w:rPr>
          <w:rFonts w:ascii="Times New Roman" w:eastAsia="Times New Roman" w:hAnsi="Times New Roman" w:cs="Times New Roman"/>
          <w:kern w:val="0"/>
          <w:sz w:val="24"/>
          <w:szCs w:val="24"/>
          <w:lang w:eastAsia="en-GB"/>
          <w14:ligatures w14:val="none"/>
        </w:rPr>
        <w:t xml:space="preserve">, s </w:t>
      </w:r>
      <w:proofErr w:type="spellStart"/>
      <w:r w:rsidRPr="00E50D11">
        <w:rPr>
          <w:rFonts w:ascii="Times New Roman" w:eastAsia="Times New Roman" w:hAnsi="Times New Roman" w:cs="Times New Roman"/>
          <w:kern w:val="0"/>
          <w:sz w:val="24"/>
          <w:szCs w:val="24"/>
          <w:lang w:eastAsia="en-GB"/>
          <w14:ligatures w14:val="none"/>
        </w:rPr>
        <w:t>rokom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deset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godina</w:t>
      </w:r>
      <w:proofErr w:type="spellEnd"/>
      <w:r w:rsidRPr="00E50D11">
        <w:rPr>
          <w:rFonts w:ascii="Times New Roman" w:eastAsia="Times New Roman" w:hAnsi="Times New Roman" w:cs="Times New Roman"/>
          <w:kern w:val="0"/>
          <w:sz w:val="24"/>
          <w:szCs w:val="24"/>
          <w:lang w:eastAsia="en-GB"/>
          <w14:ligatures w14:val="none"/>
        </w:rPr>
        <w:t xml:space="preserve">, bez </w:t>
      </w:r>
      <w:proofErr w:type="spellStart"/>
      <w:r w:rsidRPr="00E50D11">
        <w:rPr>
          <w:rFonts w:ascii="Times New Roman" w:eastAsia="Times New Roman" w:hAnsi="Times New Roman" w:cs="Times New Roman"/>
          <w:kern w:val="0"/>
          <w:sz w:val="24"/>
          <w:szCs w:val="24"/>
          <w:lang w:eastAsia="en-GB"/>
          <w14:ligatures w14:val="none"/>
        </w:rPr>
        <w:t>počeka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jednakim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mjesečnim</w:t>
      </w:r>
      <w:proofErr w:type="spellEnd"/>
      <w:r w:rsidRPr="00E50D11">
        <w:rPr>
          <w:rFonts w:ascii="Times New Roman" w:eastAsia="Times New Roman" w:hAnsi="Times New Roman" w:cs="Times New Roman"/>
          <w:kern w:val="0"/>
          <w:sz w:val="24"/>
          <w:szCs w:val="24"/>
          <w:lang w:eastAsia="en-GB"/>
          <w14:ligatures w14:val="none"/>
        </w:rPr>
        <w:t xml:space="preserve"> ratama, </w:t>
      </w:r>
      <w:proofErr w:type="spellStart"/>
      <w:r w:rsidRPr="00E50D11">
        <w:rPr>
          <w:rFonts w:ascii="Times New Roman" w:eastAsia="Times New Roman" w:hAnsi="Times New Roman" w:cs="Times New Roman"/>
          <w:kern w:val="0"/>
          <w:sz w:val="24"/>
          <w:szCs w:val="24"/>
          <w:lang w:eastAsia="en-GB"/>
          <w14:ligatures w14:val="none"/>
        </w:rPr>
        <w:t>uz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fiksnu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godišnju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stopu</w:t>
      </w:r>
      <w:proofErr w:type="spellEnd"/>
      <w:r w:rsidRPr="00E50D11">
        <w:rPr>
          <w:rFonts w:ascii="Times New Roman" w:eastAsia="Times New Roman" w:hAnsi="Times New Roman" w:cs="Times New Roman"/>
          <w:kern w:val="0"/>
          <w:sz w:val="24"/>
          <w:szCs w:val="24"/>
          <w:lang w:eastAsia="en-GB"/>
          <w14:ligatures w14:val="none"/>
        </w:rPr>
        <w:t xml:space="preserve"> od 1,30 %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banke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obradu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od 0,10 %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ugovorenog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1.366.210,21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kamata</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kreditu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109.699,52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čega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interkalarna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20.188,81.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koriste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financiranje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projekta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Izgradnja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opremanje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4"/>
          <w:lang w:eastAsia="en-GB"/>
          <w14:ligatures w14:val="none"/>
        </w:rPr>
        <w:t>vrtića</w:t>
      </w:r>
      <w:proofErr w:type="spellEnd"/>
      <w:r w:rsidRPr="00E50D11">
        <w:rPr>
          <w:rFonts w:ascii="Times New Roman" w:eastAsia="Times New Roman" w:hAnsi="Times New Roman" w:cs="Times New Roman"/>
          <w:kern w:val="0"/>
          <w:sz w:val="24"/>
          <w:szCs w:val="24"/>
          <w:lang w:eastAsia="en-GB"/>
          <w14:ligatures w14:val="none"/>
        </w:rPr>
        <w:t>“</w:t>
      </w:r>
      <w:proofErr w:type="gram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Odluci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vijeća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KLASA: 403-01/20-01/01; URBROJ: 2198/28-01-20-2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25. </w:t>
      </w:r>
      <w:proofErr w:type="spellStart"/>
      <w:r w:rsidRPr="00E50D11">
        <w:rPr>
          <w:rFonts w:ascii="Times New Roman" w:eastAsia="Times New Roman" w:hAnsi="Times New Roman" w:cs="Times New Roman"/>
          <w:kern w:val="0"/>
          <w:sz w:val="24"/>
          <w:szCs w:val="24"/>
          <w:lang w:eastAsia="en-GB"/>
          <w14:ligatures w14:val="none"/>
        </w:rPr>
        <w:t>veljače</w:t>
      </w:r>
      <w:proofErr w:type="spellEnd"/>
      <w:r w:rsidRPr="00E50D11">
        <w:rPr>
          <w:rFonts w:ascii="Times New Roman" w:eastAsia="Times New Roman" w:hAnsi="Times New Roman" w:cs="Times New Roman"/>
          <w:kern w:val="0"/>
          <w:sz w:val="24"/>
          <w:szCs w:val="24"/>
          <w:lang w:eastAsia="en-GB"/>
          <w14:ligatures w14:val="none"/>
        </w:rPr>
        <w:t xml:space="preserve"> 2021.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Odluka</w:t>
      </w:r>
      <w:proofErr w:type="spellEnd"/>
      <w:r w:rsidRPr="00E50D11">
        <w:rPr>
          <w:rFonts w:ascii="Times New Roman" w:eastAsia="Times New Roman" w:hAnsi="Times New Roman" w:cs="Times New Roman"/>
          <w:kern w:val="0"/>
          <w:sz w:val="24"/>
          <w:szCs w:val="24"/>
          <w:lang w:eastAsia="en-GB"/>
          <w14:ligatures w14:val="none"/>
        </w:rPr>
        <w:t xml:space="preserve"> Vlade </w:t>
      </w:r>
      <w:proofErr w:type="spellStart"/>
      <w:r w:rsidRPr="00E50D11">
        <w:rPr>
          <w:rFonts w:ascii="Times New Roman" w:eastAsia="Times New Roman" w:hAnsi="Times New Roman" w:cs="Times New Roman"/>
          <w:kern w:val="0"/>
          <w:sz w:val="24"/>
          <w:szCs w:val="24"/>
          <w:lang w:eastAsia="en-GB"/>
          <w14:ligatures w14:val="none"/>
        </w:rPr>
        <w:t>Republike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Hrvatske</w:t>
      </w:r>
      <w:proofErr w:type="spellEnd"/>
      <w:r w:rsidRPr="00E50D11">
        <w:rPr>
          <w:rFonts w:ascii="Times New Roman" w:eastAsia="Times New Roman" w:hAnsi="Times New Roman" w:cs="Times New Roman"/>
          <w:kern w:val="0"/>
          <w:sz w:val="24"/>
          <w:szCs w:val="24"/>
          <w:lang w:eastAsia="en-GB"/>
          <w14:ligatures w14:val="none"/>
        </w:rPr>
        <w:t xml:space="preserve"> o </w:t>
      </w:r>
      <w:proofErr w:type="spellStart"/>
      <w:r w:rsidRPr="00E50D11">
        <w:rPr>
          <w:rFonts w:ascii="Times New Roman" w:eastAsia="Times New Roman" w:hAnsi="Times New Roman" w:cs="Times New Roman"/>
          <w:kern w:val="0"/>
          <w:sz w:val="24"/>
          <w:szCs w:val="24"/>
          <w:lang w:eastAsia="en-GB"/>
          <w14:ligatures w14:val="none"/>
        </w:rPr>
        <w:t>davanju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suglasnosti</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navedeno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zaduživanje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donesena</w:t>
      </w:r>
      <w:proofErr w:type="spellEnd"/>
      <w:r w:rsidRPr="00E50D11">
        <w:rPr>
          <w:rFonts w:ascii="Times New Roman" w:eastAsia="Times New Roman" w:hAnsi="Times New Roman" w:cs="Times New Roman"/>
          <w:kern w:val="0"/>
          <w:sz w:val="24"/>
          <w:szCs w:val="24"/>
          <w:lang w:eastAsia="en-GB"/>
          <w14:ligatures w14:val="none"/>
        </w:rPr>
        <w:t xml:space="preserve"> je 14. </w:t>
      </w:r>
      <w:proofErr w:type="spellStart"/>
      <w:r w:rsidRPr="00E50D11">
        <w:rPr>
          <w:rFonts w:ascii="Times New Roman" w:eastAsia="Times New Roman" w:hAnsi="Times New Roman" w:cs="Times New Roman"/>
          <w:kern w:val="0"/>
          <w:sz w:val="24"/>
          <w:szCs w:val="24"/>
          <w:lang w:eastAsia="en-GB"/>
          <w14:ligatures w14:val="none"/>
        </w:rPr>
        <w:t>travnja</w:t>
      </w:r>
      <w:proofErr w:type="spellEnd"/>
      <w:r w:rsidRPr="00E50D11">
        <w:rPr>
          <w:rFonts w:ascii="Times New Roman" w:eastAsia="Times New Roman" w:hAnsi="Times New Roman" w:cs="Times New Roman"/>
          <w:kern w:val="0"/>
          <w:sz w:val="24"/>
          <w:szCs w:val="24"/>
          <w:lang w:eastAsia="en-GB"/>
          <w14:ligatures w14:val="none"/>
        </w:rPr>
        <w:t xml:space="preserve"> 2021.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Klasi</w:t>
      </w:r>
      <w:proofErr w:type="spellEnd"/>
      <w:r w:rsidRPr="00E50D11">
        <w:rPr>
          <w:rFonts w:ascii="Times New Roman" w:eastAsia="Times New Roman" w:hAnsi="Times New Roman" w:cs="Times New Roman"/>
          <w:kern w:val="0"/>
          <w:sz w:val="24"/>
          <w:szCs w:val="24"/>
          <w:lang w:eastAsia="en-GB"/>
          <w14:ligatures w14:val="none"/>
        </w:rPr>
        <w:t xml:space="preserve">: 022-03/21-04/109; URBROJ: 50301-05/14-21-2.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s </w:t>
      </w:r>
      <w:proofErr w:type="spellStart"/>
      <w:r w:rsidRPr="00E50D11">
        <w:rPr>
          <w:rFonts w:ascii="Times New Roman" w:eastAsia="Times New Roman" w:hAnsi="Times New Roman" w:cs="Times New Roman"/>
          <w:kern w:val="0"/>
          <w:sz w:val="24"/>
          <w:szCs w:val="24"/>
          <w:lang w:eastAsia="en-GB"/>
          <w14:ligatures w14:val="none"/>
        </w:rPr>
        <w:t>osnova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otplaćeno</w:t>
      </w:r>
      <w:proofErr w:type="spellEnd"/>
      <w:r w:rsidRPr="00E50D11">
        <w:rPr>
          <w:rFonts w:ascii="Times New Roman" w:eastAsia="Times New Roman" w:hAnsi="Times New Roman" w:cs="Times New Roman"/>
          <w:kern w:val="0"/>
          <w:sz w:val="24"/>
          <w:szCs w:val="24"/>
          <w:lang w:eastAsia="en-GB"/>
          <w14:ligatures w14:val="none"/>
        </w:rPr>
        <w:t xml:space="preserve"> je 10.186,43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temeljem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ukupnom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2021.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teretile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56.660,27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Početak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prve</w:t>
      </w:r>
      <w:proofErr w:type="spellEnd"/>
      <w:r w:rsidRPr="00E50D11">
        <w:rPr>
          <w:rFonts w:ascii="Times New Roman" w:eastAsia="Times New Roman" w:hAnsi="Times New Roman" w:cs="Times New Roman"/>
          <w:kern w:val="0"/>
          <w:sz w:val="24"/>
          <w:szCs w:val="24"/>
          <w:lang w:eastAsia="en-GB"/>
          <w14:ligatures w14:val="none"/>
        </w:rPr>
        <w:t xml:space="preserve"> rate </w:t>
      </w:r>
      <w:proofErr w:type="spellStart"/>
      <w:r w:rsidRPr="00E50D11">
        <w:rPr>
          <w:rFonts w:ascii="Times New Roman" w:eastAsia="Times New Roman" w:hAnsi="Times New Roman" w:cs="Times New Roman"/>
          <w:kern w:val="0"/>
          <w:sz w:val="24"/>
          <w:szCs w:val="24"/>
          <w:lang w:eastAsia="en-GB"/>
          <w14:ligatures w14:val="none"/>
        </w:rPr>
        <w:t>glavnice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je bio u 2023.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w:t>
      </w:r>
      <w:proofErr w:type="gramStart"/>
      <w:r w:rsidRPr="00E50D11">
        <w:rPr>
          <w:rFonts w:ascii="Times New Roman" w:eastAsia="Times New Roman" w:hAnsi="Times New Roman" w:cs="Times New Roman"/>
          <w:kern w:val="0"/>
          <w:sz w:val="24"/>
          <w:szCs w:val="24"/>
          <w:lang w:eastAsia="en-GB"/>
          <w14:ligatures w14:val="none"/>
        </w:rPr>
        <w:t>31.siječnja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nastavlja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svakog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zadnjeg</w:t>
      </w:r>
      <w:proofErr w:type="spellEnd"/>
      <w:r w:rsidRPr="00E50D11">
        <w:rPr>
          <w:rFonts w:ascii="Times New Roman" w:eastAsia="Times New Roman" w:hAnsi="Times New Roman" w:cs="Times New Roman"/>
          <w:kern w:val="0"/>
          <w:sz w:val="24"/>
          <w:szCs w:val="24"/>
          <w:lang w:eastAsia="en-GB"/>
          <w14:ligatures w14:val="none"/>
        </w:rPr>
        <w:t xml:space="preserve"> dana u </w:t>
      </w:r>
      <w:proofErr w:type="spellStart"/>
      <w:r w:rsidRPr="00E50D11">
        <w:rPr>
          <w:rFonts w:ascii="Times New Roman" w:eastAsia="Times New Roman" w:hAnsi="Times New Roman" w:cs="Times New Roman"/>
          <w:kern w:val="0"/>
          <w:sz w:val="24"/>
          <w:szCs w:val="24"/>
          <w:lang w:eastAsia="en-GB"/>
          <w14:ligatures w14:val="none"/>
        </w:rPr>
        <w:t>mjesecu</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zadnja</w:t>
      </w:r>
      <w:proofErr w:type="spellEnd"/>
      <w:r w:rsidRPr="00E50D11">
        <w:rPr>
          <w:rFonts w:ascii="Times New Roman" w:eastAsia="Times New Roman" w:hAnsi="Times New Roman" w:cs="Times New Roman"/>
          <w:kern w:val="0"/>
          <w:sz w:val="24"/>
          <w:szCs w:val="24"/>
          <w:lang w:eastAsia="en-GB"/>
          <w14:ligatures w14:val="none"/>
        </w:rPr>
        <w:t xml:space="preserve"> rata je 31.12.2032.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obrok</w:t>
      </w:r>
      <w:proofErr w:type="spellEnd"/>
      <w:r w:rsidRPr="00E50D11">
        <w:rPr>
          <w:rFonts w:ascii="Times New Roman" w:eastAsia="Times New Roman" w:hAnsi="Times New Roman" w:cs="Times New Roman"/>
          <w:kern w:val="0"/>
          <w:sz w:val="24"/>
          <w:szCs w:val="24"/>
          <w:lang w:eastAsia="en-GB"/>
          <w14:ligatures w14:val="none"/>
        </w:rPr>
        <w:t xml:space="preserve"> (rata </w:t>
      </w:r>
      <w:proofErr w:type="spellStart"/>
      <w:r w:rsidRPr="00E50D11">
        <w:rPr>
          <w:rFonts w:ascii="Times New Roman" w:eastAsia="Times New Roman" w:hAnsi="Times New Roman" w:cs="Times New Roman"/>
          <w:kern w:val="0"/>
          <w:sz w:val="24"/>
          <w:szCs w:val="24"/>
          <w:lang w:eastAsia="en-GB"/>
          <w14:ligatures w14:val="none"/>
        </w:rPr>
        <w:t>glavnice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11.385,09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kroz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cijelo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Temeljem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navedenog</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otplaćeno</w:t>
      </w:r>
      <w:proofErr w:type="spellEnd"/>
      <w:r w:rsidRPr="00E50D11">
        <w:rPr>
          <w:rFonts w:ascii="Times New Roman" w:eastAsia="Times New Roman" w:hAnsi="Times New Roman" w:cs="Times New Roman"/>
          <w:kern w:val="0"/>
          <w:sz w:val="24"/>
          <w:szCs w:val="24"/>
          <w:lang w:eastAsia="en-GB"/>
          <w14:ligatures w14:val="none"/>
        </w:rPr>
        <w:t xml:space="preserve"> je 125.235,99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glavnice</w:t>
      </w:r>
      <w:proofErr w:type="spellEnd"/>
      <w:r w:rsidRPr="00E50D11">
        <w:rPr>
          <w:rFonts w:ascii="Times New Roman" w:eastAsia="Times New Roman" w:hAnsi="Times New Roman" w:cs="Times New Roman"/>
          <w:kern w:val="0"/>
          <w:sz w:val="24"/>
          <w:szCs w:val="24"/>
          <w:lang w:eastAsia="en-GB"/>
          <w14:ligatures w14:val="none"/>
        </w:rPr>
        <w:t xml:space="preserve">. Kamata se </w:t>
      </w:r>
      <w:proofErr w:type="spellStart"/>
      <w:r w:rsidRPr="00E50D11">
        <w:rPr>
          <w:rFonts w:ascii="Times New Roman" w:eastAsia="Times New Roman" w:hAnsi="Times New Roman" w:cs="Times New Roman"/>
          <w:kern w:val="0"/>
          <w:sz w:val="24"/>
          <w:szCs w:val="24"/>
          <w:lang w:eastAsia="en-GB"/>
          <w14:ligatures w14:val="none"/>
        </w:rPr>
        <w:t>obračunava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naplaćuje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kvartalno</w:t>
      </w:r>
      <w:proofErr w:type="spellEnd"/>
      <w:r w:rsidRPr="00E50D11">
        <w:rPr>
          <w:rFonts w:ascii="Times New Roman" w:eastAsia="Times New Roman" w:hAnsi="Times New Roman" w:cs="Times New Roman"/>
          <w:kern w:val="0"/>
          <w:sz w:val="24"/>
          <w:szCs w:val="24"/>
          <w:lang w:eastAsia="en-GB"/>
          <w14:ligatures w14:val="none"/>
        </w:rPr>
        <w:t xml:space="preserve">. Kao </w:t>
      </w:r>
      <w:proofErr w:type="spellStart"/>
      <w:r w:rsidRPr="00E50D11">
        <w:rPr>
          <w:rFonts w:ascii="Times New Roman" w:eastAsia="Times New Roman" w:hAnsi="Times New Roman" w:cs="Times New Roman"/>
          <w:kern w:val="0"/>
          <w:sz w:val="24"/>
          <w:szCs w:val="24"/>
          <w:lang w:eastAsia="en-GB"/>
          <w14:ligatures w14:val="none"/>
        </w:rPr>
        <w:t>osiguranje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plaćanja</w:t>
      </w:r>
      <w:proofErr w:type="spellEnd"/>
      <w:r w:rsidRPr="00E50D11">
        <w:rPr>
          <w:rFonts w:ascii="Times New Roman" w:eastAsia="Times New Roman" w:hAnsi="Times New Roman" w:cs="Times New Roman"/>
          <w:kern w:val="0"/>
          <w:sz w:val="24"/>
          <w:szCs w:val="24"/>
          <w:lang w:eastAsia="en-GB"/>
          <w14:ligatures w14:val="none"/>
        </w:rPr>
        <w:t xml:space="preserve"> Općina je </w:t>
      </w:r>
      <w:proofErr w:type="spellStart"/>
      <w:r w:rsidRPr="00E50D11">
        <w:rPr>
          <w:rFonts w:ascii="Times New Roman" w:eastAsia="Times New Roman" w:hAnsi="Times New Roman" w:cs="Times New Roman"/>
          <w:kern w:val="0"/>
          <w:sz w:val="24"/>
          <w:szCs w:val="24"/>
          <w:lang w:eastAsia="en-GB"/>
          <w14:ligatures w14:val="none"/>
        </w:rPr>
        <w:t>izdala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jednu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solemiziranu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zadužnicu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kredita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uvećano</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ugovorene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troškove</w:t>
      </w:r>
      <w:proofErr w:type="spellEnd"/>
      <w:r w:rsidRPr="00E50D11">
        <w:rPr>
          <w:rFonts w:ascii="Times New Roman" w:eastAsia="Times New Roman" w:hAnsi="Times New Roman" w:cs="Times New Roman"/>
          <w:kern w:val="0"/>
          <w:sz w:val="24"/>
          <w:szCs w:val="24"/>
          <w:lang w:eastAsia="en-GB"/>
          <w14:ligatures w14:val="none"/>
        </w:rPr>
        <w:t>.</w:t>
      </w:r>
    </w:p>
    <w:p w14:paraId="0D823D07" w14:textId="77777777" w:rsidR="00E50D11" w:rsidRPr="00E50D11" w:rsidRDefault="00E50D11" w:rsidP="00E50D11">
      <w:pPr>
        <w:spacing w:after="0" w:line="294" w:lineRule="exact"/>
        <w:rPr>
          <w:rFonts w:ascii="Times New Roman" w:eastAsiaTheme="minorEastAsia" w:hAnsi="Times New Roman" w:cs="Times New Roman"/>
          <w:kern w:val="0"/>
          <w:sz w:val="20"/>
          <w:szCs w:val="20"/>
          <w:lang w:eastAsia="en-GB"/>
          <w14:ligatures w14:val="none"/>
        </w:rPr>
      </w:pPr>
    </w:p>
    <w:p w14:paraId="586BFFB9" w14:textId="77777777" w:rsidR="00E50D11" w:rsidRPr="00E50D11" w:rsidRDefault="00E50D11" w:rsidP="00E50D11">
      <w:pPr>
        <w:spacing w:after="0" w:line="236" w:lineRule="auto"/>
        <w:ind w:left="4" w:right="20"/>
        <w:jc w:val="both"/>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Proračunski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se u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od 01.01. </w:t>
      </w:r>
      <w:proofErr w:type="spellStart"/>
      <w:r w:rsidRPr="00E50D11">
        <w:rPr>
          <w:rFonts w:ascii="Times New Roman" w:eastAsia="Times New Roman" w:hAnsi="Times New Roman" w:cs="Times New Roman"/>
          <w:kern w:val="0"/>
          <w:sz w:val="24"/>
          <w:szCs w:val="24"/>
          <w:lang w:eastAsia="en-GB"/>
          <w14:ligatures w14:val="none"/>
        </w:rPr>
        <w:t>do</w:t>
      </w:r>
      <w:proofErr w:type="spellEnd"/>
      <w:r w:rsidRPr="00E50D11">
        <w:rPr>
          <w:rFonts w:ascii="Times New Roman" w:eastAsia="Times New Roman" w:hAnsi="Times New Roman" w:cs="Times New Roman"/>
          <w:kern w:val="0"/>
          <w:sz w:val="24"/>
          <w:szCs w:val="24"/>
          <w:lang w:eastAsia="en-GB"/>
          <w14:ligatures w14:val="none"/>
        </w:rPr>
        <w:t xml:space="preserve">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zaduživao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domaćem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stranom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tržištu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sukladno</w:t>
      </w:r>
      <w:proofErr w:type="spellEnd"/>
      <w:r w:rsidRPr="00E50D11">
        <w:rPr>
          <w:rFonts w:ascii="Times New Roman" w:eastAsia="Times New Roman" w:hAnsi="Times New Roman" w:cs="Times New Roman"/>
          <w:kern w:val="0"/>
          <w:sz w:val="24"/>
          <w:szCs w:val="24"/>
          <w:lang w:eastAsia="en-GB"/>
          <w14:ligatures w14:val="none"/>
        </w:rPr>
        <w:t xml:space="preserve"> tome </w:t>
      </w:r>
      <w:proofErr w:type="spellStart"/>
      <w:r w:rsidRPr="00E50D11">
        <w:rPr>
          <w:rFonts w:ascii="Times New Roman" w:eastAsia="Times New Roman" w:hAnsi="Times New Roman" w:cs="Times New Roman"/>
          <w:kern w:val="0"/>
          <w:sz w:val="24"/>
          <w:szCs w:val="24"/>
          <w:lang w:eastAsia="en-GB"/>
          <w14:ligatures w14:val="none"/>
        </w:rPr>
        <w:t>nema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osnovi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navedenog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w:t>
      </w:r>
    </w:p>
    <w:p w14:paraId="423E2F4D"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66A987AB" w14:textId="77777777" w:rsidR="00E50D11" w:rsidRPr="00E50D11" w:rsidRDefault="00E50D11" w:rsidP="00E50D11">
      <w:pPr>
        <w:spacing w:after="0" w:line="361" w:lineRule="exact"/>
        <w:rPr>
          <w:rFonts w:ascii="Times New Roman" w:eastAsiaTheme="minorEastAsia" w:hAnsi="Times New Roman" w:cs="Times New Roman"/>
          <w:kern w:val="0"/>
          <w:sz w:val="20"/>
          <w:szCs w:val="20"/>
          <w:lang w:eastAsia="en-GB"/>
          <w14:ligatures w14:val="none"/>
        </w:rPr>
      </w:pPr>
    </w:p>
    <w:p w14:paraId="10C69E24" w14:textId="77777777" w:rsidR="00E50D11" w:rsidRPr="00E50D11" w:rsidRDefault="00E50D11" w:rsidP="00E50D11">
      <w:pPr>
        <w:tabs>
          <w:tab w:val="left" w:pos="364"/>
        </w:tabs>
        <w:spacing w:after="0" w:line="240" w:lineRule="auto"/>
        <w:rPr>
          <w:rFonts w:ascii="Times New Roman" w:eastAsia="Times New Roman" w:hAnsi="Times New Roman" w:cs="Times New Roman"/>
          <w:b/>
          <w:bCs/>
          <w:color w:val="FF0000"/>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4. IZVJEŠTAJ O KORIŠTENJU PRORAČUNSKE ZALIHE</w:t>
      </w:r>
    </w:p>
    <w:p w14:paraId="2EAD7796" w14:textId="77777777" w:rsidR="00E50D11" w:rsidRPr="00E50D11" w:rsidRDefault="00E50D11" w:rsidP="00E50D11">
      <w:pPr>
        <w:spacing w:after="0" w:line="284" w:lineRule="exact"/>
        <w:rPr>
          <w:rFonts w:ascii="Times New Roman" w:eastAsiaTheme="minorEastAsia" w:hAnsi="Times New Roman" w:cs="Times New Roman"/>
          <w:kern w:val="0"/>
          <w:sz w:val="20"/>
          <w:szCs w:val="20"/>
          <w:lang w:eastAsia="en-GB"/>
          <w14:ligatures w14:val="none"/>
        </w:rPr>
      </w:pPr>
    </w:p>
    <w:p w14:paraId="4FD18B49" w14:textId="77777777" w:rsidR="00E50D11" w:rsidRPr="00E50D11" w:rsidRDefault="00E50D11" w:rsidP="00E50D11">
      <w:pPr>
        <w:spacing w:after="0" w:line="233" w:lineRule="auto"/>
        <w:ind w:left="4"/>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Općina Privlaka je za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planirala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zalihu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33.000,41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korištena</w:t>
      </w:r>
      <w:proofErr w:type="spellEnd"/>
      <w:r w:rsidRPr="00E50D11">
        <w:rPr>
          <w:rFonts w:ascii="Times New Roman" w:eastAsia="Times New Roman" w:hAnsi="Times New Roman" w:cs="Times New Roman"/>
          <w:kern w:val="0"/>
          <w:sz w:val="24"/>
          <w:szCs w:val="24"/>
          <w:lang w:eastAsia="en-GB"/>
          <w14:ligatures w14:val="none"/>
        </w:rPr>
        <w:t>.</w:t>
      </w:r>
    </w:p>
    <w:p w14:paraId="34D94889"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p w14:paraId="0EC08185"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p w14:paraId="0A358551" w14:textId="77777777" w:rsidR="00E50D11" w:rsidRPr="00E50D11" w:rsidRDefault="00E50D11" w:rsidP="00E50D11">
      <w:pPr>
        <w:tabs>
          <w:tab w:val="left" w:pos="364"/>
        </w:tabs>
        <w:spacing w:after="0" w:line="240" w:lineRule="auto"/>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5. IZVJEŠTAJ O DANIM JAMSTVIMA I IZDACIMA PO JAMSTVIMA</w:t>
      </w:r>
    </w:p>
    <w:p w14:paraId="4248182B" w14:textId="77777777" w:rsidR="00E50D11" w:rsidRPr="00E50D11" w:rsidRDefault="00E50D11" w:rsidP="00E50D11">
      <w:pPr>
        <w:spacing w:after="0" w:line="259" w:lineRule="exact"/>
        <w:rPr>
          <w:rFonts w:ascii="Times New Roman" w:eastAsiaTheme="minorEastAsia" w:hAnsi="Times New Roman" w:cs="Times New Roman"/>
          <w:kern w:val="0"/>
          <w:sz w:val="20"/>
          <w:szCs w:val="20"/>
          <w:lang w:eastAsia="en-GB"/>
          <w14:ligatures w14:val="none"/>
        </w:rPr>
      </w:pPr>
    </w:p>
    <w:p w14:paraId="62D3F5BF"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bookmarkStart w:id="20" w:name="_Hlk167190013"/>
      <w:r w:rsidRPr="00E50D11">
        <w:rPr>
          <w:rFonts w:ascii="Times New Roman" w:eastAsia="Times New Roman" w:hAnsi="Times New Roman" w:cs="Times New Roman"/>
          <w:kern w:val="0"/>
          <w:sz w:val="24"/>
          <w:szCs w:val="24"/>
          <w:lang w:eastAsia="en-GB"/>
          <w14:ligatures w14:val="none"/>
        </w:rPr>
        <w:t xml:space="preserve">Općina Privlaka </w:t>
      </w:r>
      <w:proofErr w:type="spellStart"/>
      <w:r w:rsidRPr="00E50D11">
        <w:rPr>
          <w:rFonts w:ascii="Times New Roman" w:eastAsia="Times New Roman" w:hAnsi="Times New Roman" w:cs="Times New Roman"/>
          <w:kern w:val="0"/>
          <w:sz w:val="24"/>
          <w:szCs w:val="24"/>
          <w:lang w:eastAsia="en-GB"/>
          <w14:ligatures w14:val="none"/>
        </w:rPr>
        <w:t>tijekom</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davala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jamstva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zaduživanja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isto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tako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Općinskom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komunalnom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društvu</w:t>
      </w:r>
      <w:proofErr w:type="spellEnd"/>
      <w:r w:rsidRPr="00E50D11">
        <w:rPr>
          <w:rFonts w:ascii="Times New Roman" w:eastAsia="Times New Roman" w:hAnsi="Times New Roman" w:cs="Times New Roman"/>
          <w:kern w:val="0"/>
          <w:sz w:val="24"/>
          <w:szCs w:val="24"/>
          <w:lang w:eastAsia="en-GB"/>
          <w14:ligatures w14:val="none"/>
        </w:rPr>
        <w:t xml:space="preserve"> Artić </w:t>
      </w:r>
      <w:proofErr w:type="spellStart"/>
      <w:r w:rsidRPr="00E50D11">
        <w:rPr>
          <w:rFonts w:ascii="Times New Roman" w:eastAsia="Times New Roman" w:hAnsi="Times New Roman" w:cs="Times New Roman"/>
          <w:kern w:val="0"/>
          <w:sz w:val="24"/>
          <w:szCs w:val="24"/>
          <w:lang w:eastAsia="en-GB"/>
          <w14:ligatures w14:val="none"/>
        </w:rPr>
        <w:t>čiji</w:t>
      </w:r>
      <w:proofErr w:type="spellEnd"/>
      <w:r w:rsidRPr="00E50D11">
        <w:rPr>
          <w:rFonts w:ascii="Times New Roman" w:eastAsia="Times New Roman" w:hAnsi="Times New Roman" w:cs="Times New Roman"/>
          <w:kern w:val="0"/>
          <w:sz w:val="24"/>
          <w:szCs w:val="24"/>
          <w:lang w:eastAsia="en-GB"/>
          <w14:ligatures w14:val="none"/>
        </w:rPr>
        <w:t xml:space="preserve"> je </w:t>
      </w:r>
      <w:proofErr w:type="spellStart"/>
      <w:r w:rsidRPr="00E50D11">
        <w:rPr>
          <w:rFonts w:ascii="Times New Roman" w:eastAsia="Times New Roman" w:hAnsi="Times New Roman" w:cs="Times New Roman"/>
          <w:kern w:val="0"/>
          <w:sz w:val="24"/>
          <w:szCs w:val="24"/>
          <w:lang w:eastAsia="en-GB"/>
          <w14:ligatures w14:val="none"/>
        </w:rPr>
        <w:t>osnivač</w:t>
      </w:r>
      <w:proofErr w:type="spellEnd"/>
      <w:r w:rsidRPr="00E50D11">
        <w:rPr>
          <w:rFonts w:ascii="Times New Roman" w:eastAsia="Times New Roman" w:hAnsi="Times New Roman" w:cs="Times New Roman"/>
          <w:kern w:val="0"/>
          <w:sz w:val="24"/>
          <w:szCs w:val="24"/>
          <w:lang w:eastAsia="en-GB"/>
          <w14:ligatures w14:val="none"/>
        </w:rPr>
        <w:t xml:space="preserve"> Općina Privlaka.</w:t>
      </w:r>
    </w:p>
    <w:p w14:paraId="78878F34" w14:textId="77777777" w:rsidR="00E50D11" w:rsidRPr="00E50D11" w:rsidRDefault="00E50D11" w:rsidP="00E50D11">
      <w:pPr>
        <w:spacing w:after="0" w:line="236" w:lineRule="auto"/>
        <w:ind w:left="4" w:right="40"/>
        <w:rPr>
          <w:rFonts w:ascii="Times New Roman" w:eastAsiaTheme="minorEastAsia" w:hAnsi="Times New Roman" w:cs="Times New Roman"/>
          <w:kern w:val="0"/>
          <w:sz w:val="20"/>
          <w:szCs w:val="20"/>
          <w:lang w:eastAsia="en-GB"/>
          <w14:ligatures w14:val="none"/>
        </w:rPr>
      </w:pPr>
    </w:p>
    <w:bookmarkEnd w:id="20"/>
    <w:p w14:paraId="038DB089" w14:textId="77777777" w:rsidR="00E50D11" w:rsidRPr="00E50D11" w:rsidRDefault="00E50D11" w:rsidP="00E50D11">
      <w:pPr>
        <w:spacing w:after="0" w:line="200" w:lineRule="exact"/>
        <w:rPr>
          <w:rFonts w:ascii="Times New Roman" w:eastAsiaTheme="minorEastAsia" w:hAnsi="Times New Roman" w:cs="Times New Roman"/>
          <w:kern w:val="0"/>
          <w:sz w:val="20"/>
          <w:szCs w:val="20"/>
          <w:lang w:eastAsia="en-GB"/>
          <w14:ligatures w14:val="none"/>
        </w:rPr>
      </w:pPr>
    </w:p>
    <w:p w14:paraId="6DBA27F2" w14:textId="77777777" w:rsidR="00E50D11" w:rsidRPr="00E50D11" w:rsidRDefault="00E50D11" w:rsidP="00E50D11">
      <w:pPr>
        <w:spacing w:after="0" w:line="200" w:lineRule="exact"/>
        <w:rPr>
          <w:rFonts w:ascii="Times New Roman" w:eastAsiaTheme="minorEastAsia" w:hAnsi="Times New Roman" w:cs="Times New Roman"/>
          <w:b/>
          <w:bCs/>
          <w:kern w:val="0"/>
          <w:sz w:val="24"/>
          <w:szCs w:val="24"/>
          <w:lang w:eastAsia="en-GB"/>
          <w14:ligatures w14:val="none"/>
        </w:rPr>
      </w:pPr>
      <w:r w:rsidRPr="00E50D11">
        <w:rPr>
          <w:rFonts w:ascii="Times New Roman" w:eastAsiaTheme="minorEastAsia" w:hAnsi="Times New Roman" w:cs="Times New Roman"/>
          <w:b/>
          <w:bCs/>
          <w:kern w:val="0"/>
          <w:sz w:val="24"/>
          <w:szCs w:val="24"/>
          <w:lang w:eastAsia="en-GB"/>
          <w14:ligatures w14:val="none"/>
        </w:rPr>
        <w:t xml:space="preserve">6. </w:t>
      </w:r>
      <w:proofErr w:type="spellStart"/>
      <w:r w:rsidRPr="00E50D11">
        <w:rPr>
          <w:rFonts w:ascii="Times New Roman" w:eastAsiaTheme="minorEastAsia" w:hAnsi="Times New Roman" w:cs="Times New Roman"/>
          <w:b/>
          <w:bCs/>
          <w:kern w:val="0"/>
          <w:sz w:val="24"/>
          <w:szCs w:val="24"/>
          <w:lang w:eastAsia="en-GB"/>
          <w14:ligatures w14:val="none"/>
        </w:rPr>
        <w:t>IZVJEšTAJ</w:t>
      </w:r>
      <w:proofErr w:type="spellEnd"/>
      <w:r w:rsidRPr="00E50D11">
        <w:rPr>
          <w:rFonts w:ascii="Times New Roman" w:eastAsiaTheme="minorEastAsia" w:hAnsi="Times New Roman" w:cs="Times New Roman"/>
          <w:b/>
          <w:bCs/>
          <w:kern w:val="0"/>
          <w:sz w:val="24"/>
          <w:szCs w:val="24"/>
          <w:lang w:eastAsia="en-GB"/>
          <w14:ligatures w14:val="none"/>
        </w:rPr>
        <w:t xml:space="preserve"> O </w:t>
      </w:r>
      <w:proofErr w:type="spellStart"/>
      <w:r w:rsidRPr="00E50D11">
        <w:rPr>
          <w:rFonts w:ascii="Times New Roman" w:eastAsiaTheme="minorEastAsia" w:hAnsi="Times New Roman" w:cs="Times New Roman"/>
          <w:b/>
          <w:bCs/>
          <w:kern w:val="0"/>
          <w:sz w:val="24"/>
          <w:szCs w:val="24"/>
          <w:lang w:eastAsia="en-GB"/>
          <w14:ligatures w14:val="none"/>
        </w:rPr>
        <w:t>KORIšTENJU</w:t>
      </w:r>
      <w:proofErr w:type="spellEnd"/>
      <w:r w:rsidRPr="00E50D11">
        <w:rPr>
          <w:rFonts w:ascii="Times New Roman" w:eastAsiaTheme="minorEastAsia" w:hAnsi="Times New Roman" w:cs="Times New Roman"/>
          <w:b/>
          <w:bCs/>
          <w:kern w:val="0"/>
          <w:sz w:val="24"/>
          <w:szCs w:val="24"/>
          <w:lang w:eastAsia="en-GB"/>
          <w14:ligatures w14:val="none"/>
        </w:rPr>
        <w:t xml:space="preserve"> SREDSTAVA FONDOVA EUROPSKE UNIJE</w:t>
      </w:r>
    </w:p>
    <w:p w14:paraId="199B6740" w14:textId="77777777" w:rsidR="00E50D11" w:rsidRPr="00E50D11" w:rsidRDefault="00E50D11" w:rsidP="00E50D11">
      <w:pPr>
        <w:spacing w:after="0" w:line="200" w:lineRule="exact"/>
        <w:rPr>
          <w:rFonts w:ascii="Times New Roman" w:eastAsiaTheme="minorEastAsia" w:hAnsi="Times New Roman" w:cs="Times New Roman"/>
          <w:b/>
          <w:bCs/>
          <w:kern w:val="0"/>
          <w:sz w:val="24"/>
          <w:szCs w:val="24"/>
          <w:lang w:eastAsia="en-GB"/>
          <w14:ligatures w14:val="none"/>
        </w:rPr>
      </w:pPr>
    </w:p>
    <w:p w14:paraId="79D4D14C"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Općina Privlaka,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tijekom</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koristila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sredstva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fondova</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Europske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unije</w:t>
      </w:r>
      <w:proofErr w:type="spellEnd"/>
      <w:r w:rsidRPr="00E50D11">
        <w:rPr>
          <w:rFonts w:ascii="Times New Roman" w:eastAsia="Times New Roman" w:hAnsi="Times New Roman" w:cs="Times New Roman"/>
          <w:kern w:val="0"/>
          <w:sz w:val="24"/>
          <w:szCs w:val="24"/>
          <w:lang w:eastAsia="en-GB"/>
          <w14:ligatures w14:val="none"/>
        </w:rPr>
        <w:t>.</w:t>
      </w:r>
    </w:p>
    <w:p w14:paraId="746E42A6" w14:textId="77777777" w:rsidR="00E50D11" w:rsidRPr="00E50D11" w:rsidRDefault="00E50D11" w:rsidP="00E50D11">
      <w:pPr>
        <w:spacing w:after="0" w:line="236" w:lineRule="auto"/>
        <w:ind w:right="40"/>
        <w:rPr>
          <w:rFonts w:ascii="Times New Roman" w:eastAsia="Times New Roman" w:hAnsi="Times New Roman" w:cs="Times New Roman"/>
          <w:kern w:val="0"/>
          <w:sz w:val="24"/>
          <w:szCs w:val="24"/>
          <w:lang w:eastAsia="en-GB"/>
          <w14:ligatures w14:val="none"/>
        </w:rPr>
      </w:pPr>
    </w:p>
    <w:p w14:paraId="44FFC5D4"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235522AB"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141FCCFF"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23080212"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05441F32"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216D6C8D"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7DEA1737" w14:textId="77777777" w:rsidR="00E50D11" w:rsidRPr="00E50D11" w:rsidRDefault="00E50D11" w:rsidP="00E50D11">
      <w:pPr>
        <w:spacing w:after="0" w:line="236" w:lineRule="auto"/>
        <w:ind w:left="4" w:right="40"/>
        <w:rPr>
          <w:rFonts w:ascii="Times New Roman" w:eastAsia="Times New Roman" w:hAnsi="Times New Roman" w:cs="Times New Roman"/>
          <w:kern w:val="0"/>
          <w:sz w:val="24"/>
          <w:szCs w:val="24"/>
          <w:lang w:eastAsia="en-GB"/>
          <w14:ligatures w14:val="none"/>
        </w:rPr>
      </w:pPr>
    </w:p>
    <w:p w14:paraId="18898973" w14:textId="77777777" w:rsidR="00E50D11" w:rsidRPr="00E50D11" w:rsidRDefault="00E50D11" w:rsidP="00E50D11">
      <w:pPr>
        <w:spacing w:after="0" w:line="236" w:lineRule="auto"/>
        <w:ind w:right="40"/>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7. IZVJEŠTAJ OD DANIM ZAJMOVIMA I POTRAŽIVANJIMA PO DANIM JAMSTVIMA</w:t>
      </w:r>
    </w:p>
    <w:p w14:paraId="6F6ACCFA" w14:textId="77777777" w:rsidR="00E50D11" w:rsidRPr="00E50D11" w:rsidRDefault="00E50D11" w:rsidP="00E50D11">
      <w:pPr>
        <w:spacing w:after="0" w:line="236" w:lineRule="auto"/>
        <w:ind w:right="40"/>
        <w:rPr>
          <w:rFonts w:ascii="Times New Roman" w:eastAsia="Times New Roman" w:hAnsi="Times New Roman" w:cs="Times New Roman"/>
          <w:b/>
          <w:bCs/>
          <w:kern w:val="0"/>
          <w:sz w:val="24"/>
          <w:szCs w:val="24"/>
          <w:lang w:eastAsia="en-GB"/>
          <w14:ligatures w14:val="none"/>
        </w:rPr>
      </w:pPr>
    </w:p>
    <w:p w14:paraId="6F46889B" w14:textId="77777777" w:rsidR="00E50D11" w:rsidRPr="00E50D11" w:rsidRDefault="00E50D11" w:rsidP="00E50D11">
      <w:pPr>
        <w:spacing w:after="0" w:line="236" w:lineRule="auto"/>
        <w:ind w:right="40"/>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U </w:t>
      </w:r>
      <w:proofErr w:type="spellStart"/>
      <w:r w:rsidRPr="00E50D11">
        <w:rPr>
          <w:rFonts w:ascii="Times New Roman" w:eastAsia="Times New Roman" w:hAnsi="Times New Roman" w:cs="Times New Roman"/>
          <w:kern w:val="0"/>
          <w:sz w:val="24"/>
          <w:szCs w:val="24"/>
          <w:lang w:eastAsia="en-GB"/>
          <w14:ligatures w14:val="none"/>
        </w:rPr>
        <w:t>izvještajnom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razdoblju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općina</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kao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proračunski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korisnik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ugovarali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zajmove</w:t>
      </w:r>
      <w:proofErr w:type="spellEnd"/>
      <w:r w:rsidRPr="00E50D11">
        <w:rPr>
          <w:rFonts w:ascii="Times New Roman" w:eastAsia="Times New Roman" w:hAnsi="Times New Roman" w:cs="Times New Roman"/>
          <w:kern w:val="0"/>
          <w:sz w:val="24"/>
          <w:szCs w:val="24"/>
          <w:lang w:eastAsia="en-GB"/>
          <w14:ligatures w14:val="none"/>
        </w:rPr>
        <w:t>.</w:t>
      </w:r>
    </w:p>
    <w:p w14:paraId="7FF390D3" w14:textId="77777777" w:rsidR="00E50D11" w:rsidRPr="00E50D11" w:rsidRDefault="00E50D11" w:rsidP="00E50D11">
      <w:pPr>
        <w:spacing w:after="0" w:line="236" w:lineRule="auto"/>
        <w:ind w:left="4" w:right="40"/>
        <w:rPr>
          <w:rFonts w:ascii="Times New Roman" w:eastAsiaTheme="minorEastAsia" w:hAnsi="Times New Roman" w:cs="Times New Roman"/>
          <w:kern w:val="0"/>
          <w:sz w:val="20"/>
          <w:szCs w:val="20"/>
          <w:lang w:eastAsia="en-GB"/>
          <w14:ligatures w14:val="none"/>
        </w:rPr>
      </w:pPr>
    </w:p>
    <w:p w14:paraId="3E07EBDC" w14:textId="77777777" w:rsidR="00E50D11" w:rsidRPr="00E50D11" w:rsidRDefault="00E50D11" w:rsidP="00E50D11">
      <w:pPr>
        <w:spacing w:after="0" w:line="361" w:lineRule="exact"/>
        <w:rPr>
          <w:rFonts w:ascii="Times New Roman" w:eastAsiaTheme="minorEastAsia" w:hAnsi="Times New Roman" w:cs="Times New Roman"/>
          <w:kern w:val="0"/>
          <w:sz w:val="20"/>
          <w:szCs w:val="20"/>
          <w:lang w:eastAsia="en-GB"/>
          <w14:ligatures w14:val="none"/>
        </w:rPr>
      </w:pPr>
    </w:p>
    <w:p w14:paraId="50F01E7A" w14:textId="77777777" w:rsidR="00E50D11" w:rsidRPr="00E50D11" w:rsidRDefault="00E50D11" w:rsidP="00E50D11">
      <w:pPr>
        <w:tabs>
          <w:tab w:val="left" w:pos="424"/>
        </w:tabs>
        <w:spacing w:after="0" w:line="240" w:lineRule="auto"/>
        <w:rPr>
          <w:rFonts w:ascii="Times New Roman" w:eastAsia="Times New Roman" w:hAnsi="Times New Roman" w:cs="Times New Roman"/>
          <w:b/>
          <w:bCs/>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8. IZVJEŠTAJ O STANJU POTRAŽIVANJA I DOSPJELIH OBVEZA PRORAČUNA I PRORAČUNSKOG KORISNIKA TE O STANJU POTENCIJSLNIH OBVEZA PO OSNOVI SUDSKIH SPOROVA </w:t>
      </w:r>
    </w:p>
    <w:p w14:paraId="26CE1A12" w14:textId="77777777" w:rsidR="00E50D11" w:rsidRPr="00E50D11" w:rsidRDefault="00E50D11" w:rsidP="00E50D11">
      <w:pPr>
        <w:spacing w:after="0" w:line="277" w:lineRule="exact"/>
        <w:rPr>
          <w:rFonts w:ascii="Times New Roman" w:eastAsiaTheme="minorEastAsia" w:hAnsi="Times New Roman" w:cs="Times New Roman"/>
          <w:kern w:val="0"/>
          <w:sz w:val="20"/>
          <w:szCs w:val="20"/>
          <w:lang w:eastAsia="en-GB"/>
          <w14:ligatures w14:val="none"/>
        </w:rPr>
      </w:pPr>
    </w:p>
    <w:p w14:paraId="4BCADFA8" w14:textId="77777777" w:rsidR="00E50D11" w:rsidRPr="00E50D11" w:rsidRDefault="00E50D11" w:rsidP="00E50D11">
      <w:pPr>
        <w:spacing w:after="0" w:line="240" w:lineRule="auto"/>
        <w:ind w:left="364"/>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8.1. </w:t>
      </w:r>
      <w:proofErr w:type="spellStart"/>
      <w:r w:rsidRPr="00E50D11">
        <w:rPr>
          <w:rFonts w:ascii="Times New Roman" w:eastAsia="Times New Roman" w:hAnsi="Times New Roman" w:cs="Times New Roman"/>
          <w:b/>
          <w:bCs/>
          <w:kern w:val="0"/>
          <w:sz w:val="24"/>
          <w:szCs w:val="24"/>
          <w:lang w:eastAsia="en-GB"/>
          <w14:ligatures w14:val="none"/>
        </w:rPr>
        <w:t>Stanje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potraživanja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Općine</w:t>
      </w:r>
      <w:proofErr w:type="spellEnd"/>
      <w:r w:rsidRPr="00E50D11">
        <w:rPr>
          <w:rFonts w:ascii="Times New Roman" w:eastAsia="Times New Roman" w:hAnsi="Times New Roman" w:cs="Times New Roman"/>
          <w:b/>
          <w:bCs/>
          <w:kern w:val="0"/>
          <w:sz w:val="24"/>
          <w:szCs w:val="24"/>
          <w:lang w:eastAsia="en-GB"/>
          <w14:ligatures w14:val="none"/>
        </w:rPr>
        <w:t xml:space="preserve"> Privlaka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dan 31.12.2025. </w:t>
      </w:r>
      <w:proofErr w:type="spellStart"/>
      <w:r w:rsidRPr="00E50D11">
        <w:rPr>
          <w:rFonts w:ascii="Times New Roman" w:eastAsia="Times New Roman" w:hAnsi="Times New Roman" w:cs="Times New Roman"/>
          <w:b/>
          <w:bCs/>
          <w:kern w:val="0"/>
          <w:sz w:val="24"/>
          <w:szCs w:val="24"/>
          <w:lang w:eastAsia="en-GB"/>
          <w14:ligatures w14:val="none"/>
        </w:rPr>
        <w:t>godine</w:t>
      </w:r>
      <w:proofErr w:type="spellEnd"/>
    </w:p>
    <w:p w14:paraId="40F315EF" w14:textId="77777777" w:rsidR="00E50D11" w:rsidRPr="00E50D11" w:rsidRDefault="00E50D11" w:rsidP="00E50D11">
      <w:pPr>
        <w:spacing w:after="0" w:line="283" w:lineRule="exact"/>
        <w:rPr>
          <w:rFonts w:ascii="Times New Roman" w:eastAsiaTheme="minorEastAsia" w:hAnsi="Times New Roman" w:cs="Times New Roman"/>
          <w:kern w:val="0"/>
          <w:sz w:val="20"/>
          <w:szCs w:val="20"/>
          <w:lang w:eastAsia="en-GB"/>
          <w14:ligatures w14:val="none"/>
        </w:rPr>
      </w:pPr>
    </w:p>
    <w:p w14:paraId="489D4CDD" w14:textId="77777777" w:rsidR="00E50D11" w:rsidRPr="00E50D11" w:rsidRDefault="00E50D11" w:rsidP="00E50D11">
      <w:pPr>
        <w:spacing w:after="0" w:line="238"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poreze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460.111,03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poreze</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1.211.532,84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naplaćeno</w:t>
      </w:r>
      <w:proofErr w:type="spellEnd"/>
      <w:r w:rsidRPr="00E50D11">
        <w:rPr>
          <w:rFonts w:ascii="Times New Roman" w:eastAsia="Times New Roman" w:hAnsi="Times New Roman" w:cs="Times New Roman"/>
          <w:kern w:val="0"/>
          <w:sz w:val="24"/>
          <w:szCs w:val="24"/>
          <w:lang w:eastAsia="en-GB"/>
          <w14:ligatures w14:val="none"/>
        </w:rPr>
        <w:t xml:space="preserve"> je 994.937,37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poreze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676.706,50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poreze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sadrže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kuće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odmor</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174.907,67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promet</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217.310,26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281.285,47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porez</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potrošnju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alkoholnih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bezalkoholnih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pića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3.203,10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59A885C" w14:textId="77777777" w:rsidR="00E50D11" w:rsidRPr="00E50D11" w:rsidRDefault="00E50D11" w:rsidP="00E50D11">
      <w:pPr>
        <w:spacing w:after="0" w:line="238" w:lineRule="auto"/>
        <w:ind w:left="4"/>
        <w:jc w:val="both"/>
        <w:rPr>
          <w:rFonts w:ascii="Times New Roman" w:eastAsiaTheme="minorEastAsia" w:hAnsi="Times New Roman" w:cs="Times New Roman"/>
          <w:kern w:val="0"/>
          <w:sz w:val="20"/>
          <w:szCs w:val="20"/>
          <w:lang w:eastAsia="en-GB"/>
          <w14:ligatures w14:val="none"/>
        </w:rPr>
      </w:pPr>
    </w:p>
    <w:p w14:paraId="246E159A" w14:textId="77777777" w:rsidR="00E50D11" w:rsidRPr="00E50D11" w:rsidRDefault="00E50D11" w:rsidP="00E50D11">
      <w:pPr>
        <w:spacing w:after="0" w:line="15" w:lineRule="exact"/>
        <w:rPr>
          <w:rFonts w:ascii="Times New Roman" w:eastAsiaTheme="minorEastAsia" w:hAnsi="Times New Roman" w:cs="Times New Roman"/>
          <w:kern w:val="0"/>
          <w:sz w:val="20"/>
          <w:szCs w:val="20"/>
          <w:lang w:eastAsia="en-GB"/>
          <w14:ligatures w14:val="none"/>
        </w:rPr>
      </w:pPr>
    </w:p>
    <w:p w14:paraId="2E3F892B" w14:textId="77777777" w:rsidR="00E50D11" w:rsidRPr="00E50D11" w:rsidRDefault="00E50D11" w:rsidP="00E50D11">
      <w:pPr>
        <w:spacing w:after="0" w:line="237" w:lineRule="auto"/>
        <w:ind w:left="4" w:right="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35.121,19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57.256,80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naplaćeno</w:t>
      </w:r>
      <w:proofErr w:type="spellEnd"/>
      <w:r w:rsidRPr="00E50D11">
        <w:rPr>
          <w:rFonts w:ascii="Times New Roman" w:eastAsia="Times New Roman" w:hAnsi="Times New Roman" w:cs="Times New Roman"/>
          <w:kern w:val="0"/>
          <w:sz w:val="24"/>
          <w:szCs w:val="24"/>
          <w:lang w:eastAsia="en-GB"/>
          <w14:ligatures w14:val="none"/>
        </w:rPr>
        <w:t xml:space="preserve"> je 65.810,30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25.716,78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sadrže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zatezne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kamate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13.386,25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koncesije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koncesijska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odobrenja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pomorskom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dobru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1.791,76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iznajmljivanja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11.921,77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67DF064" w14:textId="77777777" w:rsidR="00E50D11" w:rsidRPr="00E50D11" w:rsidRDefault="00E50D11" w:rsidP="00E50D11">
      <w:pPr>
        <w:spacing w:after="0" w:line="237" w:lineRule="auto"/>
        <w:ind w:left="4" w:right="20"/>
        <w:jc w:val="both"/>
        <w:rPr>
          <w:rFonts w:ascii="Times New Roman" w:eastAsiaTheme="minorEastAsia" w:hAnsi="Times New Roman" w:cs="Times New Roman"/>
          <w:kern w:val="0"/>
          <w:sz w:val="20"/>
          <w:szCs w:val="20"/>
          <w:lang w:eastAsia="en-GB"/>
          <w14:ligatures w14:val="none"/>
        </w:rPr>
      </w:pPr>
    </w:p>
    <w:p w14:paraId="387C07E4" w14:textId="77777777" w:rsidR="00E50D11" w:rsidRPr="00E50D11" w:rsidRDefault="00E50D11" w:rsidP="00E50D11">
      <w:pPr>
        <w:spacing w:after="0" w:line="20" w:lineRule="exact"/>
        <w:rPr>
          <w:rFonts w:ascii="Times New Roman" w:eastAsiaTheme="minorEastAsia" w:hAnsi="Times New Roman" w:cs="Times New Roman"/>
          <w:kern w:val="0"/>
          <w:sz w:val="20"/>
          <w:szCs w:val="20"/>
          <w:lang w:eastAsia="en-GB"/>
          <w14:ligatures w14:val="none"/>
        </w:rPr>
      </w:pPr>
    </w:p>
    <w:p w14:paraId="09478E52"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upravne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administrativne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posebnim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propisima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1.011.397,31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upravne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administrativne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posebnim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propisima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1.182.388,56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naplaćeno</w:t>
      </w:r>
      <w:proofErr w:type="spellEnd"/>
      <w:r w:rsidRPr="00E50D11">
        <w:rPr>
          <w:rFonts w:ascii="Times New Roman" w:eastAsia="Times New Roman" w:hAnsi="Times New Roman" w:cs="Times New Roman"/>
          <w:kern w:val="0"/>
          <w:sz w:val="24"/>
          <w:szCs w:val="24"/>
          <w:lang w:eastAsia="en-GB"/>
          <w14:ligatures w14:val="none"/>
        </w:rPr>
        <w:t xml:space="preserve"> je 1.495.553,50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upravne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administrativne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po </w:t>
      </w:r>
      <w:proofErr w:type="spellStart"/>
      <w:r w:rsidRPr="00E50D11">
        <w:rPr>
          <w:rFonts w:ascii="Times New Roman" w:eastAsia="Times New Roman" w:hAnsi="Times New Roman" w:cs="Times New Roman"/>
          <w:kern w:val="0"/>
          <w:sz w:val="24"/>
          <w:szCs w:val="24"/>
          <w:lang w:eastAsia="en-GB"/>
          <w14:ligatures w14:val="none"/>
        </w:rPr>
        <w:t>posebnim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propisima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698.208,84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strukturi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najveći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dio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otpada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temeljem</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komunalnog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doprinosa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354.016,35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Osim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komunalni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doprinos</w:t>
      </w:r>
      <w:proofErr w:type="spellEnd"/>
      <w:r w:rsidRPr="00E50D11">
        <w:rPr>
          <w:rFonts w:ascii="Times New Roman" w:eastAsia="Times New Roman" w:hAnsi="Times New Roman" w:cs="Times New Roman"/>
          <w:kern w:val="0"/>
          <w:sz w:val="24"/>
          <w:szCs w:val="24"/>
          <w:lang w:eastAsia="en-GB"/>
          <w14:ligatures w14:val="none"/>
        </w:rPr>
        <w:t xml:space="preserve"> ova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sadrže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još</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zakup</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javne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površine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8.139,97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razvoj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vodoopskrbe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47.838,90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grobnicu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380,25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legalizaciju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1.899,06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katastarska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izmjera-katastar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nekretnina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85.124,61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grobno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mjesto</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823,82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naknadu</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uređenje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voda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49.106,32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komunalnu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133.524,64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pristojbe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17.355,02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192BA720"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
    <w:p w14:paraId="3AB7271B"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pruženih</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usluga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su</w:t>
      </w:r>
      <w:proofErr w:type="spellEnd"/>
      <w:r w:rsidRPr="00E50D11">
        <w:rPr>
          <w:rFonts w:ascii="Times New Roman" w:eastAsia="Times New Roman" w:hAnsi="Times New Roman" w:cs="Times New Roman"/>
          <w:kern w:val="0"/>
          <w:sz w:val="24"/>
          <w:szCs w:val="24"/>
          <w:lang w:eastAsia="en-GB"/>
          <w14:ligatures w14:val="none"/>
        </w:rPr>
        <w:t xml:space="preserve"> 9.662,30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a </w:t>
      </w:r>
      <w:proofErr w:type="spellStart"/>
      <w:r w:rsidRPr="00E50D11">
        <w:rPr>
          <w:rFonts w:ascii="Times New Roman" w:eastAsia="Times New Roman" w:hAnsi="Times New Roman" w:cs="Times New Roman"/>
          <w:kern w:val="0"/>
          <w:sz w:val="24"/>
          <w:szCs w:val="24"/>
          <w:lang w:eastAsia="en-GB"/>
          <w14:ligatures w14:val="none"/>
        </w:rPr>
        <w:t>krajem</w:t>
      </w:r>
      <w:proofErr w:type="spellEnd"/>
      <w:r w:rsidRPr="00E50D11">
        <w:rPr>
          <w:rFonts w:ascii="Times New Roman" w:eastAsia="Times New Roman" w:hAnsi="Times New Roman" w:cs="Times New Roman"/>
          <w:kern w:val="0"/>
          <w:sz w:val="24"/>
          <w:szCs w:val="24"/>
          <w:lang w:eastAsia="en-GB"/>
          <w14:ligatures w14:val="none"/>
        </w:rPr>
        <w:t xml:space="preserve"> 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9.662,30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1F63FE4B"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
    <w:p w14:paraId="5A1F41A9" w14:textId="77777777" w:rsidR="00E50D11" w:rsidRPr="00E50D11" w:rsidRDefault="00E50D11" w:rsidP="00E50D11">
      <w:pPr>
        <w:spacing w:after="0" w:line="237" w:lineRule="auto"/>
        <w:ind w:left="4"/>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kazne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upravne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mjere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nisu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evidentirani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dok</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250,00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7C26D5FE" w14:textId="77777777" w:rsidR="00E50D11" w:rsidRPr="00E50D11" w:rsidRDefault="00E50D11" w:rsidP="00E50D11">
      <w:pPr>
        <w:spacing w:after="0" w:line="237" w:lineRule="auto"/>
        <w:jc w:val="both"/>
        <w:rPr>
          <w:rFonts w:ascii="Times New Roman" w:eastAsiaTheme="minorEastAsia" w:hAnsi="Times New Roman" w:cs="Times New Roman"/>
          <w:kern w:val="0"/>
          <w:sz w:val="20"/>
          <w:szCs w:val="20"/>
          <w:lang w:eastAsia="en-GB"/>
          <w14:ligatures w14:val="none"/>
        </w:rPr>
      </w:pPr>
    </w:p>
    <w:p w14:paraId="78EC7D29" w14:textId="77777777" w:rsidR="00E50D11" w:rsidRPr="00E50D11" w:rsidRDefault="00E50D11" w:rsidP="00E50D11">
      <w:pPr>
        <w:spacing w:after="0" w:line="16" w:lineRule="exact"/>
        <w:rPr>
          <w:rFonts w:ascii="Times New Roman" w:eastAsiaTheme="minorEastAsia" w:hAnsi="Times New Roman" w:cs="Times New Roman"/>
          <w:kern w:val="0"/>
          <w:sz w:val="20"/>
          <w:szCs w:val="20"/>
          <w:lang w:eastAsia="en-GB"/>
          <w14:ligatures w14:val="none"/>
        </w:rPr>
      </w:pPr>
    </w:p>
    <w:p w14:paraId="238A92E5"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01.01.2025. </w:t>
      </w:r>
    </w:p>
    <w:p w14:paraId="16321E8E"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
    <w:p w14:paraId="1BCAEC61"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
    <w:p w14:paraId="52DB00F5"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
    <w:p w14:paraId="36C087ED" w14:textId="77777777" w:rsidR="00E50D11" w:rsidRPr="00E50D11" w:rsidRDefault="00E50D11" w:rsidP="00E50D11">
      <w:pPr>
        <w:spacing w:after="0" w:line="236" w:lineRule="auto"/>
        <w:ind w:left="4" w:right="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55.468,00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38.300,00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naplaćeno</w:t>
      </w:r>
      <w:proofErr w:type="spellEnd"/>
      <w:r w:rsidRPr="00E50D11">
        <w:rPr>
          <w:rFonts w:ascii="Times New Roman" w:eastAsia="Times New Roman" w:hAnsi="Times New Roman" w:cs="Times New Roman"/>
          <w:kern w:val="0"/>
          <w:sz w:val="24"/>
          <w:szCs w:val="24"/>
          <w:lang w:eastAsia="en-GB"/>
          <w14:ligatures w14:val="none"/>
        </w:rPr>
        <w:t xml:space="preserve"> je 21.487,88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
    <w:p w14:paraId="132B6F89" w14:textId="77777777" w:rsidR="00E50D11" w:rsidRPr="00E50D11" w:rsidRDefault="00E50D11" w:rsidP="00E50D11">
      <w:pPr>
        <w:spacing w:after="0" w:line="236" w:lineRule="auto"/>
        <w:ind w:right="20"/>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prihode</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72.280,12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Ova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prodaje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zemljišta</w:t>
      </w:r>
      <w:proofErr w:type="spellEnd"/>
      <w:r w:rsidRPr="00E50D11">
        <w:rPr>
          <w:rFonts w:ascii="Times New Roman" w:eastAsia="Times New Roman" w:hAnsi="Times New Roman" w:cs="Times New Roman"/>
          <w:kern w:val="0"/>
          <w:sz w:val="24"/>
          <w:szCs w:val="24"/>
          <w:lang w:eastAsia="en-GB"/>
          <w14:ligatures w14:val="none"/>
        </w:rPr>
        <w:t xml:space="preserve">. </w:t>
      </w:r>
    </w:p>
    <w:p w14:paraId="0462857C" w14:textId="77777777" w:rsidR="00E50D11" w:rsidRPr="00E50D11" w:rsidRDefault="00E50D11" w:rsidP="00E50D11">
      <w:pPr>
        <w:spacing w:after="0" w:line="236" w:lineRule="auto"/>
        <w:ind w:left="4" w:right="20"/>
        <w:jc w:val="both"/>
        <w:rPr>
          <w:rFonts w:ascii="Times New Roman" w:eastAsiaTheme="minorEastAsia" w:hAnsi="Times New Roman" w:cs="Times New Roman"/>
          <w:kern w:val="0"/>
          <w:sz w:val="20"/>
          <w:szCs w:val="20"/>
          <w:lang w:eastAsia="en-GB"/>
          <w14:ligatures w14:val="none"/>
        </w:rPr>
      </w:pPr>
    </w:p>
    <w:p w14:paraId="52A787B0" w14:textId="77777777" w:rsidR="00E50D11" w:rsidRPr="00E50D11" w:rsidRDefault="00E50D11" w:rsidP="00E50D11">
      <w:pPr>
        <w:spacing w:after="0" w:line="19" w:lineRule="exact"/>
        <w:rPr>
          <w:rFonts w:ascii="Times New Roman" w:eastAsiaTheme="minorEastAsia" w:hAnsi="Times New Roman" w:cs="Times New Roman"/>
          <w:kern w:val="0"/>
          <w:sz w:val="20"/>
          <w:szCs w:val="20"/>
          <w:lang w:eastAsia="en-GB"/>
          <w14:ligatures w14:val="none"/>
        </w:rPr>
      </w:pPr>
    </w:p>
    <w:p w14:paraId="000D5A23" w14:textId="77777777" w:rsidR="00E50D11" w:rsidRPr="00E50D11" w:rsidRDefault="00E50D11" w:rsidP="00E50D11">
      <w:pPr>
        <w:spacing w:after="0" w:line="233" w:lineRule="auto"/>
        <w:ind w:left="4" w:right="20"/>
        <w:jc w:val="both"/>
        <w:rPr>
          <w:rFonts w:ascii="Times New Roman" w:eastAsia="Times New Roman" w:hAnsi="Times New Roman" w:cs="Times New Roman"/>
          <w:kern w:val="0"/>
          <w:sz w:val="24"/>
          <w:szCs w:val="24"/>
          <w:lang w:eastAsia="en-GB"/>
          <w14:ligatures w14:val="none"/>
        </w:rPr>
      </w:pPr>
      <w:r w:rsidRPr="00E50D11">
        <w:rPr>
          <w:rFonts w:ascii="Times New Roman" w:eastAsia="Times New Roman" w:hAnsi="Times New Roman" w:cs="Times New Roman"/>
          <w:kern w:val="0"/>
          <w:sz w:val="24"/>
          <w:szCs w:val="24"/>
          <w:lang w:eastAsia="en-GB"/>
          <w14:ligatures w14:val="none"/>
        </w:rPr>
        <w:t xml:space="preserve">Općina Privlaka </w:t>
      </w:r>
      <w:proofErr w:type="spellStart"/>
      <w:r w:rsidRPr="00E50D11">
        <w:rPr>
          <w:rFonts w:ascii="Times New Roman" w:eastAsia="Times New Roman" w:hAnsi="Times New Roman" w:cs="Times New Roman"/>
          <w:kern w:val="0"/>
          <w:sz w:val="24"/>
          <w:szCs w:val="24"/>
          <w:lang w:eastAsia="en-GB"/>
          <w14:ligatures w14:val="none"/>
        </w:rPr>
        <w:t>poduzima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sve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zakonske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mjere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što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učinkovitiju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naplatu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potraživanja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šalje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opomene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ovrhe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koje</w:t>
      </w:r>
      <w:proofErr w:type="spellEnd"/>
      <w:r w:rsidRPr="00E50D11">
        <w:rPr>
          <w:rFonts w:ascii="Times New Roman" w:eastAsia="Times New Roman" w:hAnsi="Times New Roman" w:cs="Times New Roman"/>
          <w:kern w:val="0"/>
          <w:sz w:val="24"/>
          <w:szCs w:val="24"/>
          <w:lang w:eastAsia="en-GB"/>
          <w14:ligatures w14:val="none"/>
        </w:rPr>
        <w:t xml:space="preserve"> se ne </w:t>
      </w:r>
      <w:proofErr w:type="spellStart"/>
      <w:r w:rsidRPr="00E50D11">
        <w:rPr>
          <w:rFonts w:ascii="Times New Roman" w:eastAsia="Times New Roman" w:hAnsi="Times New Roman" w:cs="Times New Roman"/>
          <w:kern w:val="0"/>
          <w:sz w:val="24"/>
          <w:szCs w:val="24"/>
          <w:lang w:eastAsia="en-GB"/>
          <w14:ligatures w14:val="none"/>
        </w:rPr>
        <w:t>realiziraju</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mjeri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kojom</w:t>
      </w:r>
      <w:proofErr w:type="spellEnd"/>
      <w:r w:rsidRPr="00E50D11">
        <w:rPr>
          <w:rFonts w:ascii="Times New Roman" w:eastAsia="Times New Roman" w:hAnsi="Times New Roman" w:cs="Times New Roman"/>
          <w:kern w:val="0"/>
          <w:sz w:val="24"/>
          <w:szCs w:val="24"/>
          <w:lang w:eastAsia="en-GB"/>
          <w14:ligatures w14:val="none"/>
        </w:rPr>
        <w:t xml:space="preserve"> bi </w:t>
      </w:r>
      <w:proofErr w:type="spellStart"/>
      <w:r w:rsidRPr="00E50D11">
        <w:rPr>
          <w:rFonts w:ascii="Times New Roman" w:eastAsia="Times New Roman" w:hAnsi="Times New Roman" w:cs="Times New Roman"/>
          <w:kern w:val="0"/>
          <w:sz w:val="24"/>
          <w:szCs w:val="24"/>
          <w:lang w:eastAsia="en-GB"/>
          <w14:ligatures w14:val="none"/>
        </w:rPr>
        <w:t>bili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zadovoljni</w:t>
      </w:r>
      <w:proofErr w:type="spellEnd"/>
      <w:r w:rsidRPr="00E50D11">
        <w:rPr>
          <w:rFonts w:ascii="Times New Roman" w:eastAsia="Times New Roman" w:hAnsi="Times New Roman" w:cs="Times New Roman"/>
          <w:kern w:val="0"/>
          <w:sz w:val="24"/>
          <w:szCs w:val="24"/>
          <w:lang w:eastAsia="en-GB"/>
          <w14:ligatures w14:val="none"/>
        </w:rPr>
        <w:t>.</w:t>
      </w:r>
    </w:p>
    <w:p w14:paraId="1B47931C" w14:textId="77777777" w:rsidR="00E50D11" w:rsidRPr="00E50D11" w:rsidRDefault="00E50D11" w:rsidP="00E50D11">
      <w:pPr>
        <w:spacing w:after="0" w:line="347" w:lineRule="exact"/>
        <w:rPr>
          <w:rFonts w:ascii="Times New Roman" w:eastAsiaTheme="minorEastAsia" w:hAnsi="Times New Roman" w:cs="Times New Roman"/>
          <w:kern w:val="0"/>
          <w:sz w:val="20"/>
          <w:szCs w:val="20"/>
          <w:lang w:eastAsia="en-GB"/>
          <w14:ligatures w14:val="none"/>
        </w:rPr>
      </w:pPr>
    </w:p>
    <w:p w14:paraId="23E35AF6"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Ispravak </w:t>
      </w:r>
      <w:proofErr w:type="spellStart"/>
      <w:r w:rsidRPr="00E50D11">
        <w:rPr>
          <w:rFonts w:ascii="Times New Roman" w:eastAsiaTheme="minorEastAsia" w:hAnsi="Times New Roman" w:cs="Times New Roman"/>
          <w:kern w:val="0"/>
          <w:sz w:val="24"/>
          <w:szCs w:val="24"/>
          <w:lang w:eastAsia="en-GB"/>
          <w14:ligatures w14:val="none"/>
        </w:rPr>
        <w:t>vrijednosti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dan 31.12.2025.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iznosi</w:t>
      </w:r>
      <w:proofErr w:type="spellEnd"/>
      <w:r w:rsidRPr="00E50D11">
        <w:rPr>
          <w:rFonts w:ascii="Times New Roman" w:eastAsiaTheme="minorEastAsia" w:hAnsi="Times New Roman" w:cs="Times New Roman"/>
          <w:kern w:val="0"/>
          <w:sz w:val="24"/>
          <w:szCs w:val="24"/>
          <w:lang w:eastAsia="en-GB"/>
          <w14:ligatures w14:val="none"/>
        </w:rPr>
        <w:t xml:space="preserve"> 433.153,44. Naime, </w:t>
      </w:r>
      <w:proofErr w:type="spellStart"/>
      <w:r w:rsidRPr="00E50D11">
        <w:rPr>
          <w:rFonts w:ascii="Times New Roman" w:eastAsiaTheme="minorEastAsia" w:hAnsi="Times New Roman" w:cs="Times New Roman"/>
          <w:kern w:val="0"/>
          <w:sz w:val="24"/>
          <w:szCs w:val="24"/>
          <w:lang w:eastAsia="en-GB"/>
          <w14:ligatures w14:val="none"/>
        </w:rPr>
        <w:t>temeljem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pravilnika</w:t>
      </w:r>
      <w:proofErr w:type="spellEnd"/>
      <w:r w:rsidRPr="00E50D11">
        <w:rPr>
          <w:rFonts w:ascii="Times New Roman" w:eastAsiaTheme="minorEastAsia" w:hAnsi="Times New Roman" w:cs="Times New Roman"/>
          <w:kern w:val="0"/>
          <w:sz w:val="24"/>
          <w:szCs w:val="24"/>
          <w:lang w:eastAsia="en-GB"/>
          <w14:ligatures w14:val="none"/>
        </w:rPr>
        <w:t xml:space="preserve"> o </w:t>
      </w:r>
      <w:proofErr w:type="spellStart"/>
      <w:r w:rsidRPr="00E50D11">
        <w:rPr>
          <w:rFonts w:ascii="Times New Roman" w:eastAsiaTheme="minorEastAsia" w:hAnsi="Times New Roman" w:cs="Times New Roman"/>
          <w:kern w:val="0"/>
          <w:sz w:val="24"/>
          <w:szCs w:val="24"/>
          <w:lang w:eastAsia="en-GB"/>
          <w14:ligatures w14:val="none"/>
        </w:rPr>
        <w:t>računovodstvu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računskom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planu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proračuna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propisano</w:t>
      </w:r>
      <w:proofErr w:type="spellEnd"/>
      <w:r w:rsidRPr="00E50D11">
        <w:rPr>
          <w:rFonts w:ascii="Times New Roman" w:eastAsiaTheme="minorEastAsia" w:hAnsi="Times New Roman" w:cs="Times New Roman"/>
          <w:kern w:val="0"/>
          <w:sz w:val="24"/>
          <w:szCs w:val="24"/>
          <w:lang w:eastAsia="en-GB"/>
          <w14:ligatures w14:val="none"/>
        </w:rPr>
        <w:t xml:space="preserve"> je da se </w:t>
      </w:r>
      <w:proofErr w:type="spellStart"/>
      <w:r w:rsidRPr="00E50D11">
        <w:rPr>
          <w:rFonts w:ascii="Times New Roman" w:eastAsiaTheme="minorEastAsia" w:hAnsi="Times New Roman" w:cs="Times New Roman"/>
          <w:kern w:val="0"/>
          <w:sz w:val="24"/>
          <w:szCs w:val="24"/>
          <w:lang w:eastAsia="en-GB"/>
          <w14:ligatures w14:val="none"/>
        </w:rPr>
        <w:t>ispravak</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vrijednosti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obvezno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provodi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kraju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proračunske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uzimajući</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obzir</w:t>
      </w:r>
      <w:proofErr w:type="spellEnd"/>
      <w:r w:rsidRPr="00E50D11">
        <w:rPr>
          <w:rFonts w:ascii="Times New Roman" w:eastAsiaTheme="minorEastAsia" w:hAnsi="Times New Roman" w:cs="Times New Roman"/>
          <w:kern w:val="0"/>
          <w:sz w:val="24"/>
          <w:szCs w:val="24"/>
          <w:lang w:eastAsia="en-GB"/>
          <w14:ligatures w14:val="none"/>
        </w:rPr>
        <w:t>:</w:t>
      </w:r>
    </w:p>
    <w:p w14:paraId="642562E9"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1. </w:t>
      </w:r>
      <w:proofErr w:type="spellStart"/>
      <w:r w:rsidRPr="00E50D11">
        <w:rPr>
          <w:rFonts w:ascii="Times New Roman" w:eastAsiaTheme="minorEastAsia" w:hAnsi="Times New Roman" w:cs="Times New Roman"/>
          <w:kern w:val="0"/>
          <w:sz w:val="24"/>
          <w:szCs w:val="24"/>
          <w:lang w:eastAsia="en-GB"/>
          <w14:ligatures w14:val="none"/>
        </w:rPr>
        <w:t>kašnjenje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naplati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preko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dana</w:t>
      </w:r>
    </w:p>
    <w:p w14:paraId="095072CB"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r w:rsidRPr="00E50D11">
        <w:rPr>
          <w:rFonts w:ascii="Times New Roman" w:eastAsiaTheme="minorEastAsia" w:hAnsi="Times New Roman" w:cs="Times New Roman"/>
          <w:kern w:val="0"/>
          <w:sz w:val="24"/>
          <w:szCs w:val="24"/>
          <w:lang w:eastAsia="en-GB"/>
          <w14:ligatures w14:val="none"/>
        </w:rPr>
        <w:t xml:space="preserve">2. </w:t>
      </w:r>
      <w:proofErr w:type="spellStart"/>
      <w:r w:rsidRPr="00E50D11">
        <w:rPr>
          <w:rFonts w:ascii="Times New Roman" w:eastAsiaTheme="minorEastAsia" w:hAnsi="Times New Roman" w:cs="Times New Roman"/>
          <w:kern w:val="0"/>
          <w:sz w:val="24"/>
          <w:szCs w:val="24"/>
          <w:lang w:eastAsia="en-GB"/>
          <w14:ligatures w14:val="none"/>
        </w:rPr>
        <w:t>pokretanje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stečajnog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w:t>
      </w:r>
      <w:proofErr w:type="spellStart"/>
      <w:r w:rsidRPr="00E50D11">
        <w:rPr>
          <w:rFonts w:ascii="Times New Roman" w:eastAsiaTheme="minorEastAsia" w:hAnsi="Times New Roman" w:cs="Times New Roman"/>
          <w:kern w:val="0"/>
          <w:sz w:val="24"/>
          <w:szCs w:val="24"/>
          <w:lang w:eastAsia="en-GB"/>
          <w14:ligatures w14:val="none"/>
        </w:rPr>
        <w:t>ili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likvidacijskog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postupka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dužnikom</w:t>
      </w:r>
      <w:proofErr w:type="spellEnd"/>
      <w:r w:rsidRPr="00E50D11">
        <w:rPr>
          <w:rFonts w:ascii="Times New Roman" w:eastAsiaTheme="minorEastAsia" w:hAnsi="Times New Roman" w:cs="Times New Roman"/>
          <w:kern w:val="0"/>
          <w:sz w:val="24"/>
          <w:szCs w:val="24"/>
          <w:lang w:eastAsia="en-GB"/>
          <w14:ligatures w14:val="none"/>
        </w:rPr>
        <w:t>.</w:t>
      </w:r>
    </w:p>
    <w:p w14:paraId="6E5089AB"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22BE609B"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E50D11">
        <w:rPr>
          <w:rFonts w:ascii="Times New Roman" w:eastAsia="Times New Roman" w:hAnsi="Times New Roman" w:cs="Times New Roman"/>
          <w:kern w:val="0"/>
          <w:sz w:val="24"/>
          <w:szCs w:val="24"/>
          <w:lang w:eastAsia="hr-HR"/>
          <w14:ligatures w14:val="none"/>
        </w:rPr>
        <w:t>Struktura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ispravka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vrijednosti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potraživanja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vidljiva</w:t>
      </w:r>
      <w:proofErr w:type="spellEnd"/>
      <w:r w:rsidRPr="00E50D11">
        <w:rPr>
          <w:rFonts w:ascii="Times New Roman" w:eastAsia="Times New Roman" w:hAnsi="Times New Roman" w:cs="Times New Roman"/>
          <w:kern w:val="0"/>
          <w:sz w:val="24"/>
          <w:szCs w:val="24"/>
          <w:lang w:eastAsia="hr-HR"/>
          <w14:ligatures w14:val="none"/>
        </w:rPr>
        <w:t xml:space="preserve"> je u </w:t>
      </w:r>
      <w:proofErr w:type="spellStart"/>
      <w:r w:rsidRPr="00E50D11">
        <w:rPr>
          <w:rFonts w:ascii="Times New Roman" w:eastAsia="Times New Roman" w:hAnsi="Times New Roman" w:cs="Times New Roman"/>
          <w:kern w:val="0"/>
          <w:sz w:val="24"/>
          <w:szCs w:val="24"/>
          <w:lang w:eastAsia="hr-HR"/>
          <w14:ligatures w14:val="none"/>
        </w:rPr>
        <w:t>tabeli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koja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slijedi</w:t>
      </w:r>
      <w:proofErr w:type="spellEnd"/>
      <w:r w:rsidRPr="00E50D11">
        <w:rPr>
          <w:rFonts w:ascii="Times New Roman" w:eastAsia="Times New Roman" w:hAnsi="Times New Roman" w:cs="Times New Roman"/>
          <w:kern w:val="0"/>
          <w:sz w:val="24"/>
          <w:szCs w:val="24"/>
          <w:lang w:eastAsia="hr-HR"/>
          <w14:ligatures w14:val="none"/>
        </w:rPr>
        <w:t>:</w:t>
      </w:r>
    </w:p>
    <w:p w14:paraId="7C8CDAF8"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
    <w:tbl>
      <w:tblPr>
        <w:tblStyle w:val="TableGrid"/>
        <w:tblW w:w="0" w:type="auto"/>
        <w:tblLook w:val="04A0" w:firstRow="1" w:lastRow="0" w:firstColumn="1" w:lastColumn="0" w:noHBand="0" w:noVBand="1"/>
      </w:tblPr>
      <w:tblGrid>
        <w:gridCol w:w="4503"/>
        <w:gridCol w:w="2693"/>
      </w:tblGrid>
      <w:tr w:rsidR="00E50D11" w:rsidRPr="00E50D11" w14:paraId="12DA2BF5" w14:textId="77777777" w:rsidTr="00E0754D">
        <w:tc>
          <w:tcPr>
            <w:tcW w:w="4503" w:type="dxa"/>
          </w:tcPr>
          <w:p w14:paraId="42B952EE" w14:textId="77777777" w:rsidR="00E50D11" w:rsidRPr="00E50D11" w:rsidRDefault="00E50D11" w:rsidP="00E50D11">
            <w:pPr>
              <w:jc w:val="both"/>
              <w:rPr>
                <w:rFonts w:eastAsia="Times New Roman"/>
                <w:b/>
                <w:sz w:val="24"/>
                <w:szCs w:val="24"/>
                <w:lang w:eastAsia="hr-HR"/>
              </w:rPr>
            </w:pPr>
            <w:proofErr w:type="spellStart"/>
            <w:r w:rsidRPr="00E50D11">
              <w:rPr>
                <w:rFonts w:eastAsia="Times New Roman"/>
                <w:b/>
                <w:sz w:val="24"/>
                <w:szCs w:val="24"/>
                <w:lang w:eastAsia="hr-HR"/>
              </w:rPr>
              <w:t>Vrsta</w:t>
            </w:r>
            <w:proofErr w:type="spellEnd"/>
            <w:r w:rsidRPr="00E50D11">
              <w:rPr>
                <w:rFonts w:eastAsia="Times New Roman"/>
                <w:b/>
                <w:sz w:val="24"/>
                <w:szCs w:val="24"/>
                <w:lang w:eastAsia="hr-HR"/>
              </w:rPr>
              <w:t xml:space="preserve"> </w:t>
            </w:r>
            <w:proofErr w:type="spellStart"/>
            <w:r w:rsidRPr="00E50D11">
              <w:rPr>
                <w:rFonts w:eastAsia="Times New Roman"/>
                <w:b/>
                <w:sz w:val="24"/>
                <w:szCs w:val="24"/>
                <w:lang w:eastAsia="hr-HR"/>
              </w:rPr>
              <w:t>prihoda</w:t>
            </w:r>
            <w:proofErr w:type="spellEnd"/>
          </w:p>
        </w:tc>
        <w:tc>
          <w:tcPr>
            <w:tcW w:w="2693" w:type="dxa"/>
          </w:tcPr>
          <w:p w14:paraId="5AAF5198" w14:textId="77777777" w:rsidR="00E50D11" w:rsidRPr="00E50D11" w:rsidRDefault="00E50D11" w:rsidP="00E50D11">
            <w:pPr>
              <w:jc w:val="both"/>
              <w:rPr>
                <w:rFonts w:eastAsia="Times New Roman"/>
                <w:b/>
                <w:sz w:val="24"/>
                <w:szCs w:val="24"/>
                <w:lang w:eastAsia="hr-HR"/>
              </w:rPr>
            </w:pPr>
            <w:r w:rsidRPr="00E50D11">
              <w:rPr>
                <w:rFonts w:eastAsia="Times New Roman"/>
                <w:b/>
                <w:sz w:val="24"/>
                <w:szCs w:val="24"/>
                <w:lang w:eastAsia="hr-HR"/>
              </w:rPr>
              <w:t xml:space="preserve">Ispravak </w:t>
            </w:r>
            <w:proofErr w:type="spellStart"/>
            <w:r w:rsidRPr="00E50D11">
              <w:rPr>
                <w:rFonts w:eastAsia="Times New Roman"/>
                <w:b/>
                <w:sz w:val="24"/>
                <w:szCs w:val="24"/>
                <w:lang w:eastAsia="hr-HR"/>
              </w:rPr>
              <w:t>vrijednosti</w:t>
            </w:r>
            <w:proofErr w:type="spellEnd"/>
            <w:r w:rsidRPr="00E50D11">
              <w:rPr>
                <w:rFonts w:eastAsia="Times New Roman"/>
                <w:b/>
                <w:sz w:val="24"/>
                <w:szCs w:val="24"/>
                <w:lang w:eastAsia="hr-HR"/>
              </w:rPr>
              <w:t xml:space="preserve"> </w:t>
            </w:r>
            <w:proofErr w:type="spellStart"/>
            <w:r w:rsidRPr="00E50D11">
              <w:rPr>
                <w:rFonts w:eastAsia="Times New Roman"/>
                <w:b/>
                <w:sz w:val="24"/>
                <w:szCs w:val="24"/>
                <w:lang w:eastAsia="hr-HR"/>
              </w:rPr>
              <w:t>potraživanja</w:t>
            </w:r>
            <w:proofErr w:type="spellEnd"/>
          </w:p>
        </w:tc>
      </w:tr>
      <w:tr w:rsidR="00E50D11" w:rsidRPr="00E50D11" w14:paraId="7DB93ACB" w14:textId="77777777" w:rsidTr="00E0754D">
        <w:tc>
          <w:tcPr>
            <w:tcW w:w="4503" w:type="dxa"/>
          </w:tcPr>
          <w:p w14:paraId="56D51385"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Porez</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na</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potrošnju</w:t>
            </w:r>
            <w:proofErr w:type="spellEnd"/>
          </w:p>
        </w:tc>
        <w:tc>
          <w:tcPr>
            <w:tcW w:w="2693" w:type="dxa"/>
          </w:tcPr>
          <w:p w14:paraId="475AB407"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2.263,69 </w:t>
            </w:r>
            <w:proofErr w:type="spellStart"/>
            <w:r w:rsidRPr="00E50D11">
              <w:rPr>
                <w:rFonts w:eastAsia="Times New Roman"/>
                <w:sz w:val="24"/>
                <w:szCs w:val="24"/>
                <w:lang w:eastAsia="hr-HR"/>
              </w:rPr>
              <w:t>eura</w:t>
            </w:r>
            <w:proofErr w:type="spellEnd"/>
          </w:p>
        </w:tc>
      </w:tr>
      <w:tr w:rsidR="00E50D11" w:rsidRPr="00E50D11" w14:paraId="45B2D515" w14:textId="77777777" w:rsidTr="00E0754D">
        <w:tc>
          <w:tcPr>
            <w:tcW w:w="4503" w:type="dxa"/>
          </w:tcPr>
          <w:p w14:paraId="46117E2C"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Porez</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na</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kuću</w:t>
            </w:r>
            <w:proofErr w:type="spellEnd"/>
            <w:r w:rsidRPr="00E50D11">
              <w:rPr>
                <w:rFonts w:eastAsia="Times New Roman"/>
                <w:sz w:val="24"/>
                <w:szCs w:val="24"/>
                <w:lang w:eastAsia="hr-HR"/>
              </w:rPr>
              <w:t xml:space="preserve"> za </w:t>
            </w:r>
            <w:proofErr w:type="spellStart"/>
            <w:r w:rsidRPr="00E50D11">
              <w:rPr>
                <w:rFonts w:eastAsia="Times New Roman"/>
                <w:sz w:val="24"/>
                <w:szCs w:val="24"/>
                <w:lang w:eastAsia="hr-HR"/>
              </w:rPr>
              <w:t>odmor</w:t>
            </w:r>
            <w:proofErr w:type="spellEnd"/>
          </w:p>
        </w:tc>
        <w:tc>
          <w:tcPr>
            <w:tcW w:w="2693" w:type="dxa"/>
          </w:tcPr>
          <w:p w14:paraId="282244B6"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69.440,50 </w:t>
            </w:r>
            <w:proofErr w:type="spellStart"/>
            <w:r w:rsidRPr="00E50D11">
              <w:rPr>
                <w:rFonts w:eastAsia="Times New Roman"/>
                <w:sz w:val="24"/>
                <w:szCs w:val="24"/>
                <w:lang w:eastAsia="hr-HR"/>
              </w:rPr>
              <w:t>eura</w:t>
            </w:r>
            <w:proofErr w:type="spellEnd"/>
          </w:p>
        </w:tc>
      </w:tr>
      <w:tr w:rsidR="00E50D11" w:rsidRPr="00E50D11" w14:paraId="48AA7A6D" w14:textId="77777777" w:rsidTr="00E0754D">
        <w:tc>
          <w:tcPr>
            <w:tcW w:w="4503" w:type="dxa"/>
          </w:tcPr>
          <w:p w14:paraId="78A54DBC"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Komunalni</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doprinos</w:t>
            </w:r>
            <w:proofErr w:type="spellEnd"/>
          </w:p>
        </w:tc>
        <w:tc>
          <w:tcPr>
            <w:tcW w:w="2693" w:type="dxa"/>
          </w:tcPr>
          <w:p w14:paraId="78A40D98"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144.201,42 </w:t>
            </w:r>
            <w:proofErr w:type="spellStart"/>
            <w:r w:rsidRPr="00E50D11">
              <w:rPr>
                <w:rFonts w:eastAsia="Times New Roman"/>
                <w:sz w:val="24"/>
                <w:szCs w:val="24"/>
                <w:lang w:eastAsia="hr-HR"/>
              </w:rPr>
              <w:t>eura</w:t>
            </w:r>
            <w:proofErr w:type="spellEnd"/>
          </w:p>
        </w:tc>
      </w:tr>
      <w:tr w:rsidR="00E50D11" w:rsidRPr="00E50D11" w14:paraId="45477761" w14:textId="77777777" w:rsidTr="00E0754D">
        <w:tc>
          <w:tcPr>
            <w:tcW w:w="4503" w:type="dxa"/>
          </w:tcPr>
          <w:p w14:paraId="4F278B54"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Komunalna</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naknada</w:t>
            </w:r>
            <w:proofErr w:type="spellEnd"/>
          </w:p>
        </w:tc>
        <w:tc>
          <w:tcPr>
            <w:tcW w:w="2693" w:type="dxa"/>
          </w:tcPr>
          <w:p w14:paraId="3B18E64A"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48.433,96 </w:t>
            </w:r>
            <w:proofErr w:type="spellStart"/>
            <w:r w:rsidRPr="00E50D11">
              <w:rPr>
                <w:rFonts w:eastAsia="Times New Roman"/>
                <w:sz w:val="24"/>
                <w:szCs w:val="24"/>
                <w:lang w:eastAsia="hr-HR"/>
              </w:rPr>
              <w:t>eura</w:t>
            </w:r>
            <w:proofErr w:type="spellEnd"/>
          </w:p>
        </w:tc>
      </w:tr>
      <w:tr w:rsidR="00E50D11" w:rsidRPr="00E50D11" w14:paraId="66D78957" w14:textId="77777777" w:rsidTr="00E0754D">
        <w:tc>
          <w:tcPr>
            <w:tcW w:w="4503" w:type="dxa"/>
          </w:tcPr>
          <w:p w14:paraId="61BB9D8D"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Naknada</w:t>
            </w:r>
            <w:proofErr w:type="spellEnd"/>
            <w:r w:rsidRPr="00E50D11">
              <w:rPr>
                <w:rFonts w:eastAsia="Times New Roman"/>
                <w:sz w:val="24"/>
                <w:szCs w:val="24"/>
                <w:lang w:eastAsia="hr-HR"/>
              </w:rPr>
              <w:t xml:space="preserve"> za </w:t>
            </w:r>
            <w:proofErr w:type="spellStart"/>
            <w:r w:rsidRPr="00E50D11">
              <w:rPr>
                <w:rFonts w:eastAsia="Times New Roman"/>
                <w:sz w:val="24"/>
                <w:szCs w:val="24"/>
                <w:lang w:eastAsia="hr-HR"/>
              </w:rPr>
              <w:t>uređenje</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voda</w:t>
            </w:r>
            <w:proofErr w:type="spellEnd"/>
          </w:p>
        </w:tc>
        <w:tc>
          <w:tcPr>
            <w:tcW w:w="2693" w:type="dxa"/>
          </w:tcPr>
          <w:p w14:paraId="759817D7"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24.219,11 </w:t>
            </w:r>
            <w:proofErr w:type="spellStart"/>
            <w:r w:rsidRPr="00E50D11">
              <w:rPr>
                <w:rFonts w:eastAsia="Times New Roman"/>
                <w:sz w:val="24"/>
                <w:szCs w:val="24"/>
                <w:lang w:eastAsia="hr-HR"/>
              </w:rPr>
              <w:t>eura</w:t>
            </w:r>
            <w:proofErr w:type="spellEnd"/>
          </w:p>
        </w:tc>
      </w:tr>
      <w:tr w:rsidR="00E50D11" w:rsidRPr="00E50D11" w14:paraId="077CFD1C" w14:textId="77777777" w:rsidTr="00E0754D">
        <w:tc>
          <w:tcPr>
            <w:tcW w:w="4503" w:type="dxa"/>
          </w:tcPr>
          <w:p w14:paraId="75BCC0B8"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Katastarska</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izmjera</w:t>
            </w:r>
            <w:proofErr w:type="spellEnd"/>
          </w:p>
        </w:tc>
        <w:tc>
          <w:tcPr>
            <w:tcW w:w="2693" w:type="dxa"/>
          </w:tcPr>
          <w:p w14:paraId="653A452F"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85.124,60 </w:t>
            </w:r>
            <w:proofErr w:type="spellStart"/>
            <w:r w:rsidRPr="00E50D11">
              <w:rPr>
                <w:rFonts w:eastAsia="Times New Roman"/>
                <w:sz w:val="24"/>
                <w:szCs w:val="24"/>
                <w:lang w:eastAsia="hr-HR"/>
              </w:rPr>
              <w:t>eura</w:t>
            </w:r>
            <w:proofErr w:type="spellEnd"/>
          </w:p>
        </w:tc>
      </w:tr>
      <w:tr w:rsidR="00E50D11" w:rsidRPr="00E50D11" w14:paraId="0038ECA4" w14:textId="77777777" w:rsidTr="00E0754D">
        <w:tc>
          <w:tcPr>
            <w:tcW w:w="4503" w:type="dxa"/>
          </w:tcPr>
          <w:p w14:paraId="6106D743" w14:textId="77777777" w:rsidR="00E50D11" w:rsidRPr="00E50D11" w:rsidRDefault="00E50D11" w:rsidP="00E50D11">
            <w:pPr>
              <w:jc w:val="both"/>
              <w:rPr>
                <w:rFonts w:eastAsia="Times New Roman"/>
                <w:sz w:val="24"/>
                <w:szCs w:val="24"/>
                <w:lang w:eastAsia="hr-HR"/>
              </w:rPr>
            </w:pPr>
            <w:proofErr w:type="spellStart"/>
            <w:r w:rsidRPr="00E50D11">
              <w:rPr>
                <w:rFonts w:eastAsia="Times New Roman"/>
                <w:sz w:val="24"/>
                <w:szCs w:val="24"/>
                <w:lang w:eastAsia="hr-HR"/>
              </w:rPr>
              <w:t>Porez</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na</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promet</w:t>
            </w:r>
            <w:proofErr w:type="spellEnd"/>
            <w:r w:rsidRPr="00E50D11">
              <w:rPr>
                <w:rFonts w:eastAsia="Times New Roman"/>
                <w:sz w:val="24"/>
                <w:szCs w:val="24"/>
                <w:lang w:eastAsia="hr-HR"/>
              </w:rPr>
              <w:t xml:space="preserve"> </w:t>
            </w:r>
            <w:proofErr w:type="spellStart"/>
            <w:r w:rsidRPr="00E50D11">
              <w:rPr>
                <w:rFonts w:eastAsia="Times New Roman"/>
                <w:sz w:val="24"/>
                <w:szCs w:val="24"/>
                <w:lang w:eastAsia="hr-HR"/>
              </w:rPr>
              <w:t>nekretnina</w:t>
            </w:r>
            <w:proofErr w:type="spellEnd"/>
          </w:p>
        </w:tc>
        <w:tc>
          <w:tcPr>
            <w:tcW w:w="2693" w:type="dxa"/>
          </w:tcPr>
          <w:p w14:paraId="5E7D191A" w14:textId="77777777" w:rsidR="00E50D11" w:rsidRPr="00E50D11" w:rsidRDefault="00E50D11" w:rsidP="00E50D11">
            <w:pPr>
              <w:jc w:val="both"/>
              <w:rPr>
                <w:rFonts w:eastAsia="Times New Roman"/>
                <w:sz w:val="24"/>
                <w:szCs w:val="24"/>
                <w:lang w:eastAsia="hr-HR"/>
              </w:rPr>
            </w:pPr>
            <w:r w:rsidRPr="00E50D11">
              <w:rPr>
                <w:rFonts w:eastAsia="Times New Roman"/>
                <w:sz w:val="24"/>
                <w:szCs w:val="24"/>
                <w:lang w:eastAsia="hr-HR"/>
              </w:rPr>
              <w:t xml:space="preserve">59.470,16 </w:t>
            </w:r>
            <w:proofErr w:type="spellStart"/>
            <w:r w:rsidRPr="00E50D11">
              <w:rPr>
                <w:rFonts w:eastAsia="Times New Roman"/>
                <w:sz w:val="24"/>
                <w:szCs w:val="24"/>
                <w:lang w:eastAsia="hr-HR"/>
              </w:rPr>
              <w:t>eura</w:t>
            </w:r>
            <w:proofErr w:type="spellEnd"/>
          </w:p>
        </w:tc>
      </w:tr>
      <w:tr w:rsidR="00E50D11" w:rsidRPr="00E50D11" w14:paraId="512F494F" w14:textId="77777777" w:rsidTr="00E0754D">
        <w:tc>
          <w:tcPr>
            <w:tcW w:w="4503" w:type="dxa"/>
          </w:tcPr>
          <w:p w14:paraId="22DAFC2A" w14:textId="77777777" w:rsidR="00E50D11" w:rsidRPr="00E50D11" w:rsidRDefault="00E50D11" w:rsidP="00E50D11">
            <w:pPr>
              <w:jc w:val="both"/>
              <w:rPr>
                <w:rFonts w:eastAsia="Times New Roman"/>
                <w:b/>
                <w:sz w:val="24"/>
                <w:szCs w:val="24"/>
                <w:lang w:eastAsia="hr-HR"/>
              </w:rPr>
            </w:pPr>
            <w:r w:rsidRPr="00E50D11">
              <w:rPr>
                <w:rFonts w:eastAsia="Times New Roman"/>
                <w:b/>
                <w:sz w:val="24"/>
                <w:szCs w:val="24"/>
                <w:lang w:eastAsia="hr-HR"/>
              </w:rPr>
              <w:t xml:space="preserve">UKUPNO </w:t>
            </w:r>
          </w:p>
        </w:tc>
        <w:tc>
          <w:tcPr>
            <w:tcW w:w="2693" w:type="dxa"/>
          </w:tcPr>
          <w:p w14:paraId="46088DA8" w14:textId="77777777" w:rsidR="00E50D11" w:rsidRPr="00E50D11" w:rsidRDefault="00E50D11" w:rsidP="00E50D11">
            <w:pPr>
              <w:jc w:val="both"/>
              <w:rPr>
                <w:rFonts w:eastAsia="Times New Roman"/>
                <w:b/>
                <w:sz w:val="24"/>
                <w:szCs w:val="24"/>
                <w:lang w:eastAsia="hr-HR"/>
              </w:rPr>
            </w:pPr>
            <w:r w:rsidRPr="00E50D11">
              <w:rPr>
                <w:rFonts w:eastAsia="Times New Roman"/>
                <w:b/>
                <w:sz w:val="24"/>
                <w:szCs w:val="24"/>
                <w:lang w:eastAsia="hr-HR"/>
              </w:rPr>
              <w:t xml:space="preserve">433.153,44 </w:t>
            </w:r>
            <w:proofErr w:type="spellStart"/>
            <w:r w:rsidRPr="00E50D11">
              <w:rPr>
                <w:rFonts w:eastAsia="Times New Roman"/>
                <w:b/>
                <w:sz w:val="24"/>
                <w:szCs w:val="24"/>
                <w:lang w:eastAsia="hr-HR"/>
              </w:rPr>
              <w:t>eura</w:t>
            </w:r>
            <w:proofErr w:type="spellEnd"/>
          </w:p>
        </w:tc>
      </w:tr>
    </w:tbl>
    <w:p w14:paraId="1E1C4F64" w14:textId="77777777" w:rsidR="00E50D11" w:rsidRPr="00E50D11" w:rsidRDefault="00E50D11" w:rsidP="00E50D11">
      <w:pPr>
        <w:spacing w:after="0" w:line="240" w:lineRule="auto"/>
        <w:ind w:left="704"/>
        <w:rPr>
          <w:rFonts w:ascii="Times New Roman" w:eastAsia="Times New Roman" w:hAnsi="Times New Roman" w:cs="Times New Roman"/>
          <w:b/>
          <w:bCs/>
          <w:kern w:val="0"/>
          <w:lang w:eastAsia="en-GB"/>
          <w14:ligatures w14:val="none"/>
        </w:rPr>
      </w:pPr>
    </w:p>
    <w:p w14:paraId="3F1E7430" w14:textId="77777777" w:rsidR="00E50D11" w:rsidRPr="00E50D11" w:rsidRDefault="00E50D11" w:rsidP="00E50D11">
      <w:pPr>
        <w:spacing w:after="0" w:line="240" w:lineRule="auto"/>
        <w:ind w:left="704"/>
        <w:rPr>
          <w:rFonts w:ascii="Times New Roman" w:eastAsia="Times New Roman" w:hAnsi="Times New Roman" w:cs="Times New Roman"/>
          <w:b/>
          <w:bCs/>
          <w:kern w:val="0"/>
          <w:lang w:eastAsia="en-GB"/>
          <w14:ligatures w14:val="none"/>
        </w:rPr>
      </w:pPr>
    </w:p>
    <w:p w14:paraId="0E5C2C82" w14:textId="77777777" w:rsidR="00E50D11" w:rsidRPr="00E50D11" w:rsidRDefault="00E50D11" w:rsidP="00E50D11">
      <w:pPr>
        <w:spacing w:after="0" w:line="240" w:lineRule="auto"/>
        <w:ind w:left="704"/>
        <w:rPr>
          <w:rFonts w:ascii="Times New Roman" w:eastAsiaTheme="minorEastAsia" w:hAnsi="Times New Roman" w:cs="Times New Roman"/>
          <w:color w:val="FF0000"/>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8.2. </w:t>
      </w:r>
      <w:proofErr w:type="spellStart"/>
      <w:r w:rsidRPr="00E50D11">
        <w:rPr>
          <w:rFonts w:ascii="Times New Roman" w:eastAsia="Times New Roman" w:hAnsi="Times New Roman" w:cs="Times New Roman"/>
          <w:b/>
          <w:bCs/>
          <w:kern w:val="0"/>
          <w:sz w:val="24"/>
          <w:szCs w:val="24"/>
          <w:lang w:eastAsia="en-GB"/>
          <w14:ligatures w14:val="none"/>
        </w:rPr>
        <w:t>Stanje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potraživanja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proračunskog</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korisnika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dan 31.12.2025. </w:t>
      </w:r>
      <w:proofErr w:type="spellStart"/>
      <w:r w:rsidRPr="00E50D11">
        <w:rPr>
          <w:rFonts w:ascii="Times New Roman" w:eastAsia="Times New Roman" w:hAnsi="Times New Roman" w:cs="Times New Roman"/>
          <w:b/>
          <w:bCs/>
          <w:kern w:val="0"/>
          <w:sz w:val="24"/>
          <w:szCs w:val="24"/>
          <w:lang w:eastAsia="en-GB"/>
          <w14:ligatures w14:val="none"/>
        </w:rPr>
        <w:t>godine</w:t>
      </w:r>
      <w:proofErr w:type="spellEnd"/>
    </w:p>
    <w:p w14:paraId="01242D41" w14:textId="77777777" w:rsidR="00E50D11" w:rsidRPr="00E50D11" w:rsidRDefault="00E50D11" w:rsidP="00E50D11">
      <w:pPr>
        <w:spacing w:after="0" w:line="259" w:lineRule="exact"/>
        <w:jc w:val="both"/>
        <w:rPr>
          <w:rFonts w:ascii="Times New Roman" w:eastAsiaTheme="minorEastAsia" w:hAnsi="Times New Roman" w:cs="Times New Roman"/>
          <w:color w:val="FF0000"/>
          <w:kern w:val="0"/>
          <w:sz w:val="20"/>
          <w:szCs w:val="20"/>
          <w:lang w:eastAsia="en-GB"/>
          <w14:ligatures w14:val="none"/>
        </w:rPr>
      </w:pPr>
    </w:p>
    <w:p w14:paraId="63E8C8AA" w14:textId="77777777" w:rsidR="00E50D11" w:rsidRPr="00E50D11" w:rsidRDefault="00E50D11" w:rsidP="00E50D11">
      <w:pPr>
        <w:spacing w:after="0" w:line="282" w:lineRule="exact"/>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Stanje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Dječjeg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vrtića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Sabunić</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dan 31.12.2025.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iznosi</w:t>
      </w:r>
      <w:proofErr w:type="spellEnd"/>
      <w:r w:rsidRPr="00E50D11">
        <w:rPr>
          <w:rFonts w:ascii="Times New Roman" w:eastAsiaTheme="minorEastAsia" w:hAnsi="Times New Roman" w:cs="Times New Roman"/>
          <w:kern w:val="0"/>
          <w:sz w:val="24"/>
          <w:szCs w:val="24"/>
          <w:lang w:eastAsia="en-GB"/>
          <w14:ligatures w14:val="none"/>
        </w:rPr>
        <w:t xml:space="preserve"> 10.398,00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od </w:t>
      </w:r>
    </w:p>
    <w:p w14:paraId="7467087C" w14:textId="77777777" w:rsidR="00E50D11" w:rsidRPr="00E50D11" w:rsidRDefault="00E50D11" w:rsidP="00E50D11">
      <w:pPr>
        <w:spacing w:after="0" w:line="282" w:lineRule="exact"/>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čega</w:t>
      </w:r>
      <w:proofErr w:type="spellEnd"/>
      <w:r w:rsidRPr="00E50D11">
        <w:rPr>
          <w:rFonts w:ascii="Times New Roman" w:eastAsiaTheme="minorEastAsia" w:hAnsi="Times New Roman" w:cs="Times New Roman"/>
          <w:kern w:val="0"/>
          <w:sz w:val="24"/>
          <w:szCs w:val="24"/>
          <w:lang w:eastAsia="en-GB"/>
          <w14:ligatures w14:val="none"/>
        </w:rPr>
        <w:t xml:space="preserve"> je </w:t>
      </w:r>
      <w:proofErr w:type="spellStart"/>
      <w:r w:rsidRPr="00E50D11">
        <w:rPr>
          <w:rFonts w:ascii="Times New Roman" w:eastAsiaTheme="minorEastAsia" w:hAnsi="Times New Roman" w:cs="Times New Roman"/>
          <w:kern w:val="0"/>
          <w:sz w:val="24"/>
          <w:szCs w:val="24"/>
          <w:lang w:eastAsia="en-GB"/>
          <w14:ligatures w14:val="none"/>
        </w:rPr>
        <w:t>dospjelih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1.185,00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a </w:t>
      </w:r>
      <w:proofErr w:type="spellStart"/>
      <w:r w:rsidRPr="00E50D11">
        <w:rPr>
          <w:rFonts w:ascii="Times New Roman" w:eastAsiaTheme="minorEastAsia" w:hAnsi="Times New Roman" w:cs="Times New Roman"/>
          <w:kern w:val="0"/>
          <w:sz w:val="24"/>
          <w:szCs w:val="24"/>
          <w:lang w:eastAsia="en-GB"/>
          <w14:ligatures w14:val="none"/>
        </w:rPr>
        <w:t>nedospjela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iznose</w:t>
      </w:r>
      <w:proofErr w:type="spellEnd"/>
      <w:r w:rsidRPr="00E50D11">
        <w:rPr>
          <w:rFonts w:ascii="Times New Roman" w:eastAsiaTheme="minorEastAsia" w:hAnsi="Times New Roman" w:cs="Times New Roman"/>
          <w:kern w:val="0"/>
          <w:sz w:val="24"/>
          <w:szCs w:val="24"/>
          <w:lang w:eastAsia="en-GB"/>
          <w14:ligatures w14:val="none"/>
        </w:rPr>
        <w:t xml:space="preserve"> 9.213,00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
    <w:p w14:paraId="2FBD637A" w14:textId="77777777" w:rsidR="00E50D11" w:rsidRPr="00E50D11" w:rsidRDefault="00E50D11" w:rsidP="00E50D11">
      <w:pPr>
        <w:spacing w:after="0" w:line="282" w:lineRule="exact"/>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Stanje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10.398,00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odnosi</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sufinanciranja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dječjeg</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vrtića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strane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korisnika</w:t>
      </w:r>
      <w:proofErr w:type="spellEnd"/>
      <w:r w:rsidRPr="00E50D11">
        <w:rPr>
          <w:rFonts w:ascii="Times New Roman" w:eastAsiaTheme="minorEastAsia" w:hAnsi="Times New Roman" w:cs="Times New Roman"/>
          <w:kern w:val="0"/>
          <w:sz w:val="24"/>
          <w:szCs w:val="24"/>
          <w:lang w:eastAsia="en-GB"/>
          <w14:ligatures w14:val="none"/>
        </w:rPr>
        <w:t>.</w:t>
      </w:r>
    </w:p>
    <w:p w14:paraId="0F9DFE7D" w14:textId="77777777" w:rsidR="00E50D11" w:rsidRPr="00E50D11" w:rsidRDefault="00E50D11" w:rsidP="00E50D11">
      <w:pPr>
        <w:spacing w:after="0" w:line="282" w:lineRule="exact"/>
        <w:jc w:val="both"/>
        <w:rPr>
          <w:rFonts w:ascii="Times New Roman" w:eastAsiaTheme="minorEastAsia" w:hAnsi="Times New Roman" w:cs="Times New Roman"/>
          <w:kern w:val="0"/>
          <w:sz w:val="24"/>
          <w:szCs w:val="24"/>
          <w:lang w:eastAsia="en-GB"/>
          <w14:ligatures w14:val="none"/>
        </w:rPr>
      </w:pPr>
    </w:p>
    <w:p w14:paraId="3B38B99B" w14:textId="77777777" w:rsidR="00E50D11" w:rsidRPr="00E50D11" w:rsidRDefault="00E50D11" w:rsidP="00E50D11">
      <w:pPr>
        <w:spacing w:after="0" w:line="240" w:lineRule="auto"/>
        <w:ind w:left="704"/>
        <w:rPr>
          <w:rFonts w:ascii="Times New Roman" w:eastAsiaTheme="minorEastAsia" w:hAnsi="Times New Roman" w:cs="Times New Roman"/>
          <w:kern w:val="0"/>
          <w:sz w:val="24"/>
          <w:szCs w:val="24"/>
          <w:lang w:eastAsia="en-GB"/>
          <w14:ligatures w14:val="none"/>
        </w:rPr>
      </w:pPr>
      <w:r w:rsidRPr="00E50D11">
        <w:rPr>
          <w:rFonts w:ascii="Times New Roman" w:eastAsia="Times New Roman" w:hAnsi="Times New Roman" w:cs="Times New Roman"/>
          <w:b/>
          <w:bCs/>
          <w:kern w:val="0"/>
          <w:sz w:val="24"/>
          <w:szCs w:val="24"/>
          <w:lang w:eastAsia="en-GB"/>
          <w14:ligatures w14:val="none"/>
        </w:rPr>
        <w:t xml:space="preserve">8.3. </w:t>
      </w:r>
      <w:proofErr w:type="spellStart"/>
      <w:r w:rsidRPr="00E50D11">
        <w:rPr>
          <w:rFonts w:ascii="Times New Roman" w:eastAsia="Times New Roman" w:hAnsi="Times New Roman" w:cs="Times New Roman"/>
          <w:b/>
          <w:bCs/>
          <w:kern w:val="0"/>
          <w:sz w:val="24"/>
          <w:szCs w:val="24"/>
          <w:lang w:eastAsia="en-GB"/>
          <w14:ligatures w14:val="none"/>
        </w:rPr>
        <w:t>Stanje</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obveza</w:t>
      </w:r>
      <w:proofErr w:type="spellEnd"/>
      <w:r w:rsidRPr="00E50D11">
        <w:rPr>
          <w:rFonts w:ascii="Times New Roman" w:eastAsia="Times New Roman" w:hAnsi="Times New Roman" w:cs="Times New Roman"/>
          <w:b/>
          <w:bCs/>
          <w:kern w:val="0"/>
          <w:sz w:val="24"/>
          <w:szCs w:val="24"/>
          <w:lang w:eastAsia="en-GB"/>
          <w14:ligatures w14:val="none"/>
        </w:rPr>
        <w:t xml:space="preserve"> </w:t>
      </w:r>
      <w:proofErr w:type="spellStart"/>
      <w:r w:rsidRPr="00E50D11">
        <w:rPr>
          <w:rFonts w:ascii="Times New Roman" w:eastAsia="Times New Roman" w:hAnsi="Times New Roman" w:cs="Times New Roman"/>
          <w:b/>
          <w:bCs/>
          <w:kern w:val="0"/>
          <w:sz w:val="24"/>
          <w:szCs w:val="24"/>
          <w:lang w:eastAsia="en-GB"/>
          <w14:ligatures w14:val="none"/>
        </w:rPr>
        <w:t>Općine</w:t>
      </w:r>
      <w:proofErr w:type="spellEnd"/>
      <w:r w:rsidRPr="00E50D11">
        <w:rPr>
          <w:rFonts w:ascii="Times New Roman" w:eastAsia="Times New Roman" w:hAnsi="Times New Roman" w:cs="Times New Roman"/>
          <w:b/>
          <w:bCs/>
          <w:kern w:val="0"/>
          <w:sz w:val="24"/>
          <w:szCs w:val="24"/>
          <w:lang w:eastAsia="en-GB"/>
          <w14:ligatures w14:val="none"/>
        </w:rPr>
        <w:t xml:space="preserve"> Privlaka </w:t>
      </w:r>
      <w:proofErr w:type="spellStart"/>
      <w:r w:rsidRPr="00E50D11">
        <w:rPr>
          <w:rFonts w:ascii="Times New Roman" w:eastAsia="Times New Roman" w:hAnsi="Times New Roman" w:cs="Times New Roman"/>
          <w:b/>
          <w:bCs/>
          <w:kern w:val="0"/>
          <w:sz w:val="24"/>
          <w:szCs w:val="24"/>
          <w:lang w:eastAsia="en-GB"/>
          <w14:ligatures w14:val="none"/>
        </w:rPr>
        <w:t>na</w:t>
      </w:r>
      <w:proofErr w:type="spellEnd"/>
      <w:r w:rsidRPr="00E50D11">
        <w:rPr>
          <w:rFonts w:ascii="Times New Roman" w:eastAsia="Times New Roman" w:hAnsi="Times New Roman" w:cs="Times New Roman"/>
          <w:b/>
          <w:bCs/>
          <w:kern w:val="0"/>
          <w:sz w:val="24"/>
          <w:szCs w:val="24"/>
          <w:lang w:eastAsia="en-GB"/>
          <w14:ligatures w14:val="none"/>
        </w:rPr>
        <w:t xml:space="preserve"> dan 31.12.2025. </w:t>
      </w:r>
      <w:proofErr w:type="spellStart"/>
      <w:r w:rsidRPr="00E50D11">
        <w:rPr>
          <w:rFonts w:ascii="Times New Roman" w:eastAsia="Times New Roman" w:hAnsi="Times New Roman" w:cs="Times New Roman"/>
          <w:b/>
          <w:bCs/>
          <w:kern w:val="0"/>
          <w:sz w:val="24"/>
          <w:szCs w:val="24"/>
          <w:lang w:eastAsia="en-GB"/>
          <w14:ligatures w14:val="none"/>
        </w:rPr>
        <w:t>godine</w:t>
      </w:r>
      <w:proofErr w:type="spellEnd"/>
    </w:p>
    <w:p w14:paraId="0A3551FE" w14:textId="77777777" w:rsidR="00E50D11" w:rsidRPr="00E50D11" w:rsidRDefault="00E50D11" w:rsidP="00E50D11">
      <w:pPr>
        <w:spacing w:after="0" w:line="259" w:lineRule="exact"/>
        <w:rPr>
          <w:rFonts w:ascii="Times New Roman" w:eastAsiaTheme="minorEastAsia" w:hAnsi="Times New Roman" w:cs="Times New Roman"/>
          <w:kern w:val="0"/>
          <w:sz w:val="20"/>
          <w:szCs w:val="20"/>
          <w:lang w:eastAsia="en-GB"/>
          <w14:ligatures w14:val="none"/>
        </w:rPr>
      </w:pPr>
    </w:p>
    <w:p w14:paraId="3A973937"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Općine</w:t>
      </w:r>
      <w:proofErr w:type="spellEnd"/>
      <w:r w:rsidRPr="00E50D11">
        <w:rPr>
          <w:rFonts w:ascii="Times New Roman" w:eastAsia="Times New Roman" w:hAnsi="Times New Roman" w:cs="Times New Roman"/>
          <w:kern w:val="0"/>
          <w:sz w:val="24"/>
          <w:szCs w:val="24"/>
          <w:lang w:eastAsia="en-GB"/>
          <w14:ligatures w14:val="none"/>
        </w:rPr>
        <w:t xml:space="preserve"> Privlaka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01.01.2022.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1.300.801,37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Povećanje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w:t>
      </w:r>
      <w:r w:rsidRPr="00E50D11">
        <w:rPr>
          <w:rFonts w:ascii="Times New Roman" w:eastAsia="Times New Roman" w:hAnsi="Times New Roman" w:cs="Times New Roman"/>
          <w:bCs/>
          <w:kern w:val="0"/>
          <w:sz w:val="24"/>
          <w:szCs w:val="24"/>
          <w:lang w:val="en-US"/>
          <w14:ligatures w14:val="none"/>
        </w:rPr>
        <w:t xml:space="preserve">5.525.618,53 </w:t>
      </w:r>
      <w:proofErr w:type="spellStart"/>
      <w:r w:rsidRPr="00E50D11">
        <w:rPr>
          <w:rFonts w:ascii="Times New Roman" w:eastAsia="Times New Roman" w:hAnsi="Times New Roman" w:cs="Times New Roman"/>
          <w:bCs/>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odnosi</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460.435,93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materijalne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2.686.626,63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financijske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54.193,94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dane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inozemstvo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unutar</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općeg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proračuna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48.055,28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građanima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kućanstvima</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99.115,52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kazne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naknade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šteta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kapitalne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pomoći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396.804,97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tekuće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29.761,03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ne </w:t>
      </w:r>
      <w:proofErr w:type="spellStart"/>
      <w:r w:rsidRPr="00E50D11">
        <w:rPr>
          <w:rFonts w:ascii="Times New Roman" w:eastAsia="Times New Roman" w:hAnsi="Times New Roman" w:cs="Times New Roman"/>
          <w:kern w:val="0"/>
          <w:sz w:val="24"/>
          <w:szCs w:val="24"/>
          <w:lang w:eastAsia="en-GB"/>
          <w14:ligatures w14:val="none"/>
        </w:rPr>
        <w:t>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color w:val="000000"/>
          <w:kern w:val="0"/>
          <w:sz w:val="24"/>
          <w:szCs w:val="24"/>
          <w:lang w:val="en-US"/>
          <w14:ligatures w14:val="none"/>
        </w:rPr>
        <w:t xml:space="preserve">98.830,00 </w:t>
      </w:r>
      <w:proofErr w:type="spellStart"/>
      <w:r w:rsidRPr="00E50D11">
        <w:rPr>
          <w:rFonts w:ascii="Times New Roman" w:eastAsia="Times New Roman" w:hAnsi="Times New Roman" w:cs="Times New Roman"/>
          <w:color w:val="000000"/>
          <w:kern w:val="0"/>
          <w:sz w:val="24"/>
          <w:szCs w:val="24"/>
          <w:lang w:val="en-US"/>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nabavu</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proizvedene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dugotrajne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w:t>
      </w:r>
      <w:r w:rsidRPr="00E50D11">
        <w:rPr>
          <w:rFonts w:ascii="Times New Roman" w:eastAsia="Times New Roman" w:hAnsi="Times New Roman" w:cs="Times New Roman"/>
          <w:kern w:val="0"/>
          <w:sz w:val="24"/>
          <w:szCs w:val="24"/>
          <w:lang w:eastAsia="en-GB"/>
          <w14:ligatures w14:val="none"/>
        </w:rPr>
        <w:lastRenderedPageBreak/>
        <w:t xml:space="preserve">1.292.141,31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dodatna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ulaganja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naefinancijskoj</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imovini</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69.837,83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color w:val="000000"/>
          <w:kern w:val="0"/>
          <w:sz w:val="24"/>
          <w:szCs w:val="24"/>
          <w:lang w:val="en-US"/>
          <w14:ligatures w14:val="none"/>
        </w:rPr>
        <w:t>.</w:t>
      </w:r>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Ukupno</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u 2025. </w:t>
      </w:r>
      <w:proofErr w:type="spellStart"/>
      <w:r w:rsidRPr="00E50D11">
        <w:rPr>
          <w:rFonts w:ascii="Times New Roman" w:eastAsia="Times New Roman" w:hAnsi="Times New Roman" w:cs="Times New Roman"/>
          <w:kern w:val="0"/>
          <w:sz w:val="24"/>
          <w:szCs w:val="24"/>
          <w:lang w:eastAsia="en-GB"/>
          <w14:ligatures w14:val="none"/>
        </w:rPr>
        <w:t>godini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iznose</w:t>
      </w:r>
      <w:proofErr w:type="spellEnd"/>
      <w:r w:rsidRPr="00E50D11">
        <w:rPr>
          <w:rFonts w:ascii="Times New Roman" w:eastAsia="Times New Roman" w:hAnsi="Times New Roman" w:cs="Times New Roman"/>
          <w:kern w:val="0"/>
          <w:sz w:val="24"/>
          <w:szCs w:val="24"/>
          <w:lang w:eastAsia="en-GB"/>
          <w14:ligatures w14:val="none"/>
        </w:rPr>
        <w:t xml:space="preserve"> 5.501.919,45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w:t>
      </w:r>
    </w:p>
    <w:p w14:paraId="567AD8CF" w14:textId="77777777" w:rsidR="00E50D11" w:rsidRPr="00E50D11" w:rsidRDefault="00E50D11" w:rsidP="00E50D11">
      <w:pPr>
        <w:spacing w:after="0" w:line="240" w:lineRule="auto"/>
        <w:jc w:val="both"/>
        <w:rPr>
          <w:rFonts w:ascii="Times New Roman" w:eastAsia="Times New Roman" w:hAnsi="Times New Roman" w:cs="Times New Roman"/>
          <w:color w:val="000000"/>
          <w:kern w:val="0"/>
          <w:sz w:val="24"/>
          <w:szCs w:val="24"/>
          <w:lang w:val="en-US"/>
          <w14:ligatures w14:val="none"/>
        </w:rPr>
      </w:pPr>
    </w:p>
    <w:p w14:paraId="41DC5145" w14:textId="77777777" w:rsidR="00E50D11" w:rsidRPr="00E50D11" w:rsidRDefault="00E50D11" w:rsidP="00E50D11">
      <w:pPr>
        <w:spacing w:after="0" w:line="20" w:lineRule="exact"/>
        <w:rPr>
          <w:rFonts w:ascii="Times New Roman" w:eastAsiaTheme="minorEastAsia" w:hAnsi="Times New Roman" w:cs="Times New Roman"/>
          <w:kern w:val="0"/>
          <w:sz w:val="20"/>
          <w:szCs w:val="20"/>
          <w:lang w:eastAsia="en-GB"/>
          <w14:ligatures w14:val="none"/>
        </w:rPr>
      </w:pPr>
    </w:p>
    <w:p w14:paraId="3C269643"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Stanje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nedospjelih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obveza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iznosi</w:t>
      </w:r>
      <w:proofErr w:type="spellEnd"/>
      <w:r w:rsidRPr="00E50D11">
        <w:rPr>
          <w:rFonts w:ascii="Times New Roman" w:eastAsiaTheme="minorEastAsia" w:hAnsi="Times New Roman" w:cs="Times New Roman"/>
          <w:kern w:val="0"/>
          <w:sz w:val="24"/>
          <w:szCs w:val="24"/>
          <w:lang w:eastAsia="en-GB"/>
          <w14:ligatures w14:val="none"/>
        </w:rPr>
        <w:t xml:space="preserve"> 1.167.247,22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gramStart"/>
      <w:r w:rsidRPr="00E50D11">
        <w:rPr>
          <w:rFonts w:ascii="Times New Roman" w:eastAsiaTheme="minorEastAsia" w:hAnsi="Times New Roman" w:cs="Times New Roman"/>
          <w:kern w:val="0"/>
          <w:sz w:val="24"/>
          <w:szCs w:val="24"/>
          <w:lang w:eastAsia="en-GB"/>
          <w14:ligatures w14:val="none"/>
        </w:rPr>
        <w:t>a</w:t>
      </w:r>
      <w:proofErr w:type="gram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odnosi</w:t>
      </w:r>
      <w:proofErr w:type="spellEnd"/>
      <w:r w:rsidRPr="00E50D11">
        <w:rPr>
          <w:rFonts w:ascii="Times New Roman" w:eastAsiaTheme="minorEastAsia" w:hAnsi="Times New Roman" w:cs="Times New Roman"/>
          <w:kern w:val="0"/>
          <w:sz w:val="24"/>
          <w:szCs w:val="24"/>
          <w:lang w:eastAsia="en-GB"/>
          <w14:ligatures w14:val="none"/>
        </w:rPr>
        <w:t xml:space="preserve"> se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w:t>
      </w:r>
    </w:p>
    <w:p w14:paraId="2F5F6C25"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obvezu</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plaće</w:t>
      </w:r>
      <w:proofErr w:type="spellEnd"/>
      <w:r w:rsidRPr="00E50D11">
        <w:rPr>
          <w:rFonts w:ascii="Times New Roman" w:eastAsiaTheme="minorEastAsia" w:hAnsi="Times New Roman" w:cs="Times New Roman"/>
          <w:kern w:val="0"/>
          <w:sz w:val="24"/>
          <w:szCs w:val="24"/>
          <w:lang w:eastAsia="en-GB"/>
          <w14:ligatures w14:val="none"/>
        </w:rPr>
        <w:t xml:space="preserve"> 12/25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w:t>
      </w:r>
      <w:r w:rsidRPr="00E50D11">
        <w:rPr>
          <w:rFonts w:ascii="Times New Roman" w:eastAsia="Times New Roman" w:hAnsi="Times New Roman" w:cs="Times New Roman"/>
          <w:kern w:val="0"/>
          <w:sz w:val="24"/>
          <w:szCs w:val="20"/>
          <w:lang w:eastAsia="en-GB"/>
          <w14:ligatures w14:val="none"/>
        </w:rPr>
        <w:t xml:space="preserve">35.086,02 </w:t>
      </w:r>
      <w:proofErr w:type="spellStart"/>
      <w:r w:rsidRPr="00E50D11">
        <w:rPr>
          <w:rFonts w:ascii="Times New Roman" w:eastAsiaTheme="minorEastAsia" w:hAnsi="Times New Roman" w:cs="Times New Roman"/>
          <w:kern w:val="0"/>
          <w:sz w:val="24"/>
          <w:szCs w:val="24"/>
          <w:lang w:eastAsia="en-GB"/>
          <w14:ligatures w14:val="none"/>
        </w:rPr>
        <w:t>eura</w:t>
      </w:r>
      <w:proofErr w:type="spellEnd"/>
    </w:p>
    <w:p w14:paraId="7AC49F2E"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641B9C73"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
    <w:p w14:paraId="124DC19F"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obveze</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materijalne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rashode</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zaposlene</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iznosu</w:t>
      </w:r>
      <w:proofErr w:type="spellEnd"/>
      <w:r w:rsidRPr="00E50D11">
        <w:rPr>
          <w:rFonts w:ascii="Times New Roman" w:eastAsiaTheme="minorEastAsia" w:hAnsi="Times New Roman" w:cs="Times New Roman"/>
          <w:kern w:val="0"/>
          <w:sz w:val="24"/>
          <w:szCs w:val="24"/>
          <w:lang w:eastAsia="en-GB"/>
          <w14:ligatures w14:val="none"/>
        </w:rPr>
        <w:t xml:space="preserve"> od 355,71 </w:t>
      </w:r>
      <w:proofErr w:type="spellStart"/>
      <w:r w:rsidRPr="00E50D11">
        <w:rPr>
          <w:rFonts w:ascii="Times New Roman" w:eastAsiaTheme="minorEastAsia" w:hAnsi="Times New Roman" w:cs="Times New Roman"/>
          <w:kern w:val="0"/>
          <w:sz w:val="24"/>
          <w:szCs w:val="24"/>
          <w:lang w:eastAsia="en-GB"/>
          <w14:ligatures w14:val="none"/>
        </w:rPr>
        <w:t>eura</w:t>
      </w:r>
      <w:proofErr w:type="spellEnd"/>
    </w:p>
    <w:p w14:paraId="4C099C12"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nedospjele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obveze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dobavljačima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rashode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poslovanja</w:t>
      </w:r>
      <w:proofErr w:type="spellEnd"/>
      <w:r w:rsidRPr="00E50D11">
        <w:rPr>
          <w:rFonts w:ascii="Times New Roman" w:eastAsiaTheme="minorEastAsia" w:hAnsi="Times New Roman" w:cs="Times New Roman"/>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57.681,42 </w:t>
      </w:r>
      <w:proofErr w:type="spellStart"/>
      <w:r w:rsidRPr="00E50D11">
        <w:rPr>
          <w:rFonts w:ascii="Times New Roman" w:eastAsiaTheme="minorEastAsia" w:hAnsi="Times New Roman" w:cs="Times New Roman"/>
          <w:kern w:val="0"/>
          <w:sz w:val="24"/>
          <w:szCs w:val="24"/>
          <w:lang w:eastAsia="en-GB"/>
          <w14:ligatures w14:val="none"/>
        </w:rPr>
        <w:t>eura</w:t>
      </w:r>
      <w:proofErr w:type="spellEnd"/>
    </w:p>
    <w:p w14:paraId="27B537EE"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nedospjele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obveze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prema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dobavljačima</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nefinancijsku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imovinu</w:t>
      </w:r>
      <w:proofErr w:type="spellEnd"/>
      <w:r w:rsidRPr="00E50D11">
        <w:rPr>
          <w:rFonts w:ascii="Times New Roman" w:eastAsiaTheme="minorEastAsia" w:hAnsi="Times New Roman" w:cs="Times New Roman"/>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26.119,63 </w:t>
      </w:r>
      <w:proofErr w:type="spellStart"/>
      <w:r w:rsidRPr="00E50D11">
        <w:rPr>
          <w:rFonts w:ascii="Times New Roman" w:eastAsiaTheme="minorEastAsia" w:hAnsi="Times New Roman" w:cs="Times New Roman"/>
          <w:kern w:val="0"/>
          <w:sz w:val="24"/>
          <w:szCs w:val="24"/>
          <w:lang w:eastAsia="en-GB"/>
          <w14:ligatures w14:val="none"/>
        </w:rPr>
        <w:t>eura</w:t>
      </w:r>
      <w:proofErr w:type="spellEnd"/>
    </w:p>
    <w:p w14:paraId="6E2F73AF"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ostale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tekuće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primljene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jamčevine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više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uplaćene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pristojbe</w:t>
      </w:r>
      <w:proofErr w:type="spellEnd"/>
      <w:r w:rsidRPr="00E50D11">
        <w:rPr>
          <w:rFonts w:ascii="Times New Roman" w:eastAsia="Times New Roman" w:hAnsi="Times New Roman" w:cs="Times New Roman"/>
          <w:kern w:val="0"/>
          <w:sz w:val="24"/>
          <w:szCs w:val="20"/>
          <w:lang w:eastAsia="en-GB"/>
          <w14:ligatures w14:val="none"/>
        </w:rPr>
        <w:t xml:space="preserve"> i sl.) u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od 13.169,43 </w:t>
      </w:r>
      <w:proofErr w:type="spellStart"/>
      <w:r w:rsidRPr="00E50D11">
        <w:rPr>
          <w:rFonts w:ascii="Times New Roman" w:eastAsia="Times New Roman" w:hAnsi="Times New Roman" w:cs="Times New Roman"/>
          <w:kern w:val="0"/>
          <w:sz w:val="24"/>
          <w:szCs w:val="20"/>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
    <w:p w14:paraId="2D75F2B1"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obveze</w:t>
      </w:r>
      <w:proofErr w:type="spellEnd"/>
      <w:r w:rsidRPr="00E50D11">
        <w:rPr>
          <w:rFonts w:ascii="Times New Roman" w:eastAsiaTheme="minorEastAsia" w:hAnsi="Times New Roman" w:cs="Times New Roman"/>
          <w:kern w:val="0"/>
          <w:sz w:val="24"/>
          <w:szCs w:val="24"/>
          <w:lang w:eastAsia="en-GB"/>
          <w14:ligatures w14:val="none"/>
        </w:rPr>
        <w:t xml:space="preserve"> za </w:t>
      </w:r>
      <w:proofErr w:type="spellStart"/>
      <w:r w:rsidRPr="00E50D11">
        <w:rPr>
          <w:rFonts w:ascii="Times New Roman" w:eastAsiaTheme="minorEastAsia" w:hAnsi="Times New Roman" w:cs="Times New Roman"/>
          <w:kern w:val="0"/>
          <w:sz w:val="24"/>
          <w:szCs w:val="24"/>
          <w:lang w:eastAsia="en-GB"/>
          <w14:ligatures w14:val="none"/>
        </w:rPr>
        <w:t>kredite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zajmove</w:t>
      </w:r>
      <w:proofErr w:type="spellEnd"/>
      <w:r w:rsidRPr="00E50D11">
        <w:rPr>
          <w:rFonts w:ascii="Times New Roman" w:eastAsiaTheme="minorEastAsia" w:hAnsi="Times New Roman" w:cs="Times New Roman"/>
          <w:kern w:val="0"/>
          <w:sz w:val="24"/>
          <w:szCs w:val="24"/>
          <w:lang w:eastAsia="en-GB"/>
          <w14:ligatures w14:val="none"/>
        </w:rPr>
        <w:t xml:space="preserve"> </w:t>
      </w:r>
      <w:r w:rsidRPr="00E50D11">
        <w:rPr>
          <w:rFonts w:ascii="Times New Roman" w:eastAsia="Times New Roman" w:hAnsi="Times New Roman" w:cs="Times New Roman"/>
          <w:kern w:val="0"/>
          <w:sz w:val="24"/>
          <w:szCs w:val="20"/>
          <w:lang w:eastAsia="en-GB"/>
          <w14:ligatures w14:val="none"/>
        </w:rPr>
        <w:t xml:space="preserve">967.731,34 </w:t>
      </w:r>
      <w:proofErr w:type="spellStart"/>
      <w:r w:rsidRPr="00E50D11">
        <w:rPr>
          <w:rFonts w:ascii="Times New Roman" w:eastAsiaTheme="minorEastAsia" w:hAnsi="Times New Roman" w:cs="Times New Roman"/>
          <w:kern w:val="0"/>
          <w:sz w:val="24"/>
          <w:szCs w:val="24"/>
          <w:lang w:eastAsia="en-GB"/>
          <w14:ligatures w14:val="none"/>
        </w:rPr>
        <w:t>eura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predstavljaju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obveze</w:t>
      </w:r>
      <w:proofErr w:type="spellEnd"/>
      <w:r w:rsidRPr="00E50D11">
        <w:rPr>
          <w:rFonts w:ascii="Times New Roman" w:eastAsiaTheme="minorEastAsia" w:hAnsi="Times New Roman" w:cs="Times New Roman"/>
          <w:kern w:val="0"/>
          <w:sz w:val="24"/>
          <w:szCs w:val="24"/>
          <w:lang w:eastAsia="en-GB"/>
          <w14:ligatures w14:val="none"/>
        </w:rPr>
        <w:t xml:space="preserve"> po </w:t>
      </w:r>
      <w:proofErr w:type="spellStart"/>
      <w:r w:rsidRPr="00E50D11">
        <w:rPr>
          <w:rFonts w:ascii="Times New Roman" w:eastAsiaTheme="minorEastAsia" w:hAnsi="Times New Roman" w:cs="Times New Roman"/>
          <w:kern w:val="0"/>
          <w:sz w:val="24"/>
          <w:szCs w:val="24"/>
          <w:lang w:eastAsia="en-GB"/>
          <w14:ligatures w14:val="none"/>
        </w:rPr>
        <w:t>iskorištenom</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kreditu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kod</w:t>
      </w:r>
      <w:proofErr w:type="spellEnd"/>
      <w:r w:rsidRPr="00E50D11">
        <w:rPr>
          <w:rFonts w:ascii="Times New Roman" w:eastAsiaTheme="minorEastAsia" w:hAnsi="Times New Roman" w:cs="Times New Roman"/>
          <w:kern w:val="0"/>
          <w:sz w:val="24"/>
          <w:szCs w:val="24"/>
          <w:lang w:eastAsia="en-GB"/>
          <w14:ligatures w14:val="none"/>
        </w:rPr>
        <w:t xml:space="preserve"> ZABA </w:t>
      </w:r>
      <w:proofErr w:type="spellStart"/>
      <w:r w:rsidRPr="00E50D11">
        <w:rPr>
          <w:rFonts w:ascii="Times New Roman" w:eastAsiaTheme="minorEastAsia" w:hAnsi="Times New Roman" w:cs="Times New Roman"/>
          <w:kern w:val="0"/>
          <w:sz w:val="24"/>
          <w:szCs w:val="24"/>
          <w:lang w:eastAsia="en-GB"/>
          <w14:ligatures w14:val="none"/>
        </w:rPr>
        <w:t>d.d.</w:t>
      </w:r>
      <w:proofErr w:type="spellEnd"/>
      <w:r w:rsidRPr="00E50D11">
        <w:rPr>
          <w:rFonts w:ascii="Times New Roman" w:eastAsiaTheme="minorEastAsia" w:hAnsi="Times New Roman" w:cs="Times New Roman"/>
          <w:kern w:val="0"/>
          <w:sz w:val="24"/>
          <w:szCs w:val="24"/>
          <w:lang w:eastAsia="en-GB"/>
          <w14:ligatures w14:val="none"/>
        </w:rPr>
        <w:t xml:space="preserve"> </w:t>
      </w:r>
    </w:p>
    <w:p w14:paraId="20EC3C5B" w14:textId="77777777" w:rsidR="00E50D11" w:rsidRPr="00E50D11" w:rsidRDefault="00E50D11" w:rsidP="00E50D11">
      <w:pPr>
        <w:numPr>
          <w:ilvl w:val="3"/>
          <w:numId w:val="122"/>
        </w:numPr>
        <w:spacing w:after="0" w:line="240" w:lineRule="auto"/>
        <w:contextualSpacing/>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nedospjele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obveze</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depozite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jamčevne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pologe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Naknadu</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uređenje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voda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naplaćena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sredstva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proračunskog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korinsika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iznosu</w:t>
      </w:r>
      <w:proofErr w:type="spellEnd"/>
      <w:r w:rsidRPr="00E50D11">
        <w:rPr>
          <w:rFonts w:ascii="Times New Roman" w:eastAsia="Times New Roman" w:hAnsi="Times New Roman" w:cs="Times New Roman"/>
          <w:kern w:val="0"/>
          <w:sz w:val="24"/>
          <w:szCs w:val="20"/>
          <w:lang w:eastAsia="en-GB"/>
          <w14:ligatures w14:val="none"/>
        </w:rPr>
        <w:t xml:space="preserve"> od 67.103,64 </w:t>
      </w:r>
      <w:proofErr w:type="spellStart"/>
      <w:r w:rsidRPr="00E50D11">
        <w:rPr>
          <w:rFonts w:ascii="Times New Roman" w:eastAsia="Times New Roman" w:hAnsi="Times New Roman" w:cs="Times New Roman"/>
          <w:kern w:val="0"/>
          <w:sz w:val="24"/>
          <w:szCs w:val="20"/>
          <w:lang w:eastAsia="en-GB"/>
          <w14:ligatures w14:val="none"/>
        </w:rPr>
        <w:t>eura</w:t>
      </w:r>
      <w:proofErr w:type="spellEnd"/>
    </w:p>
    <w:p w14:paraId="21D4308C"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en-GB"/>
          <w14:ligatures w14:val="none"/>
        </w:rPr>
      </w:pPr>
    </w:p>
    <w:p w14:paraId="64573B41" w14:textId="77777777" w:rsidR="00E50D11" w:rsidRPr="00E50D11" w:rsidRDefault="00E50D11" w:rsidP="00E50D11">
      <w:pPr>
        <w:jc w:val="both"/>
        <w:rPr>
          <w:rFonts w:ascii="Times New Roman" w:eastAsia="Times New Roman" w:hAnsi="Times New Roman" w:cs="Times New Roman"/>
          <w:kern w:val="0"/>
          <w:sz w:val="24"/>
          <w:szCs w:val="20"/>
          <w:lang w:eastAsia="en-GB"/>
          <w14:ligatures w14:val="none"/>
        </w:rPr>
      </w:pPr>
      <w:proofErr w:type="spellStart"/>
      <w:r w:rsidRPr="00E50D11">
        <w:rPr>
          <w:rFonts w:ascii="Times New Roman" w:eastAsia="Times New Roman" w:hAnsi="Times New Roman" w:cs="Times New Roman"/>
          <w:kern w:val="0"/>
          <w:sz w:val="24"/>
          <w:szCs w:val="20"/>
          <w:lang w:eastAsia="en-GB"/>
          <w14:ligatures w14:val="none"/>
        </w:rPr>
        <w:t>Stanje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dospjelih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općine</w:t>
      </w:r>
      <w:proofErr w:type="spellEnd"/>
      <w:r w:rsidRPr="00E50D11">
        <w:rPr>
          <w:rFonts w:ascii="Times New Roman" w:eastAsia="Times New Roman" w:hAnsi="Times New Roman" w:cs="Times New Roman"/>
          <w:kern w:val="0"/>
          <w:sz w:val="24"/>
          <w:szCs w:val="20"/>
          <w:lang w:eastAsia="en-GB"/>
          <w14:ligatures w14:val="none"/>
        </w:rPr>
        <w:t xml:space="preserve"> Privlaka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kraju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ovog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izvještajnog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razdoblja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iznosi</w:t>
      </w:r>
      <w:proofErr w:type="spellEnd"/>
      <w:r w:rsidRPr="00E50D11">
        <w:rPr>
          <w:rFonts w:ascii="Times New Roman" w:eastAsia="Times New Roman" w:hAnsi="Times New Roman" w:cs="Times New Roman"/>
          <w:kern w:val="0"/>
          <w:sz w:val="24"/>
          <w:szCs w:val="20"/>
          <w:lang w:eastAsia="en-GB"/>
          <w14:ligatures w14:val="none"/>
        </w:rPr>
        <w:t xml:space="preserve"> 157.253,23 </w:t>
      </w:r>
      <w:proofErr w:type="spellStart"/>
      <w:r w:rsidRPr="00E50D11">
        <w:rPr>
          <w:rFonts w:ascii="Times New Roman" w:eastAsia="Times New Roman" w:hAnsi="Times New Roman" w:cs="Times New Roman"/>
          <w:kern w:val="0"/>
          <w:sz w:val="24"/>
          <w:szCs w:val="20"/>
          <w:lang w:eastAsia="en-GB"/>
          <w14:ligatures w14:val="none"/>
        </w:rPr>
        <w:t>eura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Navedeno</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odnosi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obveze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dobavljaču</w:t>
      </w:r>
      <w:proofErr w:type="spellEnd"/>
      <w:r w:rsidRPr="00E50D11">
        <w:rPr>
          <w:rFonts w:ascii="Times New Roman" w:eastAsia="Times New Roman" w:hAnsi="Times New Roman" w:cs="Times New Roman"/>
          <w:kern w:val="0"/>
          <w:sz w:val="24"/>
          <w:szCs w:val="20"/>
          <w:lang w:eastAsia="en-GB"/>
          <w14:ligatures w14:val="none"/>
        </w:rPr>
        <w:t xml:space="preserve"> Konstrukt d.o.o. za </w:t>
      </w:r>
      <w:proofErr w:type="spellStart"/>
      <w:r w:rsidRPr="00E50D11">
        <w:rPr>
          <w:rFonts w:ascii="Times New Roman" w:eastAsia="Times New Roman" w:hAnsi="Times New Roman" w:cs="Times New Roman"/>
          <w:kern w:val="0"/>
          <w:sz w:val="24"/>
          <w:szCs w:val="20"/>
          <w:lang w:eastAsia="en-GB"/>
          <w14:ligatures w14:val="none"/>
        </w:rPr>
        <w:t>izvršene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radove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rekonstrukciji</w:t>
      </w:r>
      <w:proofErr w:type="spellEnd"/>
      <w:r w:rsidRPr="00E50D11">
        <w:rPr>
          <w:rFonts w:ascii="Times New Roman" w:eastAsia="Times New Roman" w:hAnsi="Times New Roman" w:cs="Times New Roman"/>
          <w:kern w:val="0"/>
          <w:sz w:val="24"/>
          <w:szCs w:val="20"/>
          <w:lang w:eastAsia="en-GB"/>
          <w14:ligatures w14:val="none"/>
        </w:rPr>
        <w:t xml:space="preserve"> ŠRC </w:t>
      </w:r>
      <w:proofErr w:type="spellStart"/>
      <w:r w:rsidRPr="00E50D11">
        <w:rPr>
          <w:rFonts w:ascii="Times New Roman" w:eastAsia="Times New Roman" w:hAnsi="Times New Roman" w:cs="Times New Roman"/>
          <w:kern w:val="0"/>
          <w:sz w:val="24"/>
          <w:szCs w:val="20"/>
          <w:lang w:eastAsia="en-GB"/>
          <w14:ligatures w14:val="none"/>
        </w:rPr>
        <w:t>Sabunike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prema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Ugovoru</w:t>
      </w:r>
      <w:proofErr w:type="spellEnd"/>
      <w:r w:rsidRPr="00E50D11">
        <w:rPr>
          <w:rFonts w:ascii="Times New Roman" w:eastAsia="Times New Roman" w:hAnsi="Times New Roman" w:cs="Times New Roman"/>
          <w:kern w:val="0"/>
          <w:sz w:val="24"/>
          <w:szCs w:val="20"/>
          <w:lang w:eastAsia="en-GB"/>
          <w14:ligatures w14:val="none"/>
        </w:rPr>
        <w:t xml:space="preserve"> KLASA: 620-01/24-01/5, </w:t>
      </w:r>
      <w:proofErr w:type="gramStart"/>
      <w:r w:rsidRPr="00E50D11">
        <w:rPr>
          <w:rFonts w:ascii="Times New Roman" w:eastAsia="Times New Roman" w:hAnsi="Times New Roman" w:cs="Times New Roman"/>
          <w:kern w:val="0"/>
          <w:sz w:val="24"/>
          <w:szCs w:val="20"/>
          <w:lang w:eastAsia="en-GB"/>
          <w14:ligatures w14:val="none"/>
        </w:rPr>
        <w:t>URBROJ :</w:t>
      </w:r>
      <w:proofErr w:type="gramEnd"/>
      <w:r w:rsidRPr="00E50D11">
        <w:rPr>
          <w:rFonts w:ascii="Times New Roman" w:eastAsia="Times New Roman" w:hAnsi="Times New Roman" w:cs="Times New Roman"/>
          <w:kern w:val="0"/>
          <w:sz w:val="24"/>
          <w:szCs w:val="20"/>
          <w:lang w:eastAsia="en-GB"/>
          <w14:ligatures w14:val="none"/>
        </w:rPr>
        <w:t xml:space="preserve"> 2198-28-02-24-12. Naime, Općina Privlaka je </w:t>
      </w:r>
      <w:proofErr w:type="spellStart"/>
      <w:r w:rsidRPr="00E50D11">
        <w:rPr>
          <w:rFonts w:ascii="Times New Roman" w:eastAsia="Times New Roman" w:hAnsi="Times New Roman" w:cs="Times New Roman"/>
          <w:kern w:val="0"/>
          <w:sz w:val="24"/>
          <w:szCs w:val="20"/>
          <w:lang w:eastAsia="en-GB"/>
          <w14:ligatures w14:val="none"/>
        </w:rPr>
        <w:t>prijavila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projekt</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Rekonstrukcija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sportsko-rekreacijskog</w:t>
      </w:r>
      <w:proofErr w:type="spellEnd"/>
      <w:r w:rsidRPr="00E50D11">
        <w:rPr>
          <w:rFonts w:ascii="Times New Roman" w:eastAsia="Times New Roman" w:hAnsi="Times New Roman" w:cs="Times New Roman"/>
          <w:kern w:val="0"/>
          <w:sz w:val="24"/>
          <w:szCs w:val="20"/>
          <w:lang w:eastAsia="en-GB"/>
          <w14:ligatures w14:val="none"/>
        </w:rPr>
        <w:t xml:space="preserve"> centra Privlaka – </w:t>
      </w:r>
      <w:proofErr w:type="spellStart"/>
      <w:r w:rsidRPr="00E50D11">
        <w:rPr>
          <w:rFonts w:ascii="Times New Roman" w:eastAsia="Times New Roman" w:hAnsi="Times New Roman" w:cs="Times New Roman"/>
          <w:kern w:val="0"/>
          <w:sz w:val="24"/>
          <w:szCs w:val="20"/>
          <w:lang w:eastAsia="en-GB"/>
          <w14:ligatures w14:val="none"/>
        </w:rPr>
        <w:t>izgradnja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proofErr w:type="gramStart"/>
      <w:r w:rsidRPr="00E50D11">
        <w:rPr>
          <w:rFonts w:ascii="Times New Roman" w:eastAsia="Times New Roman" w:hAnsi="Times New Roman" w:cs="Times New Roman"/>
          <w:kern w:val="0"/>
          <w:sz w:val="24"/>
          <w:szCs w:val="20"/>
          <w:lang w:eastAsia="en-GB"/>
          <w14:ligatures w14:val="none"/>
        </w:rPr>
        <w:t>svlačionica</w:t>
      </w:r>
      <w:proofErr w:type="spellEnd"/>
      <w:r w:rsidRPr="00E50D11">
        <w:rPr>
          <w:rFonts w:ascii="Times New Roman" w:eastAsia="Times New Roman" w:hAnsi="Times New Roman" w:cs="Times New Roman"/>
          <w:kern w:val="0"/>
          <w:sz w:val="24"/>
          <w:szCs w:val="20"/>
          <w:lang w:eastAsia="en-GB"/>
          <w14:ligatures w14:val="none"/>
        </w:rPr>
        <w:t>“ u</w:t>
      </w:r>
      <w:proofErr w:type="gram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sklopu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poziva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iskaz</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interesa</w:t>
      </w:r>
      <w:proofErr w:type="spellEnd"/>
      <w:r w:rsidRPr="00E50D11">
        <w:rPr>
          <w:rFonts w:ascii="Times New Roman" w:eastAsia="Times New Roman" w:hAnsi="Times New Roman" w:cs="Times New Roman"/>
          <w:kern w:val="0"/>
          <w:sz w:val="24"/>
          <w:szCs w:val="20"/>
          <w:lang w:eastAsia="en-GB"/>
          <w14:ligatures w14:val="none"/>
        </w:rPr>
        <w:t xml:space="preserve"> za </w:t>
      </w:r>
      <w:proofErr w:type="spellStart"/>
      <w:r w:rsidRPr="00E50D11">
        <w:rPr>
          <w:rFonts w:ascii="Times New Roman" w:eastAsia="Times New Roman" w:hAnsi="Times New Roman" w:cs="Times New Roman"/>
          <w:kern w:val="0"/>
          <w:sz w:val="24"/>
          <w:szCs w:val="20"/>
          <w:lang w:eastAsia="en-GB"/>
          <w14:ligatures w14:val="none"/>
        </w:rPr>
        <w:t>sufinanciranje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izgradnje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rekonstrukcije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sportskih</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građevina</w:t>
      </w:r>
      <w:proofErr w:type="spellEnd"/>
      <w:r w:rsidRPr="00E50D11">
        <w:rPr>
          <w:rFonts w:ascii="Times New Roman" w:eastAsia="Times New Roman" w:hAnsi="Times New Roman" w:cs="Times New Roman"/>
          <w:kern w:val="0"/>
          <w:sz w:val="24"/>
          <w:szCs w:val="20"/>
          <w:lang w:eastAsia="en-GB"/>
          <w14:ligatures w14:val="none"/>
        </w:rPr>
        <w:t xml:space="preserve"> za 2026. </w:t>
      </w:r>
      <w:proofErr w:type="spellStart"/>
      <w:r w:rsidRPr="00E50D11">
        <w:rPr>
          <w:rFonts w:ascii="Times New Roman" w:eastAsia="Times New Roman" w:hAnsi="Times New Roman" w:cs="Times New Roman"/>
          <w:kern w:val="0"/>
          <w:sz w:val="24"/>
          <w:szCs w:val="20"/>
          <w:lang w:eastAsia="en-GB"/>
          <w14:ligatures w14:val="none"/>
        </w:rPr>
        <w:t>godinu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te</w:t>
      </w:r>
      <w:proofErr w:type="spellEnd"/>
      <w:r w:rsidRPr="00E50D11">
        <w:rPr>
          <w:rFonts w:ascii="Times New Roman" w:eastAsia="Times New Roman" w:hAnsi="Times New Roman" w:cs="Times New Roman"/>
          <w:kern w:val="0"/>
          <w:sz w:val="24"/>
          <w:szCs w:val="20"/>
          <w:lang w:eastAsia="en-GB"/>
          <w14:ligatures w14:val="none"/>
        </w:rPr>
        <w:t xml:space="preserve"> se </w:t>
      </w:r>
      <w:proofErr w:type="spellStart"/>
      <w:r w:rsidRPr="00E50D11">
        <w:rPr>
          <w:rFonts w:ascii="Times New Roman" w:eastAsia="Times New Roman" w:hAnsi="Times New Roman" w:cs="Times New Roman"/>
          <w:kern w:val="0"/>
          <w:sz w:val="24"/>
          <w:szCs w:val="20"/>
          <w:lang w:eastAsia="en-GB"/>
          <w14:ligatures w14:val="none"/>
        </w:rPr>
        <w:t>čeka</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rezultat</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stoga</w:t>
      </w:r>
      <w:proofErr w:type="spellEnd"/>
      <w:r w:rsidRPr="00E50D11">
        <w:rPr>
          <w:rFonts w:ascii="Times New Roman" w:eastAsia="Times New Roman" w:hAnsi="Times New Roman" w:cs="Times New Roman"/>
          <w:kern w:val="0"/>
          <w:sz w:val="24"/>
          <w:szCs w:val="20"/>
          <w:lang w:eastAsia="en-GB"/>
          <w14:ligatures w14:val="none"/>
        </w:rPr>
        <w:t xml:space="preserve"> je </w:t>
      </w:r>
      <w:proofErr w:type="spellStart"/>
      <w:r w:rsidRPr="00E50D11">
        <w:rPr>
          <w:rFonts w:ascii="Times New Roman" w:eastAsia="Times New Roman" w:hAnsi="Times New Roman" w:cs="Times New Roman"/>
          <w:kern w:val="0"/>
          <w:sz w:val="24"/>
          <w:szCs w:val="20"/>
          <w:lang w:eastAsia="en-GB"/>
          <w14:ligatures w14:val="none"/>
        </w:rPr>
        <w:t>plaćanje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odgođeno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dok</w:t>
      </w:r>
      <w:proofErr w:type="spellEnd"/>
      <w:r w:rsidRPr="00E50D11">
        <w:rPr>
          <w:rFonts w:ascii="Times New Roman" w:eastAsia="Times New Roman" w:hAnsi="Times New Roman" w:cs="Times New Roman"/>
          <w:kern w:val="0"/>
          <w:sz w:val="24"/>
          <w:szCs w:val="20"/>
          <w:lang w:eastAsia="en-GB"/>
          <w14:ligatures w14:val="none"/>
        </w:rPr>
        <w:t xml:space="preserve"> se ne </w:t>
      </w:r>
      <w:proofErr w:type="spellStart"/>
      <w:r w:rsidRPr="00E50D11">
        <w:rPr>
          <w:rFonts w:ascii="Times New Roman" w:eastAsia="Times New Roman" w:hAnsi="Times New Roman" w:cs="Times New Roman"/>
          <w:kern w:val="0"/>
          <w:sz w:val="24"/>
          <w:szCs w:val="20"/>
          <w:lang w:eastAsia="en-GB"/>
          <w14:ligatures w14:val="none"/>
        </w:rPr>
        <w:t>dobiju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rezulatati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administrativne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provjere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budući</w:t>
      </w:r>
      <w:proofErr w:type="spellEnd"/>
      <w:r w:rsidRPr="00E50D11">
        <w:rPr>
          <w:rFonts w:ascii="Times New Roman" w:eastAsia="Times New Roman" w:hAnsi="Times New Roman" w:cs="Times New Roman"/>
          <w:kern w:val="0"/>
          <w:sz w:val="24"/>
          <w:szCs w:val="20"/>
          <w:lang w:eastAsia="en-GB"/>
          <w14:ligatures w14:val="none"/>
        </w:rPr>
        <w:t xml:space="preserve"> da </w:t>
      </w:r>
      <w:proofErr w:type="spellStart"/>
      <w:r w:rsidRPr="00E50D11">
        <w:rPr>
          <w:rFonts w:ascii="Times New Roman" w:eastAsia="Times New Roman" w:hAnsi="Times New Roman" w:cs="Times New Roman"/>
          <w:kern w:val="0"/>
          <w:sz w:val="24"/>
          <w:szCs w:val="20"/>
          <w:lang w:eastAsia="en-GB"/>
          <w14:ligatures w14:val="none"/>
        </w:rPr>
        <w:t>bi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plaćanje</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računa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ovom</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trenutku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rezultiralo</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neprihvatljivosti</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troška</w:t>
      </w:r>
      <w:proofErr w:type="spellEnd"/>
      <w:r w:rsidRPr="00E50D11">
        <w:rPr>
          <w:rFonts w:ascii="Times New Roman" w:eastAsia="Times New Roman" w:hAnsi="Times New Roman" w:cs="Times New Roman"/>
          <w:kern w:val="0"/>
          <w:sz w:val="24"/>
          <w:szCs w:val="20"/>
          <w:lang w:eastAsia="en-GB"/>
          <w14:ligatures w14:val="none"/>
        </w:rPr>
        <w:t xml:space="preserve"> u </w:t>
      </w:r>
      <w:proofErr w:type="spellStart"/>
      <w:r w:rsidRPr="00E50D11">
        <w:rPr>
          <w:rFonts w:ascii="Times New Roman" w:eastAsia="Times New Roman" w:hAnsi="Times New Roman" w:cs="Times New Roman"/>
          <w:kern w:val="0"/>
          <w:sz w:val="24"/>
          <w:szCs w:val="20"/>
          <w:lang w:eastAsia="en-GB"/>
          <w14:ligatures w14:val="none"/>
        </w:rPr>
        <w:t>sklopu</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javnog</w:t>
      </w:r>
      <w:proofErr w:type="spellEnd"/>
      <w:r w:rsidRPr="00E50D11">
        <w:rPr>
          <w:rFonts w:ascii="Times New Roman" w:eastAsia="Times New Roman" w:hAnsi="Times New Roman" w:cs="Times New Roman"/>
          <w:kern w:val="0"/>
          <w:sz w:val="24"/>
          <w:szCs w:val="20"/>
          <w:lang w:eastAsia="en-GB"/>
          <w14:ligatures w14:val="none"/>
        </w:rPr>
        <w:t xml:space="preserve"> </w:t>
      </w:r>
      <w:proofErr w:type="spellStart"/>
      <w:r w:rsidRPr="00E50D11">
        <w:rPr>
          <w:rFonts w:ascii="Times New Roman" w:eastAsia="Times New Roman" w:hAnsi="Times New Roman" w:cs="Times New Roman"/>
          <w:kern w:val="0"/>
          <w:sz w:val="24"/>
          <w:szCs w:val="20"/>
          <w:lang w:eastAsia="en-GB"/>
          <w14:ligatures w14:val="none"/>
        </w:rPr>
        <w:t>poziva</w:t>
      </w:r>
      <w:proofErr w:type="spellEnd"/>
      <w:r w:rsidRPr="00E50D11">
        <w:rPr>
          <w:rFonts w:ascii="Times New Roman" w:eastAsia="Times New Roman" w:hAnsi="Times New Roman" w:cs="Times New Roman"/>
          <w:kern w:val="0"/>
          <w:sz w:val="24"/>
          <w:szCs w:val="20"/>
          <w:lang w:eastAsia="en-GB"/>
          <w14:ligatures w14:val="none"/>
        </w:rPr>
        <w:t>.</w:t>
      </w:r>
    </w:p>
    <w:p w14:paraId="01892900" w14:textId="77777777" w:rsidR="00E50D11" w:rsidRPr="00E50D11" w:rsidRDefault="00E50D11" w:rsidP="00E50D11">
      <w:pPr>
        <w:spacing w:after="0" w:line="240" w:lineRule="auto"/>
        <w:jc w:val="both"/>
        <w:rPr>
          <w:rFonts w:ascii="Times New Roman" w:eastAsiaTheme="minorEastAsia" w:hAnsi="Times New Roman" w:cs="Times New Roman"/>
          <w:kern w:val="0"/>
          <w:sz w:val="20"/>
          <w:szCs w:val="20"/>
          <w:lang w:eastAsia="en-GB"/>
          <w14:ligatures w14:val="none"/>
        </w:rPr>
      </w:pPr>
    </w:p>
    <w:p w14:paraId="05F68632" w14:textId="77777777" w:rsidR="00E50D11" w:rsidRPr="00E50D11" w:rsidRDefault="00E50D11" w:rsidP="00E50D11">
      <w:pPr>
        <w:spacing w:after="0" w:line="240" w:lineRule="auto"/>
        <w:ind w:firstLine="720"/>
        <w:jc w:val="both"/>
        <w:rPr>
          <w:rFonts w:ascii="Times New Roman" w:eastAsiaTheme="minorEastAsia" w:hAnsi="Times New Roman" w:cs="Times New Roman"/>
          <w:kern w:val="0"/>
          <w:sz w:val="20"/>
          <w:szCs w:val="20"/>
          <w:lang w:eastAsia="en-GB"/>
          <w14:ligatures w14:val="none"/>
        </w:rPr>
      </w:pPr>
      <w:r w:rsidRPr="00E50D11">
        <w:rPr>
          <w:rFonts w:ascii="Times New Roman" w:eastAsia="Times New Roman" w:hAnsi="Times New Roman" w:cs="Times New Roman"/>
          <w:b/>
          <w:bCs/>
          <w:kern w:val="0"/>
          <w:lang w:eastAsia="en-GB"/>
          <w14:ligatures w14:val="none"/>
        </w:rPr>
        <w:t xml:space="preserve">8.4. </w:t>
      </w:r>
      <w:proofErr w:type="spellStart"/>
      <w:r w:rsidRPr="00E50D11">
        <w:rPr>
          <w:rFonts w:ascii="Times New Roman" w:eastAsia="Times New Roman" w:hAnsi="Times New Roman" w:cs="Times New Roman"/>
          <w:b/>
          <w:bCs/>
          <w:kern w:val="0"/>
          <w:lang w:eastAsia="en-GB"/>
          <w14:ligatures w14:val="none"/>
        </w:rPr>
        <w:t>Stanje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obveza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na</w:t>
      </w:r>
      <w:proofErr w:type="spellEnd"/>
      <w:r w:rsidRPr="00E50D11">
        <w:rPr>
          <w:rFonts w:ascii="Times New Roman" w:eastAsia="Times New Roman" w:hAnsi="Times New Roman" w:cs="Times New Roman"/>
          <w:b/>
          <w:bCs/>
          <w:kern w:val="0"/>
          <w:lang w:eastAsia="en-GB"/>
          <w14:ligatures w14:val="none"/>
        </w:rPr>
        <w:t xml:space="preserve"> dan 31.12.2025. </w:t>
      </w:r>
      <w:proofErr w:type="spellStart"/>
      <w:r w:rsidRPr="00E50D11">
        <w:rPr>
          <w:rFonts w:ascii="Times New Roman" w:eastAsia="Times New Roman" w:hAnsi="Times New Roman" w:cs="Times New Roman"/>
          <w:b/>
          <w:bCs/>
          <w:kern w:val="0"/>
          <w:lang w:eastAsia="en-GB"/>
          <w14:ligatures w14:val="none"/>
        </w:rPr>
        <w:t>godine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proračunskog</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korisnika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Dječjeg</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vrtića</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Sabunić</w:t>
      </w:r>
      <w:proofErr w:type="spellEnd"/>
    </w:p>
    <w:p w14:paraId="5D86F18C" w14:textId="77777777" w:rsidR="00E50D11" w:rsidRPr="00E50D11" w:rsidRDefault="00E50D11" w:rsidP="00E50D11">
      <w:pPr>
        <w:spacing w:after="0" w:line="259" w:lineRule="exact"/>
        <w:jc w:val="both"/>
        <w:rPr>
          <w:rFonts w:ascii="Times New Roman" w:eastAsiaTheme="minorEastAsia" w:hAnsi="Times New Roman" w:cs="Times New Roman"/>
          <w:kern w:val="0"/>
          <w:sz w:val="20"/>
          <w:szCs w:val="20"/>
          <w:lang w:eastAsia="en-GB"/>
          <w14:ligatures w14:val="none"/>
        </w:rPr>
      </w:pPr>
    </w:p>
    <w:p w14:paraId="1CED74D7" w14:textId="77777777" w:rsidR="00E50D11" w:rsidRPr="00E50D11" w:rsidRDefault="00E50D11" w:rsidP="00E50D11">
      <w:pPr>
        <w:spacing w:after="0" w:line="285" w:lineRule="exact"/>
        <w:jc w:val="both"/>
        <w:rPr>
          <w:rFonts w:ascii="Times New Roman" w:eastAsia="Times New Roman"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kern w:val="0"/>
          <w:sz w:val="24"/>
          <w:szCs w:val="24"/>
          <w:lang w:eastAsia="en-GB"/>
          <w14:ligatures w14:val="none"/>
        </w:rPr>
        <w:t>Stanje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Dječjeg</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vrtića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Sabunić</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dan 31.12.2025. </w:t>
      </w:r>
      <w:proofErr w:type="spellStart"/>
      <w:r w:rsidRPr="00E50D11">
        <w:rPr>
          <w:rFonts w:ascii="Times New Roman" w:eastAsia="Times New Roman" w:hAnsi="Times New Roman" w:cs="Times New Roman"/>
          <w:kern w:val="0"/>
          <w:sz w:val="24"/>
          <w:szCs w:val="24"/>
          <w:lang w:eastAsia="en-GB"/>
          <w14:ligatures w14:val="none"/>
        </w:rPr>
        <w:t>godine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iznosi</w:t>
      </w:r>
      <w:proofErr w:type="spellEnd"/>
      <w:r w:rsidRPr="00E50D11">
        <w:rPr>
          <w:rFonts w:ascii="Times New Roman" w:eastAsia="Times New Roman" w:hAnsi="Times New Roman" w:cs="Times New Roman"/>
          <w:kern w:val="0"/>
          <w:sz w:val="24"/>
          <w:szCs w:val="24"/>
          <w:lang w:eastAsia="en-GB"/>
          <w14:ligatures w14:val="none"/>
        </w:rPr>
        <w:t xml:space="preserve"> 48.347,00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gramStart"/>
      <w:r w:rsidRPr="00E50D11">
        <w:rPr>
          <w:rFonts w:ascii="Times New Roman" w:eastAsia="Times New Roman" w:hAnsi="Times New Roman" w:cs="Times New Roman"/>
          <w:kern w:val="0"/>
          <w:sz w:val="24"/>
          <w:szCs w:val="24"/>
          <w:lang w:eastAsia="en-GB"/>
          <w14:ligatures w14:val="none"/>
        </w:rPr>
        <w:t>a</w:t>
      </w:r>
      <w:proofErr w:type="gram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dospjele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9,26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nedospjele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48.337,74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Nedospjele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zaposlene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plaća</w:t>
      </w:r>
      <w:proofErr w:type="spellEnd"/>
      <w:r w:rsidRPr="00E50D11">
        <w:rPr>
          <w:rFonts w:ascii="Times New Roman" w:eastAsia="Times New Roman" w:hAnsi="Times New Roman" w:cs="Times New Roman"/>
          <w:kern w:val="0"/>
          <w:sz w:val="24"/>
          <w:szCs w:val="24"/>
          <w:lang w:eastAsia="en-GB"/>
          <w14:ligatures w14:val="none"/>
        </w:rPr>
        <w:t xml:space="preserve"> za 12/25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46. 405,81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prema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dobavljačima</w:t>
      </w:r>
      <w:proofErr w:type="spellEnd"/>
      <w:r w:rsidRPr="00E50D11">
        <w:rPr>
          <w:rFonts w:ascii="Times New Roman" w:eastAsia="Times New Roman" w:hAnsi="Times New Roman" w:cs="Times New Roman"/>
          <w:kern w:val="0"/>
          <w:sz w:val="24"/>
          <w:szCs w:val="24"/>
          <w:lang w:eastAsia="en-GB"/>
          <w14:ligatures w14:val="none"/>
        </w:rPr>
        <w:t xml:space="preserve"> za </w:t>
      </w:r>
      <w:proofErr w:type="spellStart"/>
      <w:r w:rsidRPr="00E50D11">
        <w:rPr>
          <w:rFonts w:ascii="Times New Roman" w:eastAsia="Times New Roman" w:hAnsi="Times New Roman" w:cs="Times New Roman"/>
          <w:kern w:val="0"/>
          <w:sz w:val="24"/>
          <w:szCs w:val="24"/>
          <w:lang w:eastAsia="en-GB"/>
          <w14:ligatures w14:val="none"/>
        </w:rPr>
        <w:t>materijalne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rashode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1.941,19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Dospjele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obveze</w:t>
      </w:r>
      <w:proofErr w:type="spellEnd"/>
      <w:r w:rsidRPr="00E50D11">
        <w:rPr>
          <w:rFonts w:ascii="Times New Roman" w:eastAsia="Times New Roman" w:hAnsi="Times New Roman" w:cs="Times New Roman"/>
          <w:kern w:val="0"/>
          <w:sz w:val="24"/>
          <w:szCs w:val="24"/>
          <w:lang w:eastAsia="en-GB"/>
          <w14:ligatures w14:val="none"/>
        </w:rPr>
        <w:t xml:space="preserve"> u </w:t>
      </w:r>
      <w:proofErr w:type="spellStart"/>
      <w:r w:rsidRPr="00E50D11">
        <w:rPr>
          <w:rFonts w:ascii="Times New Roman" w:eastAsia="Times New Roman" w:hAnsi="Times New Roman" w:cs="Times New Roman"/>
          <w:kern w:val="0"/>
          <w:sz w:val="24"/>
          <w:szCs w:val="24"/>
          <w:lang w:eastAsia="en-GB"/>
          <w14:ligatures w14:val="none"/>
        </w:rPr>
        <w:t>iznosu</w:t>
      </w:r>
      <w:proofErr w:type="spellEnd"/>
      <w:r w:rsidRPr="00E50D11">
        <w:rPr>
          <w:rFonts w:ascii="Times New Roman" w:eastAsia="Times New Roman" w:hAnsi="Times New Roman" w:cs="Times New Roman"/>
          <w:kern w:val="0"/>
          <w:sz w:val="24"/>
          <w:szCs w:val="24"/>
          <w:lang w:eastAsia="en-GB"/>
          <w14:ligatures w14:val="none"/>
        </w:rPr>
        <w:t xml:space="preserve"> od 9,26 </w:t>
      </w:r>
      <w:proofErr w:type="spellStart"/>
      <w:r w:rsidRPr="00E50D11">
        <w:rPr>
          <w:rFonts w:ascii="Times New Roman" w:eastAsia="Times New Roman" w:hAnsi="Times New Roman" w:cs="Times New Roman"/>
          <w:kern w:val="0"/>
          <w:sz w:val="24"/>
          <w:szCs w:val="24"/>
          <w:lang w:eastAsia="en-GB"/>
          <w14:ligatures w14:val="none"/>
        </w:rPr>
        <w:t>eura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odnose</w:t>
      </w:r>
      <w:proofErr w:type="spellEnd"/>
      <w:r w:rsidRPr="00E50D11">
        <w:rPr>
          <w:rFonts w:ascii="Times New Roman" w:eastAsia="Times New Roman" w:hAnsi="Times New Roman" w:cs="Times New Roman"/>
          <w:kern w:val="0"/>
          <w:sz w:val="24"/>
          <w:szCs w:val="24"/>
          <w:lang w:eastAsia="en-GB"/>
          <w14:ligatures w14:val="none"/>
        </w:rPr>
        <w:t xml:space="preserve"> se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Uredski</w:t>
      </w:r>
      <w:proofErr w:type="spellEnd"/>
      <w:r w:rsidRPr="00E50D11">
        <w:rPr>
          <w:rFonts w:ascii="Times New Roman" w:eastAsia="Times New Roman" w:hAnsi="Times New Roman" w:cs="Times New Roman"/>
          <w:kern w:val="0"/>
          <w:sz w:val="24"/>
          <w:szCs w:val="24"/>
          <w:lang w:eastAsia="en-GB"/>
          <w14:ligatures w14:val="none"/>
        </w:rPr>
        <w:t xml:space="preserve"> mat. </w:t>
      </w:r>
      <w:proofErr w:type="spellStart"/>
      <w:r w:rsidRPr="00E50D11">
        <w:rPr>
          <w:rFonts w:ascii="Times New Roman" w:eastAsia="Times New Roman" w:hAnsi="Times New Roman" w:cs="Times New Roman"/>
          <w:kern w:val="0"/>
          <w:sz w:val="24"/>
          <w:szCs w:val="24"/>
          <w:lang w:eastAsia="en-GB"/>
          <w14:ligatures w14:val="none"/>
        </w:rPr>
        <w:t>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ostali</w:t>
      </w:r>
      <w:proofErr w:type="spellEnd"/>
      <w:r w:rsidRPr="00E50D11">
        <w:rPr>
          <w:rFonts w:ascii="Times New Roman" w:eastAsia="Times New Roman" w:hAnsi="Times New Roman" w:cs="Times New Roman"/>
          <w:kern w:val="0"/>
          <w:sz w:val="24"/>
          <w:szCs w:val="24"/>
          <w:lang w:eastAsia="en-GB"/>
          <w14:ligatures w14:val="none"/>
        </w:rPr>
        <w:t xml:space="preserve"> mat. </w:t>
      </w:r>
      <w:proofErr w:type="spellStart"/>
      <w:r w:rsidRPr="00E50D11">
        <w:rPr>
          <w:rFonts w:ascii="Times New Roman" w:eastAsia="Times New Roman" w:hAnsi="Times New Roman" w:cs="Times New Roman"/>
          <w:kern w:val="0"/>
          <w:sz w:val="24"/>
          <w:szCs w:val="24"/>
          <w:lang w:eastAsia="en-GB"/>
          <w14:ligatures w14:val="none"/>
        </w:rPr>
        <w:t>rashodi</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točnije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na</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račun</w:t>
      </w:r>
      <w:proofErr w:type="spellEnd"/>
      <w:r w:rsidRPr="00E50D11">
        <w:rPr>
          <w:rFonts w:ascii="Times New Roman" w:eastAsia="Times New Roman" w:hAnsi="Times New Roman" w:cs="Times New Roman"/>
          <w:kern w:val="0"/>
          <w:sz w:val="24"/>
          <w:szCs w:val="24"/>
          <w:lang w:eastAsia="en-GB"/>
          <w14:ligatures w14:val="none"/>
        </w:rPr>
        <w:t xml:space="preserve"> od </w:t>
      </w:r>
      <w:proofErr w:type="spellStart"/>
      <w:r w:rsidRPr="00E50D11">
        <w:rPr>
          <w:rFonts w:ascii="Times New Roman" w:eastAsia="Times New Roman" w:hAnsi="Times New Roman" w:cs="Times New Roman"/>
          <w:kern w:val="0"/>
          <w:sz w:val="24"/>
          <w:szCs w:val="24"/>
          <w:lang w:eastAsia="en-GB"/>
          <w14:ligatures w14:val="none"/>
        </w:rPr>
        <w:t>Bauhausa</w:t>
      </w:r>
      <w:proofErr w:type="spellEnd"/>
      <w:r w:rsidRPr="00E50D11">
        <w:rPr>
          <w:rFonts w:ascii="Times New Roman" w:eastAsia="Times New Roman" w:hAnsi="Times New Roman" w:cs="Times New Roman"/>
          <w:kern w:val="0"/>
          <w:sz w:val="24"/>
          <w:szCs w:val="24"/>
          <w:lang w:eastAsia="en-GB"/>
          <w14:ligatures w14:val="none"/>
        </w:rPr>
        <w:t xml:space="preserve"> koji </w:t>
      </w:r>
      <w:proofErr w:type="spellStart"/>
      <w:r w:rsidRPr="00E50D11">
        <w:rPr>
          <w:rFonts w:ascii="Times New Roman" w:eastAsia="Times New Roman" w:hAnsi="Times New Roman" w:cs="Times New Roman"/>
          <w:kern w:val="0"/>
          <w:sz w:val="24"/>
          <w:szCs w:val="24"/>
          <w:lang w:eastAsia="en-GB"/>
          <w14:ligatures w14:val="none"/>
        </w:rPr>
        <w:t>nikad</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nije</w:t>
      </w:r>
      <w:proofErr w:type="spellEnd"/>
      <w:r w:rsidRPr="00E50D11">
        <w:rPr>
          <w:rFonts w:ascii="Times New Roman" w:eastAsia="Times New Roman" w:hAnsi="Times New Roman" w:cs="Times New Roman"/>
          <w:kern w:val="0"/>
          <w:sz w:val="24"/>
          <w:szCs w:val="24"/>
          <w:lang w:eastAsia="en-GB"/>
          <w14:ligatures w14:val="none"/>
        </w:rPr>
        <w:t xml:space="preserve"> </w:t>
      </w:r>
      <w:proofErr w:type="spellStart"/>
      <w:r w:rsidRPr="00E50D11">
        <w:rPr>
          <w:rFonts w:ascii="Times New Roman" w:eastAsia="Times New Roman" w:hAnsi="Times New Roman" w:cs="Times New Roman"/>
          <w:kern w:val="0"/>
          <w:sz w:val="24"/>
          <w:szCs w:val="24"/>
          <w:lang w:eastAsia="en-GB"/>
          <w14:ligatures w14:val="none"/>
        </w:rPr>
        <w:t>dostavljen</w:t>
      </w:r>
      <w:proofErr w:type="spellEnd"/>
      <w:r w:rsidRPr="00E50D11">
        <w:rPr>
          <w:rFonts w:ascii="Times New Roman" w:eastAsia="Times New Roman" w:hAnsi="Times New Roman" w:cs="Times New Roman"/>
          <w:kern w:val="0"/>
          <w:sz w:val="24"/>
          <w:szCs w:val="24"/>
          <w:lang w:eastAsia="en-GB"/>
          <w14:ligatures w14:val="none"/>
        </w:rPr>
        <w:t>.</w:t>
      </w:r>
    </w:p>
    <w:p w14:paraId="5CA822B0" w14:textId="77777777" w:rsidR="00E50D11" w:rsidRPr="00E50D11" w:rsidRDefault="00E50D11" w:rsidP="00E50D11">
      <w:pPr>
        <w:spacing w:after="0" w:line="285" w:lineRule="exact"/>
        <w:jc w:val="both"/>
        <w:rPr>
          <w:rFonts w:ascii="Times New Roman" w:eastAsiaTheme="minorEastAsia" w:hAnsi="Times New Roman" w:cs="Times New Roman"/>
          <w:kern w:val="0"/>
          <w:sz w:val="20"/>
          <w:szCs w:val="20"/>
          <w:lang w:eastAsia="en-GB"/>
          <w14:ligatures w14:val="none"/>
        </w:rPr>
      </w:pPr>
    </w:p>
    <w:p w14:paraId="394797D3" w14:textId="77777777" w:rsidR="00E50D11" w:rsidRPr="00E50D11" w:rsidRDefault="00E50D11" w:rsidP="00E50D11">
      <w:pPr>
        <w:spacing w:after="0" w:line="285" w:lineRule="exact"/>
        <w:jc w:val="both"/>
        <w:rPr>
          <w:rFonts w:ascii="Times New Roman" w:eastAsiaTheme="minorEastAsia" w:hAnsi="Times New Roman" w:cs="Times New Roman"/>
          <w:kern w:val="0"/>
          <w:sz w:val="20"/>
          <w:szCs w:val="20"/>
          <w:lang w:eastAsia="en-GB"/>
          <w14:ligatures w14:val="none"/>
        </w:rPr>
      </w:pPr>
    </w:p>
    <w:p w14:paraId="0A9843FC" w14:textId="77777777" w:rsidR="00E50D11" w:rsidRPr="00E50D11" w:rsidRDefault="00E50D11" w:rsidP="00E50D11">
      <w:pPr>
        <w:spacing w:after="0" w:line="240" w:lineRule="auto"/>
        <w:ind w:left="700"/>
        <w:rPr>
          <w:rFonts w:ascii="Times New Roman" w:eastAsia="Times New Roman" w:hAnsi="Times New Roman" w:cs="Times New Roman"/>
          <w:b/>
          <w:bCs/>
          <w:kern w:val="0"/>
          <w:lang w:eastAsia="en-GB"/>
          <w14:ligatures w14:val="none"/>
        </w:rPr>
      </w:pPr>
      <w:r w:rsidRPr="00E50D11">
        <w:rPr>
          <w:rFonts w:ascii="Times New Roman" w:eastAsia="Times New Roman" w:hAnsi="Times New Roman" w:cs="Times New Roman"/>
          <w:b/>
          <w:bCs/>
          <w:kern w:val="0"/>
          <w:lang w:eastAsia="en-GB"/>
          <w14:ligatures w14:val="none"/>
        </w:rPr>
        <w:t xml:space="preserve">8.5. </w:t>
      </w:r>
      <w:proofErr w:type="spellStart"/>
      <w:r w:rsidRPr="00E50D11">
        <w:rPr>
          <w:rFonts w:ascii="Times New Roman" w:eastAsia="Times New Roman" w:hAnsi="Times New Roman" w:cs="Times New Roman"/>
          <w:b/>
          <w:bCs/>
          <w:kern w:val="0"/>
          <w:lang w:eastAsia="en-GB"/>
          <w14:ligatures w14:val="none"/>
        </w:rPr>
        <w:t>Stanje</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potencijalnih</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obveza</w:t>
      </w:r>
      <w:proofErr w:type="spellEnd"/>
      <w:r w:rsidRPr="00E50D11">
        <w:rPr>
          <w:rFonts w:ascii="Times New Roman" w:eastAsia="Times New Roman" w:hAnsi="Times New Roman" w:cs="Times New Roman"/>
          <w:b/>
          <w:bCs/>
          <w:kern w:val="0"/>
          <w:lang w:eastAsia="en-GB"/>
          <w14:ligatures w14:val="none"/>
        </w:rPr>
        <w:t xml:space="preserve"> po </w:t>
      </w:r>
      <w:proofErr w:type="spellStart"/>
      <w:r w:rsidRPr="00E50D11">
        <w:rPr>
          <w:rFonts w:ascii="Times New Roman" w:eastAsia="Times New Roman" w:hAnsi="Times New Roman" w:cs="Times New Roman"/>
          <w:b/>
          <w:bCs/>
          <w:kern w:val="0"/>
          <w:lang w:eastAsia="en-GB"/>
          <w14:ligatures w14:val="none"/>
        </w:rPr>
        <w:t>osnovi</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sudskih</w:t>
      </w:r>
      <w:proofErr w:type="spellEnd"/>
      <w:r w:rsidRPr="00E50D11">
        <w:rPr>
          <w:rFonts w:ascii="Times New Roman" w:eastAsia="Times New Roman" w:hAnsi="Times New Roman" w:cs="Times New Roman"/>
          <w:b/>
          <w:bCs/>
          <w:kern w:val="0"/>
          <w:lang w:eastAsia="en-GB"/>
          <w14:ligatures w14:val="none"/>
        </w:rPr>
        <w:t xml:space="preserve"> </w:t>
      </w:r>
      <w:proofErr w:type="spellStart"/>
      <w:r w:rsidRPr="00E50D11">
        <w:rPr>
          <w:rFonts w:ascii="Times New Roman" w:eastAsia="Times New Roman" w:hAnsi="Times New Roman" w:cs="Times New Roman"/>
          <w:b/>
          <w:bCs/>
          <w:kern w:val="0"/>
          <w:lang w:eastAsia="en-GB"/>
          <w14:ligatures w14:val="none"/>
        </w:rPr>
        <w:t>postupaka</w:t>
      </w:r>
      <w:proofErr w:type="spellEnd"/>
    </w:p>
    <w:p w14:paraId="0E74D538" w14:textId="77777777" w:rsidR="00E50D11" w:rsidRPr="00E50D11" w:rsidRDefault="00E50D11" w:rsidP="00E50D11">
      <w:pPr>
        <w:spacing w:after="0" w:line="240" w:lineRule="auto"/>
        <w:ind w:left="700"/>
        <w:rPr>
          <w:rFonts w:ascii="Times New Roman" w:eastAsiaTheme="minorEastAsia" w:hAnsi="Times New Roman" w:cs="Times New Roman"/>
          <w:kern w:val="0"/>
          <w:sz w:val="20"/>
          <w:szCs w:val="20"/>
          <w:lang w:eastAsia="en-GB"/>
          <w14:ligatures w14:val="none"/>
        </w:rPr>
      </w:pPr>
    </w:p>
    <w:p w14:paraId="33248170" w14:textId="77777777" w:rsidR="00E50D11" w:rsidRPr="00E50D11" w:rsidRDefault="00E50D11" w:rsidP="00E50D11">
      <w:pPr>
        <w:spacing w:after="0" w:line="240" w:lineRule="auto"/>
        <w:rPr>
          <w:rFonts w:ascii="Times New Roman" w:eastAsiaTheme="minorEastAsia" w:hAnsi="Times New Roman" w:cs="Times New Roman"/>
          <w:kern w:val="0"/>
          <w:sz w:val="20"/>
          <w:szCs w:val="20"/>
          <w:lang w:eastAsia="en-GB"/>
          <w14:ligatures w14:val="none"/>
        </w:rPr>
      </w:pPr>
    </w:p>
    <w:p w14:paraId="1A867317"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roofErr w:type="spellStart"/>
      <w:r w:rsidRPr="00E50D11">
        <w:rPr>
          <w:rFonts w:ascii="Times New Roman" w:eastAsia="Times New Roman" w:hAnsi="Times New Roman" w:cs="Times New Roman"/>
          <w:kern w:val="0"/>
          <w:sz w:val="24"/>
          <w:szCs w:val="24"/>
          <w:lang w:eastAsia="hr-HR"/>
          <w14:ligatures w14:val="none"/>
        </w:rPr>
        <w:t>Popis</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sudskih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sporova</w:t>
      </w:r>
      <w:proofErr w:type="spellEnd"/>
      <w:r w:rsidRPr="00E50D11">
        <w:rPr>
          <w:rFonts w:ascii="Times New Roman" w:eastAsia="Times New Roman" w:hAnsi="Times New Roman" w:cs="Times New Roman"/>
          <w:kern w:val="0"/>
          <w:sz w:val="24"/>
          <w:szCs w:val="24"/>
          <w:lang w:eastAsia="hr-HR"/>
          <w14:ligatures w14:val="none"/>
        </w:rPr>
        <w:t xml:space="preserve"> u </w:t>
      </w:r>
      <w:proofErr w:type="spellStart"/>
      <w:r w:rsidRPr="00E50D11">
        <w:rPr>
          <w:rFonts w:ascii="Times New Roman" w:eastAsia="Times New Roman" w:hAnsi="Times New Roman" w:cs="Times New Roman"/>
          <w:kern w:val="0"/>
          <w:sz w:val="24"/>
          <w:szCs w:val="24"/>
          <w:lang w:eastAsia="hr-HR"/>
          <w14:ligatures w14:val="none"/>
        </w:rPr>
        <w:t>tijeku</w:t>
      </w:r>
      <w:proofErr w:type="spellEnd"/>
      <w:r w:rsidRPr="00E50D11">
        <w:rPr>
          <w:rFonts w:ascii="Times New Roman" w:eastAsia="Times New Roman" w:hAnsi="Times New Roman" w:cs="Times New Roman"/>
          <w:kern w:val="0"/>
          <w:sz w:val="24"/>
          <w:szCs w:val="24"/>
          <w:lang w:eastAsia="hr-HR"/>
          <w14:ligatures w14:val="none"/>
        </w:rPr>
        <w:t xml:space="preserve"> u </w:t>
      </w:r>
      <w:proofErr w:type="spellStart"/>
      <w:r w:rsidRPr="00E50D11">
        <w:rPr>
          <w:rFonts w:ascii="Times New Roman" w:eastAsia="Times New Roman" w:hAnsi="Times New Roman" w:cs="Times New Roman"/>
          <w:kern w:val="0"/>
          <w:sz w:val="24"/>
          <w:szCs w:val="24"/>
          <w:lang w:eastAsia="hr-HR"/>
          <w14:ligatures w14:val="none"/>
        </w:rPr>
        <w:t>kojima</w:t>
      </w:r>
      <w:proofErr w:type="spellEnd"/>
      <w:r w:rsidRPr="00E50D11">
        <w:rPr>
          <w:rFonts w:ascii="Times New Roman" w:eastAsia="Times New Roman" w:hAnsi="Times New Roman" w:cs="Times New Roman"/>
          <w:kern w:val="0"/>
          <w:sz w:val="24"/>
          <w:szCs w:val="24"/>
          <w:lang w:eastAsia="hr-HR"/>
          <w14:ligatures w14:val="none"/>
        </w:rPr>
        <w:t xml:space="preserve"> se </w:t>
      </w:r>
      <w:proofErr w:type="spellStart"/>
      <w:r w:rsidRPr="00E50D11">
        <w:rPr>
          <w:rFonts w:ascii="Times New Roman" w:eastAsia="Times New Roman" w:hAnsi="Times New Roman" w:cs="Times New Roman"/>
          <w:kern w:val="0"/>
          <w:sz w:val="24"/>
          <w:szCs w:val="24"/>
          <w:lang w:eastAsia="hr-HR"/>
          <w14:ligatures w14:val="none"/>
        </w:rPr>
        <w:t>općina</w:t>
      </w:r>
      <w:proofErr w:type="spellEnd"/>
      <w:r w:rsidRPr="00E50D11">
        <w:rPr>
          <w:rFonts w:ascii="Times New Roman" w:eastAsia="Times New Roman" w:hAnsi="Times New Roman" w:cs="Times New Roman"/>
          <w:kern w:val="0"/>
          <w:sz w:val="24"/>
          <w:szCs w:val="24"/>
          <w:lang w:eastAsia="hr-HR"/>
          <w14:ligatures w14:val="none"/>
        </w:rPr>
        <w:t xml:space="preserve"> Privlaka </w:t>
      </w:r>
      <w:proofErr w:type="spellStart"/>
      <w:r w:rsidRPr="00E50D11">
        <w:rPr>
          <w:rFonts w:ascii="Times New Roman" w:eastAsia="Times New Roman" w:hAnsi="Times New Roman" w:cs="Times New Roman"/>
          <w:kern w:val="0"/>
          <w:sz w:val="24"/>
          <w:szCs w:val="24"/>
          <w:lang w:eastAsia="hr-HR"/>
          <w14:ligatures w14:val="none"/>
        </w:rPr>
        <w:t>pojavljuje</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kao</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Tuženik</w:t>
      </w:r>
      <w:proofErr w:type="spellEnd"/>
      <w:r w:rsidRPr="00E50D11">
        <w:rPr>
          <w:rFonts w:ascii="Times New Roman" w:eastAsia="Times New Roman" w:hAnsi="Times New Roman" w:cs="Times New Roman"/>
          <w:kern w:val="0"/>
          <w:sz w:val="24"/>
          <w:szCs w:val="24"/>
          <w:lang w:eastAsia="hr-HR"/>
          <w14:ligatures w14:val="none"/>
        </w:rPr>
        <w:t xml:space="preserve">, koji za </w:t>
      </w:r>
      <w:proofErr w:type="spellStart"/>
      <w:r w:rsidRPr="00E50D11">
        <w:rPr>
          <w:rFonts w:ascii="Times New Roman" w:eastAsia="Times New Roman" w:hAnsi="Times New Roman" w:cs="Times New Roman"/>
          <w:kern w:val="0"/>
          <w:sz w:val="24"/>
          <w:szCs w:val="24"/>
          <w:lang w:eastAsia="hr-HR"/>
          <w14:ligatures w14:val="none"/>
        </w:rPr>
        <w:t>općinu</w:t>
      </w:r>
      <w:proofErr w:type="spellEnd"/>
      <w:r w:rsidRPr="00E50D11">
        <w:rPr>
          <w:rFonts w:ascii="Times New Roman" w:eastAsia="Times New Roman" w:hAnsi="Times New Roman" w:cs="Times New Roman"/>
          <w:kern w:val="0"/>
          <w:sz w:val="24"/>
          <w:szCs w:val="24"/>
          <w:lang w:eastAsia="hr-HR"/>
          <w14:ligatures w14:val="none"/>
        </w:rPr>
        <w:t xml:space="preserve"> Privlaka </w:t>
      </w:r>
      <w:proofErr w:type="spellStart"/>
      <w:r w:rsidRPr="00E50D11">
        <w:rPr>
          <w:rFonts w:ascii="Times New Roman" w:eastAsia="Times New Roman" w:hAnsi="Times New Roman" w:cs="Times New Roman"/>
          <w:kern w:val="0"/>
          <w:sz w:val="24"/>
          <w:szCs w:val="24"/>
          <w:lang w:eastAsia="hr-HR"/>
          <w14:ligatures w14:val="none"/>
        </w:rPr>
        <w:t>mogu</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postati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obveza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odnosno</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rashod</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na</w:t>
      </w:r>
      <w:proofErr w:type="spellEnd"/>
      <w:r w:rsidRPr="00E50D11">
        <w:rPr>
          <w:rFonts w:ascii="Times New Roman" w:eastAsia="Times New Roman" w:hAnsi="Times New Roman" w:cs="Times New Roman"/>
          <w:kern w:val="0"/>
          <w:sz w:val="24"/>
          <w:szCs w:val="24"/>
          <w:lang w:eastAsia="hr-HR"/>
          <w14:ligatures w14:val="none"/>
        </w:rPr>
        <w:t xml:space="preserve"> dan 31.12.2025. </w:t>
      </w:r>
      <w:proofErr w:type="spellStart"/>
      <w:r w:rsidRPr="00E50D11">
        <w:rPr>
          <w:rFonts w:ascii="Times New Roman" w:eastAsia="Times New Roman" w:hAnsi="Times New Roman" w:cs="Times New Roman"/>
          <w:kern w:val="0"/>
          <w:sz w:val="24"/>
          <w:szCs w:val="24"/>
          <w:lang w:eastAsia="hr-HR"/>
          <w14:ligatures w14:val="none"/>
        </w:rPr>
        <w:t>godine</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iznose</w:t>
      </w:r>
      <w:proofErr w:type="spellEnd"/>
      <w:r w:rsidRPr="00E50D11">
        <w:rPr>
          <w:rFonts w:ascii="Times New Roman" w:eastAsia="Times New Roman" w:hAnsi="Times New Roman" w:cs="Times New Roman"/>
          <w:kern w:val="0"/>
          <w:sz w:val="24"/>
          <w:szCs w:val="24"/>
          <w:lang w:eastAsia="hr-HR"/>
          <w14:ligatures w14:val="none"/>
        </w:rPr>
        <w:t xml:space="preserve"> 9.828.280,36 </w:t>
      </w:r>
      <w:proofErr w:type="spellStart"/>
      <w:r w:rsidRPr="00E50D11">
        <w:rPr>
          <w:rFonts w:ascii="Times New Roman" w:eastAsia="Times New Roman" w:hAnsi="Times New Roman" w:cs="Times New Roman"/>
          <w:kern w:val="0"/>
          <w:sz w:val="24"/>
          <w:szCs w:val="24"/>
          <w:lang w:eastAsia="hr-HR"/>
          <w14:ligatures w14:val="none"/>
        </w:rPr>
        <w:t>eura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te</w:t>
      </w:r>
      <w:proofErr w:type="spellEnd"/>
      <w:r w:rsidRPr="00E50D11">
        <w:rPr>
          <w:rFonts w:ascii="Times New Roman" w:eastAsia="Times New Roman" w:hAnsi="Times New Roman" w:cs="Times New Roman"/>
          <w:kern w:val="0"/>
          <w:sz w:val="24"/>
          <w:szCs w:val="24"/>
          <w:lang w:eastAsia="hr-HR"/>
          <w14:ligatures w14:val="none"/>
        </w:rPr>
        <w:t xml:space="preserve"> je za </w:t>
      </w:r>
      <w:proofErr w:type="spellStart"/>
      <w:r w:rsidRPr="00E50D11">
        <w:rPr>
          <w:rFonts w:ascii="Times New Roman" w:eastAsia="Times New Roman" w:hAnsi="Times New Roman" w:cs="Times New Roman"/>
          <w:kern w:val="0"/>
          <w:sz w:val="24"/>
          <w:szCs w:val="24"/>
          <w:lang w:eastAsia="hr-HR"/>
          <w14:ligatures w14:val="none"/>
        </w:rPr>
        <w:t>iste</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uspostavljena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izvanbilančna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evidencija</w:t>
      </w:r>
      <w:proofErr w:type="spellEnd"/>
      <w:r w:rsidRPr="00E50D11">
        <w:rPr>
          <w:rFonts w:ascii="Times New Roman" w:eastAsia="Times New Roman" w:hAnsi="Times New Roman" w:cs="Times New Roman"/>
          <w:kern w:val="0"/>
          <w:sz w:val="24"/>
          <w:szCs w:val="24"/>
          <w:lang w:eastAsia="hr-HR"/>
          <w14:ligatures w14:val="none"/>
        </w:rPr>
        <w:t>.</w:t>
      </w:r>
    </w:p>
    <w:p w14:paraId="32FA052F"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
    <w:p w14:paraId="3CA5AF05" w14:textId="77777777" w:rsidR="00E50D11" w:rsidRPr="00E50D11" w:rsidRDefault="00E50D11" w:rsidP="00E50D11">
      <w:pPr>
        <w:spacing w:after="0" w:line="291" w:lineRule="exact"/>
        <w:rPr>
          <w:rFonts w:ascii="Times New Roman" w:eastAsiaTheme="minorEastAsia" w:hAnsi="Times New Roman" w:cs="Times New Roman"/>
          <w:kern w:val="0"/>
          <w:sz w:val="20"/>
          <w:szCs w:val="20"/>
          <w:lang w:eastAsia="en-GB"/>
          <w14:ligatures w14:val="none"/>
        </w:rPr>
      </w:pPr>
    </w:p>
    <w:p w14:paraId="787D7188" w14:textId="77777777" w:rsidR="00E50D11" w:rsidRDefault="00E50D11" w:rsidP="00E50D11">
      <w:pPr>
        <w:spacing w:after="0" w:line="240" w:lineRule="auto"/>
        <w:rPr>
          <w:rFonts w:ascii="Times New Roman" w:eastAsia="Times New Roman" w:hAnsi="Times New Roman" w:cs="Times New Roman"/>
          <w:b/>
          <w:bCs/>
          <w:kern w:val="0"/>
          <w:sz w:val="23"/>
          <w:szCs w:val="23"/>
          <w:lang w:eastAsia="en-GB"/>
          <w14:ligatures w14:val="none"/>
        </w:rPr>
      </w:pPr>
    </w:p>
    <w:p w14:paraId="30017726" w14:textId="77777777" w:rsidR="002049A2" w:rsidRPr="00E50D11" w:rsidRDefault="002049A2" w:rsidP="00E50D11">
      <w:pPr>
        <w:spacing w:after="0" w:line="240" w:lineRule="auto"/>
        <w:rPr>
          <w:rFonts w:ascii="Times New Roman" w:eastAsia="Times New Roman" w:hAnsi="Times New Roman" w:cs="Times New Roman"/>
          <w:b/>
          <w:bCs/>
          <w:kern w:val="0"/>
          <w:sz w:val="23"/>
          <w:szCs w:val="23"/>
          <w:lang w:eastAsia="en-GB"/>
          <w14:ligatures w14:val="none"/>
        </w:rPr>
      </w:pPr>
    </w:p>
    <w:p w14:paraId="7F797413"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imes New Roman" w:hAnsi="Times New Roman" w:cs="Times New Roman"/>
          <w:b/>
          <w:bCs/>
          <w:kern w:val="0"/>
          <w:sz w:val="23"/>
          <w:szCs w:val="23"/>
          <w:lang w:eastAsia="en-GB"/>
          <w14:ligatures w14:val="none"/>
        </w:rPr>
        <w:lastRenderedPageBreak/>
        <w:t>Tablica</w:t>
      </w:r>
      <w:proofErr w:type="spellEnd"/>
      <w:r w:rsidRPr="00E50D11">
        <w:rPr>
          <w:rFonts w:ascii="Times New Roman" w:eastAsia="Times New Roman" w:hAnsi="Times New Roman" w:cs="Times New Roman"/>
          <w:b/>
          <w:bCs/>
          <w:kern w:val="0"/>
          <w:sz w:val="23"/>
          <w:szCs w:val="23"/>
          <w:lang w:eastAsia="en-GB"/>
          <w14:ligatures w14:val="none"/>
        </w:rPr>
        <w:t xml:space="preserve"> 8. </w:t>
      </w:r>
      <w:proofErr w:type="spellStart"/>
      <w:r w:rsidRPr="00E50D11">
        <w:rPr>
          <w:rFonts w:ascii="Times New Roman" w:eastAsia="Times New Roman" w:hAnsi="Times New Roman" w:cs="Times New Roman"/>
          <w:kern w:val="0"/>
          <w:sz w:val="23"/>
          <w:szCs w:val="23"/>
          <w:lang w:eastAsia="en-GB"/>
          <w14:ligatures w14:val="none"/>
        </w:rPr>
        <w:t>Popis</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sudskih</w:t>
      </w:r>
      <w:proofErr w:type="spellEnd"/>
      <w:r w:rsidRPr="00E50D11">
        <w:rPr>
          <w:rFonts w:ascii="Times New Roman" w:eastAsia="Times New Roman" w:hAnsi="Times New Roman" w:cs="Times New Roman"/>
          <w:kern w:val="0"/>
          <w:sz w:val="23"/>
          <w:szCs w:val="23"/>
          <w:lang w:eastAsia="en-GB"/>
          <w14:ligatures w14:val="none"/>
        </w:rPr>
        <w:t xml:space="preserve"> </w:t>
      </w:r>
      <w:proofErr w:type="spellStart"/>
      <w:r w:rsidRPr="00E50D11">
        <w:rPr>
          <w:rFonts w:ascii="Times New Roman" w:eastAsia="Times New Roman" w:hAnsi="Times New Roman" w:cs="Times New Roman"/>
          <w:kern w:val="0"/>
          <w:sz w:val="23"/>
          <w:szCs w:val="23"/>
          <w:lang w:eastAsia="en-GB"/>
          <w14:ligatures w14:val="none"/>
        </w:rPr>
        <w:t>sporova</w:t>
      </w:r>
      <w:proofErr w:type="spellEnd"/>
      <w:r w:rsidRPr="00E50D11">
        <w:rPr>
          <w:rFonts w:ascii="Times New Roman" w:eastAsia="Times New Roman" w:hAnsi="Times New Roman" w:cs="Times New Roman"/>
          <w:kern w:val="0"/>
          <w:sz w:val="23"/>
          <w:szCs w:val="23"/>
          <w:lang w:eastAsia="en-GB"/>
          <w14:ligatures w14:val="none"/>
        </w:rPr>
        <w:t xml:space="preserve"> u </w:t>
      </w:r>
      <w:proofErr w:type="spellStart"/>
      <w:r w:rsidRPr="00E50D11">
        <w:rPr>
          <w:rFonts w:ascii="Times New Roman" w:eastAsia="Times New Roman" w:hAnsi="Times New Roman" w:cs="Times New Roman"/>
          <w:kern w:val="0"/>
          <w:sz w:val="23"/>
          <w:szCs w:val="23"/>
          <w:lang w:eastAsia="en-GB"/>
          <w14:ligatures w14:val="none"/>
        </w:rPr>
        <w:t>tijeku</w:t>
      </w:r>
      <w:proofErr w:type="spellEnd"/>
      <w:r w:rsidRPr="00E50D11">
        <w:rPr>
          <w:rFonts w:ascii="Times New Roman" w:eastAsia="Times New Roman" w:hAnsi="Times New Roman" w:cs="Times New Roman"/>
          <w:kern w:val="0"/>
          <w:sz w:val="23"/>
          <w:szCs w:val="23"/>
          <w:lang w:eastAsia="en-GB"/>
          <w14:ligatures w14:val="none"/>
        </w:rPr>
        <w:t>;</w:t>
      </w:r>
      <w:r w:rsidRPr="00E50D11">
        <w:rPr>
          <w:rFonts w:ascii="Times New Roman" w:eastAsia="Times New Roman" w:hAnsi="Times New Roman" w:cs="Times New Roman"/>
          <w:b/>
          <w:bCs/>
          <w:kern w:val="0"/>
          <w:sz w:val="23"/>
          <w:szCs w:val="23"/>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Potencijalne</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obveze</w:t>
      </w:r>
      <w:proofErr w:type="spellEnd"/>
      <w:r w:rsidRPr="00E50D11">
        <w:rPr>
          <w:rFonts w:ascii="Times New Roman" w:eastAsia="Calibri" w:hAnsi="Times New Roman" w:cs="Times New Roman"/>
          <w:kern w:val="0"/>
          <w:sz w:val="24"/>
          <w:szCs w:val="24"/>
          <w:lang w:eastAsia="en-GB"/>
          <w14:ligatures w14:val="none"/>
        </w:rPr>
        <w:t xml:space="preserve"> po </w:t>
      </w:r>
      <w:proofErr w:type="spellStart"/>
      <w:r w:rsidRPr="00E50D11">
        <w:rPr>
          <w:rFonts w:ascii="Times New Roman" w:eastAsia="Calibri" w:hAnsi="Times New Roman" w:cs="Times New Roman"/>
          <w:kern w:val="0"/>
          <w:sz w:val="24"/>
          <w:szCs w:val="24"/>
          <w:lang w:eastAsia="en-GB"/>
          <w14:ligatures w14:val="none"/>
        </w:rPr>
        <w:t>osnovu</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sudskih</w:t>
      </w:r>
      <w:proofErr w:type="spellEnd"/>
      <w:r w:rsidRPr="00E50D11">
        <w:rPr>
          <w:rFonts w:ascii="Times New Roman" w:eastAsia="Calibri" w:hAnsi="Times New Roman" w:cs="Times New Roman"/>
          <w:kern w:val="0"/>
          <w:sz w:val="24"/>
          <w:szCs w:val="24"/>
          <w:lang w:eastAsia="en-GB"/>
          <w14:ligatures w14:val="none"/>
        </w:rPr>
        <w:t xml:space="preserve"> </w:t>
      </w:r>
      <w:proofErr w:type="spellStart"/>
      <w:r w:rsidRPr="00E50D11">
        <w:rPr>
          <w:rFonts w:ascii="Times New Roman" w:eastAsia="Calibri" w:hAnsi="Times New Roman" w:cs="Times New Roman"/>
          <w:kern w:val="0"/>
          <w:sz w:val="24"/>
          <w:szCs w:val="24"/>
          <w:lang w:eastAsia="en-GB"/>
          <w14:ligatures w14:val="none"/>
        </w:rPr>
        <w:t>sporova</w:t>
      </w:r>
      <w:proofErr w:type="spellEnd"/>
      <w:r w:rsidRPr="00E50D11">
        <w:rPr>
          <w:rFonts w:ascii="Times New Roman" w:eastAsia="Calibri" w:hAnsi="Times New Roman" w:cs="Times New Roman"/>
          <w:kern w:val="0"/>
          <w:sz w:val="24"/>
          <w:szCs w:val="24"/>
          <w:lang w:eastAsia="en-GB"/>
          <w14:ligatures w14:val="none"/>
        </w:rPr>
        <w:t xml:space="preserve"> u </w:t>
      </w:r>
      <w:proofErr w:type="spellStart"/>
      <w:r w:rsidRPr="00E50D11">
        <w:rPr>
          <w:rFonts w:ascii="Times New Roman" w:eastAsia="Calibri" w:hAnsi="Times New Roman" w:cs="Times New Roman"/>
          <w:kern w:val="0"/>
          <w:sz w:val="24"/>
          <w:szCs w:val="24"/>
          <w:lang w:eastAsia="en-GB"/>
          <w14:ligatures w14:val="none"/>
        </w:rPr>
        <w:t>tijeku</w:t>
      </w:r>
      <w:proofErr w:type="spellEnd"/>
    </w:p>
    <w:p w14:paraId="7166FEE6" w14:textId="77777777" w:rsidR="00E50D11" w:rsidRPr="00E50D11" w:rsidRDefault="00E50D11" w:rsidP="00E50D11">
      <w:pPr>
        <w:spacing w:after="0" w:line="240" w:lineRule="auto"/>
        <w:jc w:val="both"/>
        <w:rPr>
          <w:rFonts w:ascii="Times New Roman" w:eastAsia="Times New Roman" w:hAnsi="Times New Roman" w:cs="Times New Roman"/>
          <w:kern w:val="0"/>
          <w:sz w:val="24"/>
          <w:szCs w:val="24"/>
          <w:lang w:eastAsia="hr-HR"/>
          <w14:ligatures w14:val="none"/>
        </w:rPr>
      </w:pPr>
    </w:p>
    <w:p w14:paraId="174DC374"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r w:rsidRPr="00E50D11">
        <w:rPr>
          <w:rFonts w:ascii="Times New Roman" w:eastAsiaTheme="minorEastAsia" w:hAnsi="Times New Roman" w:cs="Times New Roman"/>
          <w:noProof/>
          <w:kern w:val="0"/>
          <w:lang w:eastAsia="en-GB"/>
          <w14:ligatures w14:val="none"/>
        </w:rPr>
        <w:drawing>
          <wp:inline distT="0" distB="0" distL="0" distR="0" wp14:anchorId="19254340" wp14:editId="4591AE17">
            <wp:extent cx="5765800" cy="4653280"/>
            <wp:effectExtent l="0" t="0" r="6350" b="0"/>
            <wp:docPr id="54589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4653280"/>
                    </a:xfrm>
                    <a:prstGeom prst="rect">
                      <a:avLst/>
                    </a:prstGeom>
                    <a:noFill/>
                    <a:ln>
                      <a:noFill/>
                    </a:ln>
                  </pic:spPr>
                </pic:pic>
              </a:graphicData>
            </a:graphic>
          </wp:inline>
        </w:drawing>
      </w:r>
    </w:p>
    <w:p w14:paraId="219F13C2"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6EC5B9B0" w14:textId="77777777" w:rsidR="00E50D11" w:rsidRPr="00E50D11" w:rsidRDefault="00E50D11" w:rsidP="00E50D11">
      <w:pPr>
        <w:spacing w:after="0" w:line="240" w:lineRule="auto"/>
        <w:rPr>
          <w:rFonts w:ascii="Times New Roman" w:eastAsiaTheme="minorEastAsia" w:hAnsi="Times New Roman" w:cs="Times New Roman"/>
          <w:b/>
          <w:bCs/>
          <w:kern w:val="0"/>
          <w:lang w:eastAsia="en-GB"/>
          <w14:ligatures w14:val="none"/>
        </w:rPr>
      </w:pPr>
      <w:r w:rsidRPr="00E50D11">
        <w:rPr>
          <w:rFonts w:ascii="Times New Roman" w:eastAsiaTheme="minorEastAsia" w:hAnsi="Times New Roman" w:cs="Times New Roman"/>
          <w:kern w:val="0"/>
          <w:lang w:eastAsia="en-GB"/>
          <w14:ligatures w14:val="none"/>
        </w:rPr>
        <w:tab/>
      </w:r>
      <w:r w:rsidRPr="00E50D11">
        <w:rPr>
          <w:rFonts w:ascii="Times New Roman" w:eastAsiaTheme="minorEastAsia" w:hAnsi="Times New Roman" w:cs="Times New Roman"/>
          <w:b/>
          <w:bCs/>
          <w:kern w:val="0"/>
          <w:lang w:eastAsia="en-GB"/>
          <w14:ligatures w14:val="none"/>
        </w:rPr>
        <w:t xml:space="preserve">8.6. </w:t>
      </w:r>
      <w:proofErr w:type="spellStart"/>
      <w:r w:rsidRPr="00E50D11">
        <w:rPr>
          <w:rFonts w:ascii="Times New Roman" w:eastAsiaTheme="minorEastAsia" w:hAnsi="Times New Roman" w:cs="Times New Roman"/>
          <w:b/>
          <w:bCs/>
          <w:kern w:val="0"/>
          <w:lang w:eastAsia="en-GB"/>
          <w14:ligatures w14:val="none"/>
        </w:rPr>
        <w:t>Stanje</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potencijalnih</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potraživanja</w:t>
      </w:r>
      <w:proofErr w:type="spellEnd"/>
      <w:r w:rsidRPr="00E50D11">
        <w:rPr>
          <w:rFonts w:ascii="Times New Roman" w:eastAsiaTheme="minorEastAsia" w:hAnsi="Times New Roman" w:cs="Times New Roman"/>
          <w:b/>
          <w:bCs/>
          <w:kern w:val="0"/>
          <w:lang w:eastAsia="en-GB"/>
          <w14:ligatures w14:val="none"/>
        </w:rPr>
        <w:t xml:space="preserve"> po </w:t>
      </w:r>
      <w:proofErr w:type="spellStart"/>
      <w:r w:rsidRPr="00E50D11">
        <w:rPr>
          <w:rFonts w:ascii="Times New Roman" w:eastAsiaTheme="minorEastAsia" w:hAnsi="Times New Roman" w:cs="Times New Roman"/>
          <w:b/>
          <w:bCs/>
          <w:kern w:val="0"/>
          <w:lang w:eastAsia="en-GB"/>
          <w14:ligatures w14:val="none"/>
        </w:rPr>
        <w:t>osnovi</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sudskih</w:t>
      </w:r>
      <w:proofErr w:type="spellEnd"/>
      <w:r w:rsidRPr="00E50D11">
        <w:rPr>
          <w:rFonts w:ascii="Times New Roman" w:eastAsiaTheme="minorEastAsia" w:hAnsi="Times New Roman" w:cs="Times New Roman"/>
          <w:b/>
          <w:bCs/>
          <w:kern w:val="0"/>
          <w:lang w:eastAsia="en-GB"/>
          <w14:ligatures w14:val="none"/>
        </w:rPr>
        <w:t xml:space="preserve"> </w:t>
      </w:r>
      <w:proofErr w:type="spellStart"/>
      <w:r w:rsidRPr="00E50D11">
        <w:rPr>
          <w:rFonts w:ascii="Times New Roman" w:eastAsiaTheme="minorEastAsia" w:hAnsi="Times New Roman" w:cs="Times New Roman"/>
          <w:b/>
          <w:bCs/>
          <w:kern w:val="0"/>
          <w:lang w:eastAsia="en-GB"/>
          <w14:ligatures w14:val="none"/>
        </w:rPr>
        <w:t>sporova</w:t>
      </w:r>
      <w:proofErr w:type="spellEnd"/>
    </w:p>
    <w:p w14:paraId="32718854" w14:textId="77777777" w:rsidR="00E50D11" w:rsidRPr="00E50D11" w:rsidRDefault="00E50D11" w:rsidP="00E50D11">
      <w:pPr>
        <w:spacing w:after="0" w:line="240" w:lineRule="auto"/>
        <w:rPr>
          <w:rFonts w:ascii="Times New Roman" w:eastAsiaTheme="minorEastAsia" w:hAnsi="Times New Roman" w:cs="Times New Roman"/>
          <w:b/>
          <w:bCs/>
          <w:kern w:val="0"/>
          <w:lang w:eastAsia="en-GB"/>
          <w14:ligatures w14:val="none"/>
        </w:rPr>
      </w:pPr>
    </w:p>
    <w:p w14:paraId="4887CDDD" w14:textId="77777777" w:rsidR="00E50D11" w:rsidRPr="00E50D11" w:rsidRDefault="00E50D11" w:rsidP="00E50D11">
      <w:pPr>
        <w:spacing w:after="0" w:line="240" w:lineRule="auto"/>
        <w:jc w:val="both"/>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kern w:val="0"/>
          <w:sz w:val="24"/>
          <w:szCs w:val="24"/>
          <w:lang w:eastAsia="en-GB"/>
          <w14:ligatures w14:val="none"/>
        </w:rPr>
        <w:t>Popis</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sudskih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sporova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tijeku</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tijeku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kojima</w:t>
      </w:r>
      <w:proofErr w:type="spellEnd"/>
      <w:r w:rsidRPr="00E50D11">
        <w:rPr>
          <w:rFonts w:ascii="Times New Roman" w:eastAsiaTheme="minorEastAsia" w:hAnsi="Times New Roman" w:cs="Times New Roman"/>
          <w:kern w:val="0"/>
          <w:sz w:val="24"/>
          <w:szCs w:val="24"/>
          <w:lang w:eastAsia="en-GB"/>
          <w14:ligatures w14:val="none"/>
        </w:rPr>
        <w:t xml:space="preserve"> se Općina Privlaka </w:t>
      </w:r>
      <w:proofErr w:type="spellStart"/>
      <w:r w:rsidRPr="00E50D11">
        <w:rPr>
          <w:rFonts w:ascii="Times New Roman" w:eastAsiaTheme="minorEastAsia" w:hAnsi="Times New Roman" w:cs="Times New Roman"/>
          <w:kern w:val="0"/>
          <w:sz w:val="24"/>
          <w:szCs w:val="24"/>
          <w:lang w:eastAsia="en-GB"/>
          <w14:ligatures w14:val="none"/>
        </w:rPr>
        <w:t>pojavljuje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kao</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Tužitelj</w:t>
      </w:r>
      <w:proofErr w:type="spellEnd"/>
      <w:r w:rsidRPr="00E50D11">
        <w:rPr>
          <w:rFonts w:ascii="Times New Roman" w:eastAsiaTheme="minorEastAsia" w:hAnsi="Times New Roman" w:cs="Times New Roman"/>
          <w:kern w:val="0"/>
          <w:sz w:val="24"/>
          <w:szCs w:val="24"/>
          <w:lang w:eastAsia="en-GB"/>
          <w14:ligatures w14:val="none"/>
        </w:rPr>
        <w:t xml:space="preserve">, a koji za </w:t>
      </w:r>
      <w:proofErr w:type="spellStart"/>
      <w:r w:rsidRPr="00E50D11">
        <w:rPr>
          <w:rFonts w:ascii="Times New Roman" w:eastAsiaTheme="minorEastAsia" w:hAnsi="Times New Roman" w:cs="Times New Roman"/>
          <w:kern w:val="0"/>
          <w:sz w:val="24"/>
          <w:szCs w:val="24"/>
          <w:lang w:eastAsia="en-GB"/>
          <w14:ligatures w14:val="none"/>
        </w:rPr>
        <w:t>općinu</w:t>
      </w:r>
      <w:proofErr w:type="spellEnd"/>
      <w:r w:rsidRPr="00E50D11">
        <w:rPr>
          <w:rFonts w:ascii="Times New Roman" w:eastAsiaTheme="minorEastAsia" w:hAnsi="Times New Roman" w:cs="Times New Roman"/>
          <w:kern w:val="0"/>
          <w:sz w:val="24"/>
          <w:szCs w:val="24"/>
          <w:lang w:eastAsia="en-GB"/>
          <w14:ligatures w14:val="none"/>
        </w:rPr>
        <w:t xml:space="preserve"> Privlaka </w:t>
      </w:r>
      <w:proofErr w:type="spellStart"/>
      <w:r w:rsidRPr="00E50D11">
        <w:rPr>
          <w:rFonts w:ascii="Times New Roman" w:eastAsiaTheme="minorEastAsia" w:hAnsi="Times New Roman" w:cs="Times New Roman"/>
          <w:kern w:val="0"/>
          <w:sz w:val="24"/>
          <w:szCs w:val="24"/>
          <w:lang w:eastAsia="en-GB"/>
          <w14:ligatures w14:val="none"/>
        </w:rPr>
        <w:t>mogu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postati</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prihod</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na</w:t>
      </w:r>
      <w:proofErr w:type="spellEnd"/>
      <w:r w:rsidRPr="00E50D11">
        <w:rPr>
          <w:rFonts w:ascii="Times New Roman" w:eastAsiaTheme="minorEastAsia" w:hAnsi="Times New Roman" w:cs="Times New Roman"/>
          <w:kern w:val="0"/>
          <w:sz w:val="24"/>
          <w:szCs w:val="24"/>
          <w:lang w:eastAsia="en-GB"/>
          <w14:ligatures w14:val="none"/>
        </w:rPr>
        <w:t xml:space="preserve"> dan 31.12.2025. </w:t>
      </w:r>
      <w:proofErr w:type="spellStart"/>
      <w:r w:rsidRPr="00E50D11">
        <w:rPr>
          <w:rFonts w:ascii="Times New Roman" w:eastAsiaTheme="minorEastAsia" w:hAnsi="Times New Roman" w:cs="Times New Roman"/>
          <w:kern w:val="0"/>
          <w:sz w:val="24"/>
          <w:szCs w:val="24"/>
          <w:lang w:eastAsia="en-GB"/>
          <w14:ligatures w14:val="none"/>
        </w:rPr>
        <w:t>godine</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iznos</w:t>
      </w:r>
      <w:proofErr w:type="spellEnd"/>
      <w:r w:rsidRPr="00E50D11">
        <w:rPr>
          <w:rFonts w:ascii="Times New Roman" w:eastAsiaTheme="minorEastAsia" w:hAnsi="Times New Roman" w:cs="Times New Roman"/>
          <w:kern w:val="0"/>
          <w:sz w:val="24"/>
          <w:szCs w:val="24"/>
          <w:lang w:eastAsia="en-GB"/>
          <w14:ligatures w14:val="none"/>
        </w:rPr>
        <w:t xml:space="preserve"> 105.997,31 </w:t>
      </w:r>
      <w:proofErr w:type="spellStart"/>
      <w:r w:rsidRPr="00E50D11">
        <w:rPr>
          <w:rFonts w:ascii="Times New Roman" w:eastAsiaTheme="minorEastAsia" w:hAnsi="Times New Roman" w:cs="Times New Roman"/>
          <w:kern w:val="0"/>
          <w:sz w:val="24"/>
          <w:szCs w:val="24"/>
          <w:lang w:eastAsia="en-GB"/>
          <w14:ligatures w14:val="none"/>
        </w:rPr>
        <w:t>eur.</w:t>
      </w:r>
      <w:proofErr w:type="spellEnd"/>
    </w:p>
    <w:p w14:paraId="1CF17ED7" w14:textId="77777777" w:rsidR="00E50D11" w:rsidRPr="00E50D11" w:rsidRDefault="00E50D11" w:rsidP="00E50D11">
      <w:pPr>
        <w:spacing w:after="0" w:line="240" w:lineRule="auto"/>
        <w:rPr>
          <w:rFonts w:ascii="Times New Roman" w:eastAsiaTheme="minorEastAsia" w:hAnsi="Times New Roman" w:cs="Times New Roman"/>
          <w:kern w:val="0"/>
          <w:lang w:eastAsia="en-GB"/>
          <w14:ligatures w14:val="none"/>
        </w:rPr>
      </w:pPr>
    </w:p>
    <w:p w14:paraId="779BB2A1"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roofErr w:type="spellStart"/>
      <w:r w:rsidRPr="00E50D11">
        <w:rPr>
          <w:rFonts w:ascii="Times New Roman" w:eastAsiaTheme="minorEastAsia" w:hAnsi="Times New Roman" w:cs="Times New Roman"/>
          <w:b/>
          <w:bCs/>
          <w:kern w:val="0"/>
          <w:sz w:val="24"/>
          <w:szCs w:val="24"/>
          <w:lang w:eastAsia="en-GB"/>
          <w14:ligatures w14:val="none"/>
        </w:rPr>
        <w:t>Tablica</w:t>
      </w:r>
      <w:proofErr w:type="spellEnd"/>
      <w:r w:rsidRPr="00E50D11">
        <w:rPr>
          <w:rFonts w:ascii="Times New Roman" w:eastAsiaTheme="minorEastAsia" w:hAnsi="Times New Roman" w:cs="Times New Roman"/>
          <w:b/>
          <w:bCs/>
          <w:kern w:val="0"/>
          <w:sz w:val="24"/>
          <w:szCs w:val="24"/>
          <w:lang w:eastAsia="en-GB"/>
          <w14:ligatures w14:val="none"/>
        </w:rPr>
        <w:t xml:space="preserve"> 9.</w:t>
      </w:r>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Popis</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sudskih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sporova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tijeku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Potencijalna</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potraživanja</w:t>
      </w:r>
      <w:proofErr w:type="spellEnd"/>
      <w:r w:rsidRPr="00E50D11">
        <w:rPr>
          <w:rFonts w:ascii="Times New Roman" w:eastAsiaTheme="minorEastAsia" w:hAnsi="Times New Roman" w:cs="Times New Roman"/>
          <w:kern w:val="0"/>
          <w:sz w:val="24"/>
          <w:szCs w:val="24"/>
          <w:lang w:eastAsia="en-GB"/>
          <w14:ligatures w14:val="none"/>
        </w:rPr>
        <w:t xml:space="preserve"> po </w:t>
      </w:r>
      <w:proofErr w:type="spellStart"/>
      <w:r w:rsidRPr="00E50D11">
        <w:rPr>
          <w:rFonts w:ascii="Times New Roman" w:eastAsiaTheme="minorEastAsia" w:hAnsi="Times New Roman" w:cs="Times New Roman"/>
          <w:kern w:val="0"/>
          <w:sz w:val="24"/>
          <w:szCs w:val="24"/>
          <w:lang w:eastAsia="en-GB"/>
          <w14:ligatures w14:val="none"/>
        </w:rPr>
        <w:t>osnovu</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sudskih</w:t>
      </w:r>
      <w:proofErr w:type="spellEnd"/>
      <w:r w:rsidRPr="00E50D11">
        <w:rPr>
          <w:rFonts w:ascii="Times New Roman" w:eastAsiaTheme="minorEastAsia" w:hAnsi="Times New Roman" w:cs="Times New Roman"/>
          <w:kern w:val="0"/>
          <w:sz w:val="24"/>
          <w:szCs w:val="24"/>
          <w:lang w:eastAsia="en-GB"/>
          <w14:ligatures w14:val="none"/>
        </w:rPr>
        <w:t xml:space="preserve"> </w:t>
      </w:r>
      <w:proofErr w:type="spellStart"/>
      <w:r w:rsidRPr="00E50D11">
        <w:rPr>
          <w:rFonts w:ascii="Times New Roman" w:eastAsiaTheme="minorEastAsia" w:hAnsi="Times New Roman" w:cs="Times New Roman"/>
          <w:kern w:val="0"/>
          <w:sz w:val="24"/>
          <w:szCs w:val="24"/>
          <w:lang w:eastAsia="en-GB"/>
          <w14:ligatures w14:val="none"/>
        </w:rPr>
        <w:t>sporova</w:t>
      </w:r>
      <w:proofErr w:type="spellEnd"/>
      <w:r w:rsidRPr="00E50D11">
        <w:rPr>
          <w:rFonts w:ascii="Times New Roman" w:eastAsiaTheme="minorEastAsia" w:hAnsi="Times New Roman" w:cs="Times New Roman"/>
          <w:kern w:val="0"/>
          <w:sz w:val="24"/>
          <w:szCs w:val="24"/>
          <w:lang w:eastAsia="en-GB"/>
          <w14:ligatures w14:val="none"/>
        </w:rPr>
        <w:t xml:space="preserve"> u </w:t>
      </w:r>
      <w:proofErr w:type="spellStart"/>
      <w:r w:rsidRPr="00E50D11">
        <w:rPr>
          <w:rFonts w:ascii="Times New Roman" w:eastAsiaTheme="minorEastAsia" w:hAnsi="Times New Roman" w:cs="Times New Roman"/>
          <w:kern w:val="0"/>
          <w:sz w:val="24"/>
          <w:szCs w:val="24"/>
          <w:lang w:eastAsia="en-GB"/>
          <w14:ligatures w14:val="none"/>
        </w:rPr>
        <w:t>tijeku</w:t>
      </w:r>
      <w:proofErr w:type="spellEnd"/>
    </w:p>
    <w:p w14:paraId="2B20B0F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tbl>
      <w:tblPr>
        <w:tblW w:w="9400" w:type="dxa"/>
        <w:tblLook w:val="04A0" w:firstRow="1" w:lastRow="0" w:firstColumn="1" w:lastColumn="0" w:noHBand="0" w:noVBand="1"/>
      </w:tblPr>
      <w:tblGrid>
        <w:gridCol w:w="654"/>
        <w:gridCol w:w="2420"/>
        <w:gridCol w:w="2700"/>
        <w:gridCol w:w="1520"/>
        <w:gridCol w:w="2240"/>
      </w:tblGrid>
      <w:tr w:rsidR="00E50D11" w:rsidRPr="00E50D11" w14:paraId="77DE2EA0" w14:textId="77777777" w:rsidTr="00E0754D">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032C655" w14:textId="77777777" w:rsidR="00E50D11" w:rsidRPr="00E50D11" w:rsidRDefault="00E50D11" w:rsidP="00E50D11">
            <w:pPr>
              <w:spacing w:after="0" w:line="240" w:lineRule="auto"/>
              <w:jc w:val="center"/>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R.br.</w:t>
            </w:r>
          </w:p>
        </w:tc>
        <w:tc>
          <w:tcPr>
            <w:tcW w:w="2420" w:type="dxa"/>
            <w:tcBorders>
              <w:top w:val="single" w:sz="4" w:space="0" w:color="auto"/>
              <w:left w:val="nil"/>
              <w:bottom w:val="single" w:sz="4" w:space="0" w:color="auto"/>
              <w:right w:val="single" w:sz="4" w:space="0" w:color="auto"/>
            </w:tcBorders>
            <w:noWrap/>
            <w:vAlign w:val="bottom"/>
            <w:hideMark/>
          </w:tcPr>
          <w:p w14:paraId="56EF7E59" w14:textId="77777777" w:rsidR="00E50D11" w:rsidRPr="00E50D11" w:rsidRDefault="00E50D11" w:rsidP="00E50D11">
            <w:pPr>
              <w:spacing w:after="0" w:line="240" w:lineRule="auto"/>
              <w:jc w:val="center"/>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Tuženik</w:t>
            </w:r>
          </w:p>
        </w:tc>
        <w:tc>
          <w:tcPr>
            <w:tcW w:w="2700" w:type="dxa"/>
            <w:tcBorders>
              <w:top w:val="single" w:sz="4" w:space="0" w:color="auto"/>
              <w:left w:val="nil"/>
              <w:bottom w:val="single" w:sz="4" w:space="0" w:color="auto"/>
              <w:right w:val="single" w:sz="4" w:space="0" w:color="auto"/>
            </w:tcBorders>
            <w:noWrap/>
            <w:vAlign w:val="bottom"/>
            <w:hideMark/>
          </w:tcPr>
          <w:p w14:paraId="3CCF0382" w14:textId="77777777" w:rsidR="00E50D11" w:rsidRPr="00E50D11" w:rsidRDefault="00E50D11" w:rsidP="00E50D11">
            <w:pPr>
              <w:spacing w:after="0" w:line="240" w:lineRule="auto"/>
              <w:jc w:val="center"/>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Sažeti opis prirode posla</w:t>
            </w:r>
          </w:p>
        </w:tc>
        <w:tc>
          <w:tcPr>
            <w:tcW w:w="1520" w:type="dxa"/>
            <w:tcBorders>
              <w:top w:val="single" w:sz="4" w:space="0" w:color="auto"/>
              <w:left w:val="nil"/>
              <w:bottom w:val="single" w:sz="4" w:space="0" w:color="auto"/>
              <w:right w:val="single" w:sz="4" w:space="0" w:color="auto"/>
            </w:tcBorders>
            <w:noWrap/>
            <w:vAlign w:val="bottom"/>
            <w:hideMark/>
          </w:tcPr>
          <w:p w14:paraId="6CC670A2" w14:textId="77777777" w:rsidR="00E50D11" w:rsidRPr="00E50D11" w:rsidRDefault="00E50D11" w:rsidP="00E50D11">
            <w:pPr>
              <w:spacing w:after="0" w:line="240" w:lineRule="auto"/>
              <w:jc w:val="center"/>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Iznos glavnice</w:t>
            </w:r>
          </w:p>
        </w:tc>
        <w:tc>
          <w:tcPr>
            <w:tcW w:w="2240" w:type="dxa"/>
            <w:tcBorders>
              <w:top w:val="single" w:sz="4" w:space="0" w:color="auto"/>
              <w:left w:val="nil"/>
              <w:bottom w:val="single" w:sz="4" w:space="0" w:color="auto"/>
              <w:right w:val="single" w:sz="4" w:space="0" w:color="auto"/>
            </w:tcBorders>
            <w:noWrap/>
            <w:vAlign w:val="bottom"/>
            <w:hideMark/>
          </w:tcPr>
          <w:p w14:paraId="13DBF1F6" w14:textId="77777777" w:rsidR="00E50D11" w:rsidRPr="00E50D11" w:rsidRDefault="00E50D11" w:rsidP="00E50D11">
            <w:pPr>
              <w:spacing w:after="0" w:line="240" w:lineRule="auto"/>
              <w:jc w:val="center"/>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Početak sudskog spora</w:t>
            </w:r>
          </w:p>
        </w:tc>
      </w:tr>
      <w:tr w:rsidR="00E50D11" w:rsidRPr="00E50D11" w14:paraId="396543AD" w14:textId="77777777" w:rsidTr="00E0754D">
        <w:trPr>
          <w:trHeight w:val="300"/>
        </w:trPr>
        <w:tc>
          <w:tcPr>
            <w:tcW w:w="520" w:type="dxa"/>
            <w:tcBorders>
              <w:top w:val="nil"/>
              <w:left w:val="single" w:sz="4" w:space="0" w:color="auto"/>
              <w:bottom w:val="single" w:sz="4" w:space="0" w:color="auto"/>
              <w:right w:val="single" w:sz="4" w:space="0" w:color="auto"/>
            </w:tcBorders>
            <w:noWrap/>
            <w:vAlign w:val="bottom"/>
            <w:hideMark/>
          </w:tcPr>
          <w:p w14:paraId="21AF9C2C"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w:t>
            </w:r>
          </w:p>
        </w:tc>
        <w:tc>
          <w:tcPr>
            <w:tcW w:w="2420" w:type="dxa"/>
            <w:tcBorders>
              <w:top w:val="nil"/>
              <w:left w:val="nil"/>
              <w:bottom w:val="single" w:sz="4" w:space="0" w:color="auto"/>
              <w:right w:val="single" w:sz="4" w:space="0" w:color="auto"/>
            </w:tcBorders>
            <w:noWrap/>
            <w:vAlign w:val="bottom"/>
            <w:hideMark/>
          </w:tcPr>
          <w:p w14:paraId="69071B20"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Domeniko Dušanić</w:t>
            </w:r>
          </w:p>
        </w:tc>
        <w:tc>
          <w:tcPr>
            <w:tcW w:w="2700" w:type="dxa"/>
            <w:tcBorders>
              <w:top w:val="nil"/>
              <w:left w:val="nil"/>
              <w:bottom w:val="single" w:sz="4" w:space="0" w:color="auto"/>
              <w:right w:val="single" w:sz="4" w:space="0" w:color="auto"/>
            </w:tcBorders>
            <w:noWrap/>
            <w:vAlign w:val="bottom"/>
            <w:hideMark/>
          </w:tcPr>
          <w:p w14:paraId="50A87DFB"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razvrgnuće suvl. zajednice</w:t>
            </w:r>
          </w:p>
        </w:tc>
        <w:tc>
          <w:tcPr>
            <w:tcW w:w="1520" w:type="dxa"/>
            <w:tcBorders>
              <w:top w:val="nil"/>
              <w:left w:val="nil"/>
              <w:bottom w:val="single" w:sz="4" w:space="0" w:color="auto"/>
              <w:right w:val="single" w:sz="4" w:space="0" w:color="auto"/>
            </w:tcBorders>
            <w:noWrap/>
            <w:vAlign w:val="bottom"/>
            <w:hideMark/>
          </w:tcPr>
          <w:p w14:paraId="6AF5DA7A"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26.677,02</w:t>
            </w:r>
          </w:p>
        </w:tc>
        <w:tc>
          <w:tcPr>
            <w:tcW w:w="2240" w:type="dxa"/>
            <w:tcBorders>
              <w:top w:val="nil"/>
              <w:left w:val="nil"/>
              <w:bottom w:val="single" w:sz="4" w:space="0" w:color="auto"/>
              <w:right w:val="single" w:sz="4" w:space="0" w:color="auto"/>
            </w:tcBorders>
            <w:noWrap/>
            <w:vAlign w:val="bottom"/>
            <w:hideMark/>
          </w:tcPr>
          <w:p w14:paraId="74CB616B" w14:textId="77777777" w:rsidR="00E50D11" w:rsidRPr="00E50D11" w:rsidRDefault="00E50D11" w:rsidP="00E50D11">
            <w:pPr>
              <w:spacing w:after="0" w:line="240" w:lineRule="auto"/>
              <w:jc w:val="center"/>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07.12.2021.</w:t>
            </w:r>
          </w:p>
        </w:tc>
      </w:tr>
      <w:tr w:rsidR="00E50D11" w:rsidRPr="00E50D11" w14:paraId="07EC2E8D" w14:textId="77777777" w:rsidTr="00E0754D">
        <w:trPr>
          <w:trHeight w:val="300"/>
        </w:trPr>
        <w:tc>
          <w:tcPr>
            <w:tcW w:w="520" w:type="dxa"/>
            <w:tcBorders>
              <w:top w:val="nil"/>
              <w:left w:val="single" w:sz="4" w:space="0" w:color="auto"/>
              <w:bottom w:val="single" w:sz="4" w:space="0" w:color="auto"/>
              <w:right w:val="single" w:sz="4" w:space="0" w:color="auto"/>
            </w:tcBorders>
            <w:noWrap/>
            <w:vAlign w:val="bottom"/>
            <w:hideMark/>
          </w:tcPr>
          <w:p w14:paraId="7CE21CC9"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2.</w:t>
            </w:r>
          </w:p>
        </w:tc>
        <w:tc>
          <w:tcPr>
            <w:tcW w:w="2420" w:type="dxa"/>
            <w:tcBorders>
              <w:top w:val="nil"/>
              <w:left w:val="nil"/>
              <w:bottom w:val="single" w:sz="4" w:space="0" w:color="auto"/>
              <w:right w:val="single" w:sz="4" w:space="0" w:color="auto"/>
            </w:tcBorders>
            <w:noWrap/>
            <w:vAlign w:val="bottom"/>
            <w:hideMark/>
          </w:tcPr>
          <w:p w14:paraId="09773C2A"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Begonja Vjekoslav</w:t>
            </w:r>
          </w:p>
        </w:tc>
        <w:tc>
          <w:tcPr>
            <w:tcW w:w="2700" w:type="dxa"/>
            <w:tcBorders>
              <w:top w:val="nil"/>
              <w:left w:val="nil"/>
              <w:bottom w:val="single" w:sz="4" w:space="0" w:color="auto"/>
              <w:right w:val="single" w:sz="4" w:space="0" w:color="auto"/>
            </w:tcBorders>
            <w:noWrap/>
            <w:vAlign w:val="bottom"/>
            <w:hideMark/>
          </w:tcPr>
          <w:p w14:paraId="3E4BD586"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tužba posl.br. P-2639/2023</w:t>
            </w:r>
          </w:p>
        </w:tc>
        <w:tc>
          <w:tcPr>
            <w:tcW w:w="1520" w:type="dxa"/>
            <w:tcBorders>
              <w:top w:val="nil"/>
              <w:left w:val="nil"/>
              <w:bottom w:val="single" w:sz="4" w:space="0" w:color="auto"/>
              <w:right w:val="single" w:sz="4" w:space="0" w:color="auto"/>
            </w:tcBorders>
            <w:noWrap/>
            <w:vAlign w:val="bottom"/>
            <w:hideMark/>
          </w:tcPr>
          <w:p w14:paraId="7E4B4D58"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29.464,00</w:t>
            </w:r>
          </w:p>
        </w:tc>
        <w:tc>
          <w:tcPr>
            <w:tcW w:w="2240" w:type="dxa"/>
            <w:tcBorders>
              <w:top w:val="nil"/>
              <w:left w:val="nil"/>
              <w:bottom w:val="single" w:sz="4" w:space="0" w:color="auto"/>
              <w:right w:val="single" w:sz="4" w:space="0" w:color="auto"/>
            </w:tcBorders>
            <w:noWrap/>
            <w:vAlign w:val="bottom"/>
            <w:hideMark/>
          </w:tcPr>
          <w:p w14:paraId="29E316BE" w14:textId="77777777" w:rsidR="00E50D11" w:rsidRPr="00E50D11" w:rsidRDefault="00E50D11" w:rsidP="00E50D11">
            <w:pPr>
              <w:spacing w:after="0" w:line="240" w:lineRule="auto"/>
              <w:jc w:val="center"/>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10.11.2023.</w:t>
            </w:r>
          </w:p>
        </w:tc>
      </w:tr>
      <w:tr w:rsidR="00E50D11" w:rsidRPr="00E50D11" w14:paraId="5F4BB716" w14:textId="77777777" w:rsidTr="00E0754D">
        <w:trPr>
          <w:trHeight w:val="300"/>
        </w:trPr>
        <w:tc>
          <w:tcPr>
            <w:tcW w:w="520" w:type="dxa"/>
            <w:tcBorders>
              <w:top w:val="nil"/>
              <w:left w:val="single" w:sz="4" w:space="0" w:color="auto"/>
              <w:bottom w:val="single" w:sz="4" w:space="0" w:color="auto"/>
              <w:right w:val="single" w:sz="4" w:space="0" w:color="auto"/>
            </w:tcBorders>
            <w:noWrap/>
            <w:vAlign w:val="bottom"/>
            <w:hideMark/>
          </w:tcPr>
          <w:p w14:paraId="0AC27B31"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3.</w:t>
            </w:r>
          </w:p>
        </w:tc>
        <w:tc>
          <w:tcPr>
            <w:tcW w:w="2420" w:type="dxa"/>
            <w:tcBorders>
              <w:top w:val="nil"/>
              <w:left w:val="nil"/>
              <w:bottom w:val="single" w:sz="4" w:space="0" w:color="auto"/>
              <w:right w:val="single" w:sz="4" w:space="0" w:color="auto"/>
            </w:tcBorders>
            <w:noWrap/>
            <w:vAlign w:val="bottom"/>
            <w:hideMark/>
          </w:tcPr>
          <w:p w14:paraId="61FCC178"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Želimir Dodder</w:t>
            </w:r>
          </w:p>
        </w:tc>
        <w:tc>
          <w:tcPr>
            <w:tcW w:w="2700" w:type="dxa"/>
            <w:tcBorders>
              <w:top w:val="nil"/>
              <w:left w:val="nil"/>
              <w:bottom w:val="single" w:sz="4" w:space="0" w:color="auto"/>
              <w:right w:val="single" w:sz="4" w:space="0" w:color="auto"/>
            </w:tcBorders>
            <w:noWrap/>
            <w:vAlign w:val="bottom"/>
            <w:hideMark/>
          </w:tcPr>
          <w:p w14:paraId="3896FB0D"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radi utvrđivanja i trpljenja</w:t>
            </w:r>
          </w:p>
        </w:tc>
        <w:tc>
          <w:tcPr>
            <w:tcW w:w="1520" w:type="dxa"/>
            <w:tcBorders>
              <w:top w:val="nil"/>
              <w:left w:val="nil"/>
              <w:bottom w:val="single" w:sz="4" w:space="0" w:color="auto"/>
              <w:right w:val="single" w:sz="4" w:space="0" w:color="auto"/>
            </w:tcBorders>
            <w:noWrap/>
            <w:vAlign w:val="bottom"/>
            <w:hideMark/>
          </w:tcPr>
          <w:p w14:paraId="1329EF20"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49.356,29</w:t>
            </w:r>
          </w:p>
        </w:tc>
        <w:tc>
          <w:tcPr>
            <w:tcW w:w="2240" w:type="dxa"/>
            <w:tcBorders>
              <w:top w:val="nil"/>
              <w:left w:val="nil"/>
              <w:bottom w:val="single" w:sz="4" w:space="0" w:color="auto"/>
              <w:right w:val="single" w:sz="4" w:space="0" w:color="auto"/>
            </w:tcBorders>
            <w:noWrap/>
            <w:vAlign w:val="bottom"/>
            <w:hideMark/>
          </w:tcPr>
          <w:p w14:paraId="4AC76A74" w14:textId="77777777" w:rsidR="00E50D11" w:rsidRPr="00E50D11" w:rsidRDefault="00E50D11" w:rsidP="00E50D11">
            <w:pPr>
              <w:spacing w:after="0" w:line="240" w:lineRule="auto"/>
              <w:jc w:val="center"/>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14.07.2025.</w:t>
            </w:r>
          </w:p>
        </w:tc>
      </w:tr>
      <w:tr w:rsidR="00E50D11" w:rsidRPr="00E50D11" w14:paraId="03D2C7C1" w14:textId="77777777" w:rsidTr="00E0754D">
        <w:trPr>
          <w:trHeight w:val="300"/>
        </w:trPr>
        <w:tc>
          <w:tcPr>
            <w:tcW w:w="520" w:type="dxa"/>
            <w:tcBorders>
              <w:top w:val="nil"/>
              <w:left w:val="single" w:sz="4" w:space="0" w:color="auto"/>
              <w:bottom w:val="single" w:sz="4" w:space="0" w:color="auto"/>
              <w:right w:val="single" w:sz="4" w:space="0" w:color="auto"/>
            </w:tcBorders>
            <w:noWrap/>
            <w:vAlign w:val="bottom"/>
            <w:hideMark/>
          </w:tcPr>
          <w:p w14:paraId="76BBA3C0"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4.</w:t>
            </w:r>
          </w:p>
        </w:tc>
        <w:tc>
          <w:tcPr>
            <w:tcW w:w="2420" w:type="dxa"/>
            <w:tcBorders>
              <w:top w:val="nil"/>
              <w:left w:val="nil"/>
              <w:bottom w:val="single" w:sz="4" w:space="0" w:color="auto"/>
              <w:right w:val="single" w:sz="4" w:space="0" w:color="auto"/>
            </w:tcBorders>
            <w:noWrap/>
            <w:vAlign w:val="bottom"/>
            <w:hideMark/>
          </w:tcPr>
          <w:p w14:paraId="1785F803"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Zadarska nadbiskupija</w:t>
            </w:r>
          </w:p>
        </w:tc>
        <w:tc>
          <w:tcPr>
            <w:tcW w:w="2700" w:type="dxa"/>
            <w:tcBorders>
              <w:top w:val="nil"/>
              <w:left w:val="nil"/>
              <w:bottom w:val="single" w:sz="4" w:space="0" w:color="auto"/>
              <w:right w:val="single" w:sz="4" w:space="0" w:color="auto"/>
            </w:tcBorders>
            <w:noWrap/>
            <w:vAlign w:val="bottom"/>
            <w:hideMark/>
          </w:tcPr>
          <w:p w14:paraId="098836ED"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razvrgnuće suvl. Zajednice</w:t>
            </w:r>
          </w:p>
        </w:tc>
        <w:tc>
          <w:tcPr>
            <w:tcW w:w="1520" w:type="dxa"/>
            <w:tcBorders>
              <w:top w:val="nil"/>
              <w:left w:val="nil"/>
              <w:bottom w:val="single" w:sz="4" w:space="0" w:color="auto"/>
              <w:right w:val="single" w:sz="4" w:space="0" w:color="auto"/>
            </w:tcBorders>
            <w:noWrap/>
            <w:vAlign w:val="bottom"/>
            <w:hideMark/>
          </w:tcPr>
          <w:p w14:paraId="49AFDF8A"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500,00</w:t>
            </w:r>
          </w:p>
        </w:tc>
        <w:tc>
          <w:tcPr>
            <w:tcW w:w="2240" w:type="dxa"/>
            <w:tcBorders>
              <w:top w:val="nil"/>
              <w:left w:val="nil"/>
              <w:bottom w:val="single" w:sz="4" w:space="0" w:color="auto"/>
              <w:right w:val="single" w:sz="4" w:space="0" w:color="auto"/>
            </w:tcBorders>
            <w:noWrap/>
            <w:vAlign w:val="bottom"/>
            <w:hideMark/>
          </w:tcPr>
          <w:p w14:paraId="7B1F88DF" w14:textId="77777777" w:rsidR="00E50D11" w:rsidRPr="00E50D11" w:rsidRDefault="00E50D11" w:rsidP="00E50D11">
            <w:pPr>
              <w:spacing w:after="0" w:line="240" w:lineRule="auto"/>
              <w:jc w:val="center"/>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11.11.2025.</w:t>
            </w:r>
          </w:p>
        </w:tc>
      </w:tr>
      <w:tr w:rsidR="00E50D11" w:rsidRPr="00E50D11" w14:paraId="67FF06CC" w14:textId="77777777" w:rsidTr="00E0754D">
        <w:trPr>
          <w:trHeight w:val="300"/>
        </w:trPr>
        <w:tc>
          <w:tcPr>
            <w:tcW w:w="520" w:type="dxa"/>
            <w:tcBorders>
              <w:top w:val="nil"/>
              <w:left w:val="single" w:sz="4" w:space="0" w:color="auto"/>
              <w:bottom w:val="single" w:sz="4" w:space="0" w:color="auto"/>
              <w:right w:val="single" w:sz="4" w:space="0" w:color="auto"/>
            </w:tcBorders>
            <w:noWrap/>
            <w:vAlign w:val="bottom"/>
            <w:hideMark/>
          </w:tcPr>
          <w:p w14:paraId="4845EA97"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5.</w:t>
            </w:r>
          </w:p>
        </w:tc>
        <w:tc>
          <w:tcPr>
            <w:tcW w:w="2420" w:type="dxa"/>
            <w:tcBorders>
              <w:top w:val="nil"/>
              <w:left w:val="nil"/>
              <w:bottom w:val="single" w:sz="4" w:space="0" w:color="auto"/>
              <w:right w:val="single" w:sz="4" w:space="0" w:color="auto"/>
            </w:tcBorders>
            <w:noWrap/>
            <w:vAlign w:val="bottom"/>
            <w:hideMark/>
          </w:tcPr>
          <w:p w14:paraId="3D457487"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Zvonimir i Luka Grbić</w:t>
            </w:r>
          </w:p>
        </w:tc>
        <w:tc>
          <w:tcPr>
            <w:tcW w:w="2700" w:type="dxa"/>
            <w:tcBorders>
              <w:top w:val="nil"/>
              <w:left w:val="nil"/>
              <w:bottom w:val="single" w:sz="4" w:space="0" w:color="auto"/>
              <w:right w:val="single" w:sz="4" w:space="0" w:color="auto"/>
            </w:tcBorders>
            <w:noWrap/>
            <w:vAlign w:val="bottom"/>
            <w:hideMark/>
          </w:tcPr>
          <w:p w14:paraId="2C94386F"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radi uređenja međe</w:t>
            </w:r>
          </w:p>
        </w:tc>
        <w:tc>
          <w:tcPr>
            <w:tcW w:w="1520" w:type="dxa"/>
            <w:tcBorders>
              <w:top w:val="nil"/>
              <w:left w:val="nil"/>
              <w:bottom w:val="single" w:sz="4" w:space="0" w:color="auto"/>
              <w:right w:val="single" w:sz="4" w:space="0" w:color="auto"/>
            </w:tcBorders>
            <w:noWrap/>
            <w:vAlign w:val="bottom"/>
            <w:hideMark/>
          </w:tcPr>
          <w:p w14:paraId="4D45C88D"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663,61</w:t>
            </w:r>
          </w:p>
        </w:tc>
        <w:tc>
          <w:tcPr>
            <w:tcW w:w="2240" w:type="dxa"/>
            <w:tcBorders>
              <w:top w:val="nil"/>
              <w:left w:val="nil"/>
              <w:bottom w:val="single" w:sz="4" w:space="0" w:color="auto"/>
              <w:right w:val="single" w:sz="4" w:space="0" w:color="auto"/>
            </w:tcBorders>
            <w:noWrap/>
            <w:vAlign w:val="bottom"/>
            <w:hideMark/>
          </w:tcPr>
          <w:p w14:paraId="092B94FB" w14:textId="77777777" w:rsidR="00E50D11" w:rsidRPr="00E50D11" w:rsidRDefault="00E50D11" w:rsidP="00E50D11">
            <w:pPr>
              <w:spacing w:after="0" w:line="240" w:lineRule="auto"/>
              <w:jc w:val="center"/>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11.11.2025.</w:t>
            </w:r>
          </w:p>
        </w:tc>
      </w:tr>
      <w:tr w:rsidR="00E50D11" w:rsidRPr="00E50D11" w14:paraId="19A5D7C6" w14:textId="77777777" w:rsidTr="00E0754D">
        <w:trPr>
          <w:trHeight w:val="300"/>
        </w:trPr>
        <w:tc>
          <w:tcPr>
            <w:tcW w:w="2940" w:type="dxa"/>
            <w:gridSpan w:val="2"/>
            <w:tcBorders>
              <w:top w:val="single" w:sz="4" w:space="0" w:color="auto"/>
              <w:left w:val="single" w:sz="4" w:space="0" w:color="auto"/>
              <w:bottom w:val="single" w:sz="4" w:space="0" w:color="auto"/>
              <w:right w:val="nil"/>
            </w:tcBorders>
            <w:noWrap/>
            <w:vAlign w:val="bottom"/>
            <w:hideMark/>
          </w:tcPr>
          <w:p w14:paraId="3DB4A0FE" w14:textId="77777777" w:rsidR="00E50D11" w:rsidRPr="00E50D11" w:rsidRDefault="00E50D11" w:rsidP="00E50D11">
            <w:pPr>
              <w:spacing w:after="0" w:line="240" w:lineRule="auto"/>
              <w:rPr>
                <w:rFonts w:ascii="Calibri" w:eastAsia="Times New Roman" w:hAnsi="Calibri" w:cs="Calibri"/>
                <w:b/>
                <w:bCs/>
                <w:color w:val="000000"/>
                <w:kern w:val="0"/>
                <w:lang w:val="hr-HR" w:eastAsia="hr-HR"/>
                <w14:ligatures w14:val="none"/>
              </w:rPr>
            </w:pPr>
            <w:r w:rsidRPr="00E50D11">
              <w:rPr>
                <w:rFonts w:ascii="Calibri" w:eastAsia="Times New Roman" w:hAnsi="Calibri" w:cs="Calibri"/>
                <w:b/>
                <w:bCs/>
                <w:color w:val="000000"/>
                <w:kern w:val="0"/>
                <w:lang w:val="hr-HR" w:eastAsia="hr-HR"/>
                <w14:ligatures w14:val="none"/>
              </w:rPr>
              <w:t>UKUPNO</w:t>
            </w:r>
          </w:p>
        </w:tc>
        <w:tc>
          <w:tcPr>
            <w:tcW w:w="2700" w:type="dxa"/>
            <w:tcBorders>
              <w:top w:val="nil"/>
              <w:left w:val="nil"/>
              <w:bottom w:val="single" w:sz="4" w:space="0" w:color="auto"/>
              <w:right w:val="single" w:sz="4" w:space="0" w:color="auto"/>
            </w:tcBorders>
            <w:noWrap/>
            <w:vAlign w:val="bottom"/>
            <w:hideMark/>
          </w:tcPr>
          <w:p w14:paraId="559104CB" w14:textId="77777777" w:rsidR="00E50D11" w:rsidRPr="00E50D11" w:rsidRDefault="00E50D11" w:rsidP="00E50D11">
            <w:pPr>
              <w:spacing w:after="0" w:line="240" w:lineRule="auto"/>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 </w:t>
            </w:r>
          </w:p>
        </w:tc>
        <w:tc>
          <w:tcPr>
            <w:tcW w:w="1520" w:type="dxa"/>
            <w:tcBorders>
              <w:top w:val="nil"/>
              <w:left w:val="nil"/>
              <w:bottom w:val="single" w:sz="4" w:space="0" w:color="auto"/>
              <w:right w:val="single" w:sz="4" w:space="0" w:color="auto"/>
            </w:tcBorders>
            <w:noWrap/>
            <w:vAlign w:val="bottom"/>
            <w:hideMark/>
          </w:tcPr>
          <w:p w14:paraId="3771B564"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r w:rsidRPr="00E50D11">
              <w:rPr>
                <w:rFonts w:ascii="Calibri" w:eastAsia="Times New Roman" w:hAnsi="Calibri" w:cs="Calibri"/>
                <w:color w:val="000000"/>
                <w:kern w:val="0"/>
                <w:lang w:val="hr-HR" w:eastAsia="hr-HR"/>
                <w14:ligatures w14:val="none"/>
              </w:rPr>
              <w:t>105.997,31</w:t>
            </w:r>
          </w:p>
        </w:tc>
        <w:tc>
          <w:tcPr>
            <w:tcW w:w="2240" w:type="dxa"/>
            <w:tcBorders>
              <w:top w:val="nil"/>
              <w:left w:val="nil"/>
              <w:bottom w:val="nil"/>
              <w:right w:val="nil"/>
            </w:tcBorders>
            <w:noWrap/>
            <w:vAlign w:val="bottom"/>
            <w:hideMark/>
          </w:tcPr>
          <w:p w14:paraId="20488869" w14:textId="77777777" w:rsidR="00E50D11" w:rsidRPr="00E50D11" w:rsidRDefault="00E50D11" w:rsidP="00E50D11">
            <w:pPr>
              <w:spacing w:after="0" w:line="240" w:lineRule="auto"/>
              <w:jc w:val="right"/>
              <w:rPr>
                <w:rFonts w:ascii="Calibri" w:eastAsia="Times New Roman" w:hAnsi="Calibri" w:cs="Calibri"/>
                <w:color w:val="000000"/>
                <w:kern w:val="0"/>
                <w:lang w:val="hr-HR" w:eastAsia="hr-HR"/>
                <w14:ligatures w14:val="none"/>
              </w:rPr>
            </w:pPr>
          </w:p>
        </w:tc>
      </w:tr>
    </w:tbl>
    <w:p w14:paraId="0A53802E" w14:textId="77777777" w:rsidR="00E50D11" w:rsidRPr="00E50D11" w:rsidRDefault="00E50D11" w:rsidP="00E50D11">
      <w:pPr>
        <w:spacing w:after="0" w:line="240" w:lineRule="auto"/>
        <w:rPr>
          <w:rFonts w:ascii="Times New Roman" w:eastAsiaTheme="minorEastAsia" w:hAnsi="Times New Roman" w:cs="Times New Roman"/>
          <w:kern w:val="0"/>
          <w:sz w:val="24"/>
          <w:szCs w:val="24"/>
          <w:lang w:eastAsia="en-GB"/>
          <w14:ligatures w14:val="none"/>
        </w:rPr>
      </w:pPr>
    </w:p>
    <w:p w14:paraId="0FF7526A" w14:textId="7D4DAF07" w:rsidR="00C01730" w:rsidRDefault="00E50D11" w:rsidP="00782116">
      <w:pPr>
        <w:spacing w:after="0" w:line="240" w:lineRule="auto"/>
        <w:rPr>
          <w:rFonts w:ascii="Times New Roman" w:eastAsiaTheme="minorEastAsia" w:hAnsi="Times New Roman" w:cs="Times New Roman"/>
          <w:kern w:val="0"/>
          <w:sz w:val="20"/>
          <w:szCs w:val="20"/>
          <w:lang w:eastAsia="en-GB"/>
          <w14:ligatures w14:val="none"/>
        </w:rPr>
      </w:pPr>
      <w:proofErr w:type="spellStart"/>
      <w:r w:rsidRPr="00E50D11">
        <w:rPr>
          <w:rFonts w:ascii="Times New Roman" w:eastAsia="Times New Roman" w:hAnsi="Times New Roman" w:cs="Times New Roman"/>
          <w:kern w:val="0"/>
          <w:sz w:val="24"/>
          <w:szCs w:val="24"/>
          <w:lang w:eastAsia="hr-HR"/>
          <w14:ligatures w14:val="none"/>
        </w:rPr>
        <w:t>Proračunski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korisnik</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dječji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vrtić</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Sabunić</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nema</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potencijalnih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obveza</w:t>
      </w:r>
      <w:proofErr w:type="spellEnd"/>
      <w:r w:rsidRPr="00E50D11">
        <w:rPr>
          <w:rFonts w:ascii="Times New Roman" w:eastAsia="Times New Roman" w:hAnsi="Times New Roman" w:cs="Times New Roman"/>
          <w:kern w:val="0"/>
          <w:sz w:val="24"/>
          <w:szCs w:val="24"/>
          <w:lang w:eastAsia="hr-HR"/>
          <w14:ligatures w14:val="none"/>
        </w:rPr>
        <w:t xml:space="preserve"> po </w:t>
      </w:r>
      <w:proofErr w:type="spellStart"/>
      <w:r w:rsidRPr="00E50D11">
        <w:rPr>
          <w:rFonts w:ascii="Times New Roman" w:eastAsia="Times New Roman" w:hAnsi="Times New Roman" w:cs="Times New Roman"/>
          <w:kern w:val="0"/>
          <w:sz w:val="24"/>
          <w:szCs w:val="24"/>
          <w:lang w:eastAsia="hr-HR"/>
          <w14:ligatures w14:val="none"/>
        </w:rPr>
        <w:t>osnovi</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sudskih</w:t>
      </w:r>
      <w:proofErr w:type="spellEnd"/>
      <w:r w:rsidRPr="00E50D11">
        <w:rPr>
          <w:rFonts w:ascii="Times New Roman" w:eastAsia="Times New Roman" w:hAnsi="Times New Roman" w:cs="Times New Roman"/>
          <w:kern w:val="0"/>
          <w:sz w:val="24"/>
          <w:szCs w:val="24"/>
          <w:lang w:eastAsia="hr-HR"/>
          <w14:ligatures w14:val="none"/>
        </w:rPr>
        <w:t xml:space="preserve"> </w:t>
      </w:r>
      <w:proofErr w:type="spellStart"/>
      <w:r w:rsidRPr="00E50D11">
        <w:rPr>
          <w:rFonts w:ascii="Times New Roman" w:eastAsia="Times New Roman" w:hAnsi="Times New Roman" w:cs="Times New Roman"/>
          <w:kern w:val="0"/>
          <w:sz w:val="24"/>
          <w:szCs w:val="24"/>
          <w:lang w:eastAsia="hr-HR"/>
          <w14:ligatures w14:val="none"/>
        </w:rPr>
        <w:t>postupaka</w:t>
      </w:r>
      <w:proofErr w:type="spellEnd"/>
    </w:p>
    <w:sectPr w:rsidR="00C017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C09D" w14:textId="77777777" w:rsidR="00965548" w:rsidRDefault="00965548">
      <w:pPr>
        <w:spacing w:after="0" w:line="240" w:lineRule="auto"/>
      </w:pPr>
      <w:r>
        <w:separator/>
      </w:r>
    </w:p>
  </w:endnote>
  <w:endnote w:type="continuationSeparator" w:id="0">
    <w:p w14:paraId="67AD297F" w14:textId="77777777" w:rsidR="00965548" w:rsidRDefault="0096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0AD2" w14:textId="77777777" w:rsidR="00965548" w:rsidRDefault="00965548">
      <w:pPr>
        <w:spacing w:after="0" w:line="240" w:lineRule="auto"/>
      </w:pPr>
      <w:r>
        <w:separator/>
      </w:r>
    </w:p>
  </w:footnote>
  <w:footnote w:type="continuationSeparator" w:id="0">
    <w:p w14:paraId="4E2E3D72" w14:textId="77777777" w:rsidR="00965548" w:rsidRDefault="00965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90"/>
    <w:multiLevelType w:val="hybridMultilevel"/>
    <w:tmpl w:val="0AE691C8"/>
    <w:lvl w:ilvl="0" w:tplc="3820903E">
      <w:start w:val="6"/>
      <w:numFmt w:val="decimal"/>
      <w:lvlText w:val="%1."/>
      <w:lvlJc w:val="left"/>
    </w:lvl>
    <w:lvl w:ilvl="1" w:tplc="FC421066">
      <w:numFmt w:val="decimal"/>
      <w:lvlText w:val=""/>
      <w:lvlJc w:val="left"/>
    </w:lvl>
    <w:lvl w:ilvl="2" w:tplc="9522E01E">
      <w:numFmt w:val="decimal"/>
      <w:lvlText w:val=""/>
      <w:lvlJc w:val="left"/>
    </w:lvl>
    <w:lvl w:ilvl="3" w:tplc="7BAAC668">
      <w:numFmt w:val="decimal"/>
      <w:lvlText w:val=""/>
      <w:lvlJc w:val="left"/>
    </w:lvl>
    <w:lvl w:ilvl="4" w:tplc="3E8CE01E">
      <w:numFmt w:val="decimal"/>
      <w:lvlText w:val=""/>
      <w:lvlJc w:val="left"/>
    </w:lvl>
    <w:lvl w:ilvl="5" w:tplc="8320C626">
      <w:numFmt w:val="decimal"/>
      <w:lvlText w:val=""/>
      <w:lvlJc w:val="left"/>
    </w:lvl>
    <w:lvl w:ilvl="6" w:tplc="4FA004D2">
      <w:numFmt w:val="decimal"/>
      <w:lvlText w:val=""/>
      <w:lvlJc w:val="left"/>
    </w:lvl>
    <w:lvl w:ilvl="7" w:tplc="6D306BF6">
      <w:numFmt w:val="decimal"/>
      <w:lvlText w:val=""/>
      <w:lvlJc w:val="left"/>
    </w:lvl>
    <w:lvl w:ilvl="8" w:tplc="5D447222">
      <w:numFmt w:val="decimal"/>
      <w:lvlText w:val=""/>
      <w:lvlJc w:val="left"/>
    </w:lvl>
  </w:abstractNum>
  <w:abstractNum w:abstractNumId="1" w15:restartNumberingAfterBreak="0">
    <w:nsid w:val="00003087"/>
    <w:multiLevelType w:val="hybridMultilevel"/>
    <w:tmpl w:val="FC7CCC8A"/>
    <w:lvl w:ilvl="0" w:tplc="68C85340">
      <w:start w:val="1"/>
      <w:numFmt w:val="decimal"/>
      <w:lvlText w:val="%1."/>
      <w:lvlJc w:val="left"/>
    </w:lvl>
    <w:lvl w:ilvl="1" w:tplc="1BB2DB82">
      <w:start w:val="1"/>
      <w:numFmt w:val="decimal"/>
      <w:lvlText w:val="%2"/>
      <w:lvlJc w:val="left"/>
    </w:lvl>
    <w:lvl w:ilvl="2" w:tplc="B81A6A7E">
      <w:numFmt w:val="decimal"/>
      <w:lvlText w:val=""/>
      <w:lvlJc w:val="left"/>
    </w:lvl>
    <w:lvl w:ilvl="3" w:tplc="BCA45336">
      <w:numFmt w:val="decimal"/>
      <w:lvlText w:val=""/>
      <w:lvlJc w:val="left"/>
    </w:lvl>
    <w:lvl w:ilvl="4" w:tplc="95486976">
      <w:numFmt w:val="decimal"/>
      <w:lvlText w:val=""/>
      <w:lvlJc w:val="left"/>
    </w:lvl>
    <w:lvl w:ilvl="5" w:tplc="3CFE3DD2">
      <w:numFmt w:val="decimal"/>
      <w:lvlText w:val=""/>
      <w:lvlJc w:val="left"/>
    </w:lvl>
    <w:lvl w:ilvl="6" w:tplc="00704618">
      <w:numFmt w:val="decimal"/>
      <w:lvlText w:val=""/>
      <w:lvlJc w:val="left"/>
    </w:lvl>
    <w:lvl w:ilvl="7" w:tplc="76B0DF92">
      <w:numFmt w:val="decimal"/>
      <w:lvlText w:val=""/>
      <w:lvlJc w:val="left"/>
    </w:lvl>
    <w:lvl w:ilvl="8" w:tplc="9AD8DC56">
      <w:numFmt w:val="decimal"/>
      <w:lvlText w:val=""/>
      <w:lvlJc w:val="left"/>
    </w:lvl>
  </w:abstractNum>
  <w:abstractNum w:abstractNumId="2" w15:restartNumberingAfterBreak="0">
    <w:nsid w:val="000030F1"/>
    <w:multiLevelType w:val="hybridMultilevel"/>
    <w:tmpl w:val="71D0AAF8"/>
    <w:lvl w:ilvl="0" w:tplc="5AC0DE64">
      <w:start w:val="1"/>
      <w:numFmt w:val="bullet"/>
      <w:lvlText w:val=""/>
      <w:lvlJc w:val="left"/>
    </w:lvl>
    <w:lvl w:ilvl="1" w:tplc="1EB09C86">
      <w:numFmt w:val="decimal"/>
      <w:lvlText w:val=""/>
      <w:lvlJc w:val="left"/>
    </w:lvl>
    <w:lvl w:ilvl="2" w:tplc="274011FA">
      <w:numFmt w:val="decimal"/>
      <w:lvlText w:val=""/>
      <w:lvlJc w:val="left"/>
    </w:lvl>
    <w:lvl w:ilvl="3" w:tplc="E08C0022">
      <w:numFmt w:val="decimal"/>
      <w:lvlText w:val=""/>
      <w:lvlJc w:val="left"/>
    </w:lvl>
    <w:lvl w:ilvl="4" w:tplc="68C26594">
      <w:numFmt w:val="decimal"/>
      <w:lvlText w:val=""/>
      <w:lvlJc w:val="left"/>
    </w:lvl>
    <w:lvl w:ilvl="5" w:tplc="5048403E">
      <w:numFmt w:val="decimal"/>
      <w:lvlText w:val=""/>
      <w:lvlJc w:val="left"/>
    </w:lvl>
    <w:lvl w:ilvl="6" w:tplc="00FE57C2">
      <w:numFmt w:val="decimal"/>
      <w:lvlText w:val=""/>
      <w:lvlJc w:val="left"/>
    </w:lvl>
    <w:lvl w:ilvl="7" w:tplc="30046072">
      <w:numFmt w:val="decimal"/>
      <w:lvlText w:val=""/>
      <w:lvlJc w:val="left"/>
    </w:lvl>
    <w:lvl w:ilvl="8" w:tplc="67547244">
      <w:numFmt w:val="decimal"/>
      <w:lvlText w:val=""/>
      <w:lvlJc w:val="left"/>
    </w:lvl>
  </w:abstractNum>
  <w:abstractNum w:abstractNumId="3" w15:restartNumberingAfterBreak="0">
    <w:nsid w:val="00003295"/>
    <w:multiLevelType w:val="hybridMultilevel"/>
    <w:tmpl w:val="10B8E798"/>
    <w:lvl w:ilvl="0" w:tplc="52223FC8">
      <w:start w:val="1"/>
      <w:numFmt w:val="lowerLetter"/>
      <w:lvlText w:val="%1)"/>
      <w:lvlJc w:val="left"/>
    </w:lvl>
    <w:lvl w:ilvl="1" w:tplc="52CCDE1A">
      <w:numFmt w:val="decimal"/>
      <w:lvlText w:val=""/>
      <w:lvlJc w:val="left"/>
    </w:lvl>
    <w:lvl w:ilvl="2" w:tplc="177088C0">
      <w:numFmt w:val="decimal"/>
      <w:lvlText w:val=""/>
      <w:lvlJc w:val="left"/>
    </w:lvl>
    <w:lvl w:ilvl="3" w:tplc="A434F19C">
      <w:numFmt w:val="decimal"/>
      <w:lvlText w:val=""/>
      <w:lvlJc w:val="left"/>
    </w:lvl>
    <w:lvl w:ilvl="4" w:tplc="7A882206">
      <w:numFmt w:val="decimal"/>
      <w:lvlText w:val=""/>
      <w:lvlJc w:val="left"/>
    </w:lvl>
    <w:lvl w:ilvl="5" w:tplc="9F96D9E4">
      <w:numFmt w:val="decimal"/>
      <w:lvlText w:val=""/>
      <w:lvlJc w:val="left"/>
    </w:lvl>
    <w:lvl w:ilvl="6" w:tplc="8A44C4DE">
      <w:numFmt w:val="decimal"/>
      <w:lvlText w:val=""/>
      <w:lvlJc w:val="left"/>
    </w:lvl>
    <w:lvl w:ilvl="7" w:tplc="FCC82694">
      <w:numFmt w:val="decimal"/>
      <w:lvlText w:val=""/>
      <w:lvlJc w:val="left"/>
    </w:lvl>
    <w:lvl w:ilvl="8" w:tplc="5DAE5898">
      <w:numFmt w:val="decimal"/>
      <w:lvlText w:val=""/>
      <w:lvlJc w:val="left"/>
    </w:lvl>
  </w:abstractNum>
  <w:abstractNum w:abstractNumId="4" w15:restartNumberingAfterBreak="0">
    <w:nsid w:val="00003EE9"/>
    <w:multiLevelType w:val="hybridMultilevel"/>
    <w:tmpl w:val="4E7AFFB6"/>
    <w:lvl w:ilvl="0" w:tplc="8E8E6978">
      <w:start w:val="1"/>
      <w:numFmt w:val="bullet"/>
      <w:lvlText w:val=""/>
      <w:lvlJc w:val="left"/>
    </w:lvl>
    <w:lvl w:ilvl="1" w:tplc="9BA6BC54">
      <w:numFmt w:val="decimal"/>
      <w:lvlText w:val=""/>
      <w:lvlJc w:val="left"/>
    </w:lvl>
    <w:lvl w:ilvl="2" w:tplc="70ACCFBA">
      <w:numFmt w:val="decimal"/>
      <w:lvlText w:val=""/>
      <w:lvlJc w:val="left"/>
    </w:lvl>
    <w:lvl w:ilvl="3" w:tplc="95B26B92">
      <w:numFmt w:val="decimal"/>
      <w:lvlText w:val=""/>
      <w:lvlJc w:val="left"/>
    </w:lvl>
    <w:lvl w:ilvl="4" w:tplc="5B02CEBC">
      <w:numFmt w:val="decimal"/>
      <w:lvlText w:val=""/>
      <w:lvlJc w:val="left"/>
    </w:lvl>
    <w:lvl w:ilvl="5" w:tplc="9B86E84A">
      <w:numFmt w:val="decimal"/>
      <w:lvlText w:val=""/>
      <w:lvlJc w:val="left"/>
    </w:lvl>
    <w:lvl w:ilvl="6" w:tplc="0B5E7EDC">
      <w:numFmt w:val="decimal"/>
      <w:lvlText w:val=""/>
      <w:lvlJc w:val="left"/>
    </w:lvl>
    <w:lvl w:ilvl="7" w:tplc="594627FE">
      <w:numFmt w:val="decimal"/>
      <w:lvlText w:val=""/>
      <w:lvlJc w:val="left"/>
    </w:lvl>
    <w:lvl w:ilvl="8" w:tplc="A1C44752">
      <w:numFmt w:val="decimal"/>
      <w:lvlText w:val=""/>
      <w:lvlJc w:val="left"/>
    </w:lvl>
  </w:abstractNum>
  <w:abstractNum w:abstractNumId="5" w15:restartNumberingAfterBreak="0">
    <w:nsid w:val="00003F0B"/>
    <w:multiLevelType w:val="hybridMultilevel"/>
    <w:tmpl w:val="F70C42FC"/>
    <w:lvl w:ilvl="0" w:tplc="61E633A8">
      <w:start w:val="1"/>
      <w:numFmt w:val="decimal"/>
      <w:lvlText w:val="%1"/>
      <w:lvlJc w:val="left"/>
    </w:lvl>
    <w:lvl w:ilvl="1" w:tplc="32B6C546">
      <w:start w:val="1"/>
      <w:numFmt w:val="decimal"/>
      <w:lvlText w:val="%2."/>
      <w:lvlJc w:val="left"/>
    </w:lvl>
    <w:lvl w:ilvl="2" w:tplc="C478A168">
      <w:numFmt w:val="decimal"/>
      <w:lvlText w:val=""/>
      <w:lvlJc w:val="left"/>
    </w:lvl>
    <w:lvl w:ilvl="3" w:tplc="B20033CC">
      <w:numFmt w:val="decimal"/>
      <w:lvlText w:val=""/>
      <w:lvlJc w:val="left"/>
    </w:lvl>
    <w:lvl w:ilvl="4" w:tplc="5F8E4FE2">
      <w:numFmt w:val="decimal"/>
      <w:lvlText w:val=""/>
      <w:lvlJc w:val="left"/>
    </w:lvl>
    <w:lvl w:ilvl="5" w:tplc="F1527670">
      <w:numFmt w:val="decimal"/>
      <w:lvlText w:val=""/>
      <w:lvlJc w:val="left"/>
    </w:lvl>
    <w:lvl w:ilvl="6" w:tplc="0E7CEE6E">
      <w:numFmt w:val="decimal"/>
      <w:lvlText w:val=""/>
      <w:lvlJc w:val="left"/>
    </w:lvl>
    <w:lvl w:ilvl="7" w:tplc="888E28D2">
      <w:numFmt w:val="decimal"/>
      <w:lvlText w:val=""/>
      <w:lvlJc w:val="left"/>
    </w:lvl>
    <w:lvl w:ilvl="8" w:tplc="899A8320">
      <w:numFmt w:val="decimal"/>
      <w:lvlText w:val=""/>
      <w:lvlJc w:val="left"/>
    </w:lvl>
  </w:abstractNum>
  <w:abstractNum w:abstractNumId="6" w15:restartNumberingAfterBreak="0">
    <w:nsid w:val="00003F97"/>
    <w:multiLevelType w:val="hybridMultilevel"/>
    <w:tmpl w:val="662C2594"/>
    <w:lvl w:ilvl="0" w:tplc="2932AE94">
      <w:start w:val="1"/>
      <w:numFmt w:val="decimal"/>
      <w:lvlText w:val="%1."/>
      <w:lvlJc w:val="left"/>
    </w:lvl>
    <w:lvl w:ilvl="1" w:tplc="0294439E">
      <w:numFmt w:val="decimal"/>
      <w:lvlText w:val=""/>
      <w:lvlJc w:val="left"/>
    </w:lvl>
    <w:lvl w:ilvl="2" w:tplc="6A5250BA">
      <w:numFmt w:val="decimal"/>
      <w:lvlText w:val=""/>
      <w:lvlJc w:val="left"/>
    </w:lvl>
    <w:lvl w:ilvl="3" w:tplc="811C99A2">
      <w:numFmt w:val="decimal"/>
      <w:lvlText w:val=""/>
      <w:lvlJc w:val="left"/>
    </w:lvl>
    <w:lvl w:ilvl="4" w:tplc="403E13FE">
      <w:numFmt w:val="decimal"/>
      <w:lvlText w:val=""/>
      <w:lvlJc w:val="left"/>
    </w:lvl>
    <w:lvl w:ilvl="5" w:tplc="6DD4D2C8">
      <w:numFmt w:val="decimal"/>
      <w:lvlText w:val=""/>
      <w:lvlJc w:val="left"/>
    </w:lvl>
    <w:lvl w:ilvl="6" w:tplc="CE6ED304">
      <w:numFmt w:val="decimal"/>
      <w:lvlText w:val=""/>
      <w:lvlJc w:val="left"/>
    </w:lvl>
    <w:lvl w:ilvl="7" w:tplc="FFA4E5E0">
      <w:numFmt w:val="decimal"/>
      <w:lvlText w:val=""/>
      <w:lvlJc w:val="left"/>
    </w:lvl>
    <w:lvl w:ilvl="8" w:tplc="7C8C9EE8">
      <w:numFmt w:val="decimal"/>
      <w:lvlText w:val=""/>
      <w:lvlJc w:val="left"/>
    </w:lvl>
  </w:abstractNum>
  <w:abstractNum w:abstractNumId="7" w15:restartNumberingAfterBreak="0">
    <w:nsid w:val="0000412F"/>
    <w:multiLevelType w:val="hybridMultilevel"/>
    <w:tmpl w:val="71F8A064"/>
    <w:lvl w:ilvl="0" w:tplc="B9D47084">
      <w:start w:val="31"/>
      <w:numFmt w:val="decimal"/>
      <w:lvlText w:val="%1."/>
      <w:lvlJc w:val="left"/>
    </w:lvl>
    <w:lvl w:ilvl="1" w:tplc="0D44605E">
      <w:start w:val="1"/>
      <w:numFmt w:val="upperLetter"/>
      <w:lvlText w:val="%2"/>
      <w:lvlJc w:val="left"/>
    </w:lvl>
    <w:lvl w:ilvl="2" w:tplc="6BF6435A">
      <w:numFmt w:val="decimal"/>
      <w:lvlText w:val=""/>
      <w:lvlJc w:val="left"/>
    </w:lvl>
    <w:lvl w:ilvl="3" w:tplc="2A8484E2">
      <w:numFmt w:val="decimal"/>
      <w:lvlText w:val=""/>
      <w:lvlJc w:val="left"/>
    </w:lvl>
    <w:lvl w:ilvl="4" w:tplc="790E9526">
      <w:numFmt w:val="decimal"/>
      <w:lvlText w:val=""/>
      <w:lvlJc w:val="left"/>
    </w:lvl>
    <w:lvl w:ilvl="5" w:tplc="7564215C">
      <w:numFmt w:val="decimal"/>
      <w:lvlText w:val=""/>
      <w:lvlJc w:val="left"/>
    </w:lvl>
    <w:lvl w:ilvl="6" w:tplc="16E8481A">
      <w:numFmt w:val="decimal"/>
      <w:lvlText w:val=""/>
      <w:lvlJc w:val="left"/>
    </w:lvl>
    <w:lvl w:ilvl="7" w:tplc="A412FA16">
      <w:numFmt w:val="decimal"/>
      <w:lvlText w:val=""/>
      <w:lvlJc w:val="left"/>
    </w:lvl>
    <w:lvl w:ilvl="8" w:tplc="A05219F6">
      <w:numFmt w:val="decimal"/>
      <w:lvlText w:val=""/>
      <w:lvlJc w:val="left"/>
    </w:lvl>
  </w:abstractNum>
  <w:abstractNum w:abstractNumId="8" w15:restartNumberingAfterBreak="0">
    <w:nsid w:val="0000441D"/>
    <w:multiLevelType w:val="hybridMultilevel"/>
    <w:tmpl w:val="91283A28"/>
    <w:lvl w:ilvl="0" w:tplc="7D04A2EA">
      <w:start w:val="1"/>
      <w:numFmt w:val="decimal"/>
      <w:lvlText w:val="%1."/>
      <w:lvlJc w:val="left"/>
    </w:lvl>
    <w:lvl w:ilvl="1" w:tplc="8FB6DC80">
      <w:start w:val="1"/>
      <w:numFmt w:val="bullet"/>
      <w:lvlText w:val=""/>
      <w:lvlJc w:val="left"/>
    </w:lvl>
    <w:lvl w:ilvl="2" w:tplc="92DEB696">
      <w:numFmt w:val="decimal"/>
      <w:lvlText w:val=""/>
      <w:lvlJc w:val="left"/>
    </w:lvl>
    <w:lvl w:ilvl="3" w:tplc="195ADF58">
      <w:numFmt w:val="decimal"/>
      <w:lvlText w:val=""/>
      <w:lvlJc w:val="left"/>
    </w:lvl>
    <w:lvl w:ilvl="4" w:tplc="C1F8009E">
      <w:numFmt w:val="decimal"/>
      <w:lvlText w:val=""/>
      <w:lvlJc w:val="left"/>
    </w:lvl>
    <w:lvl w:ilvl="5" w:tplc="048CB27A">
      <w:numFmt w:val="decimal"/>
      <w:lvlText w:val=""/>
      <w:lvlJc w:val="left"/>
    </w:lvl>
    <w:lvl w:ilvl="6" w:tplc="731C6A1C">
      <w:numFmt w:val="decimal"/>
      <w:lvlText w:val=""/>
      <w:lvlJc w:val="left"/>
    </w:lvl>
    <w:lvl w:ilvl="7" w:tplc="1FF4217E">
      <w:numFmt w:val="decimal"/>
      <w:lvlText w:val=""/>
      <w:lvlJc w:val="left"/>
    </w:lvl>
    <w:lvl w:ilvl="8" w:tplc="2930601C">
      <w:numFmt w:val="decimal"/>
      <w:lvlText w:val=""/>
      <w:lvlJc w:val="left"/>
    </w:lvl>
  </w:abstractNum>
  <w:abstractNum w:abstractNumId="9" w15:restartNumberingAfterBreak="0">
    <w:nsid w:val="000046C2"/>
    <w:multiLevelType w:val="hybridMultilevel"/>
    <w:tmpl w:val="A5A2C958"/>
    <w:lvl w:ilvl="0" w:tplc="C44870B0">
      <w:start w:val="1"/>
      <w:numFmt w:val="lowerLetter"/>
      <w:lvlText w:val="%1)"/>
      <w:lvlJc w:val="left"/>
    </w:lvl>
    <w:lvl w:ilvl="1" w:tplc="9B6AA0A4">
      <w:numFmt w:val="decimal"/>
      <w:lvlText w:val=""/>
      <w:lvlJc w:val="left"/>
    </w:lvl>
    <w:lvl w:ilvl="2" w:tplc="55505198">
      <w:numFmt w:val="decimal"/>
      <w:lvlText w:val=""/>
      <w:lvlJc w:val="left"/>
    </w:lvl>
    <w:lvl w:ilvl="3" w:tplc="9F8410D6">
      <w:numFmt w:val="decimal"/>
      <w:lvlText w:val=""/>
      <w:lvlJc w:val="left"/>
    </w:lvl>
    <w:lvl w:ilvl="4" w:tplc="529A77EA">
      <w:numFmt w:val="decimal"/>
      <w:lvlText w:val=""/>
      <w:lvlJc w:val="left"/>
    </w:lvl>
    <w:lvl w:ilvl="5" w:tplc="DABE6EBA">
      <w:numFmt w:val="decimal"/>
      <w:lvlText w:val=""/>
      <w:lvlJc w:val="left"/>
    </w:lvl>
    <w:lvl w:ilvl="6" w:tplc="46048B0E">
      <w:numFmt w:val="decimal"/>
      <w:lvlText w:val=""/>
      <w:lvlJc w:val="left"/>
    </w:lvl>
    <w:lvl w:ilvl="7" w:tplc="FF006098">
      <w:numFmt w:val="decimal"/>
      <w:lvlText w:val=""/>
      <w:lvlJc w:val="left"/>
    </w:lvl>
    <w:lvl w:ilvl="8" w:tplc="1A66FEBC">
      <w:numFmt w:val="decimal"/>
      <w:lvlText w:val=""/>
      <w:lvlJc w:val="left"/>
    </w:lvl>
  </w:abstractNum>
  <w:abstractNum w:abstractNumId="10" w15:restartNumberingAfterBreak="0">
    <w:nsid w:val="00004D9A"/>
    <w:multiLevelType w:val="hybridMultilevel"/>
    <w:tmpl w:val="884EBC12"/>
    <w:lvl w:ilvl="0" w:tplc="78D61E18">
      <w:start w:val="1"/>
      <w:numFmt w:val="decimal"/>
      <w:lvlText w:val="%1."/>
      <w:lvlJc w:val="left"/>
    </w:lvl>
    <w:lvl w:ilvl="1" w:tplc="EE4EA662">
      <w:start w:val="1"/>
      <w:numFmt w:val="bullet"/>
      <w:lvlText w:val=""/>
      <w:lvlJc w:val="left"/>
    </w:lvl>
    <w:lvl w:ilvl="2" w:tplc="AC969DA0">
      <w:numFmt w:val="decimal"/>
      <w:lvlText w:val=""/>
      <w:lvlJc w:val="left"/>
    </w:lvl>
    <w:lvl w:ilvl="3" w:tplc="7258302C">
      <w:numFmt w:val="decimal"/>
      <w:lvlText w:val=""/>
      <w:lvlJc w:val="left"/>
    </w:lvl>
    <w:lvl w:ilvl="4" w:tplc="608C4A0E">
      <w:numFmt w:val="decimal"/>
      <w:lvlText w:val=""/>
      <w:lvlJc w:val="left"/>
    </w:lvl>
    <w:lvl w:ilvl="5" w:tplc="54B868EC">
      <w:numFmt w:val="decimal"/>
      <w:lvlText w:val=""/>
      <w:lvlJc w:val="left"/>
    </w:lvl>
    <w:lvl w:ilvl="6" w:tplc="C7C0A85A">
      <w:numFmt w:val="decimal"/>
      <w:lvlText w:val=""/>
      <w:lvlJc w:val="left"/>
    </w:lvl>
    <w:lvl w:ilvl="7" w:tplc="1A66243A">
      <w:numFmt w:val="decimal"/>
      <w:lvlText w:val=""/>
      <w:lvlJc w:val="left"/>
    </w:lvl>
    <w:lvl w:ilvl="8" w:tplc="0B3A232E">
      <w:numFmt w:val="decimal"/>
      <w:lvlText w:val=""/>
      <w:lvlJc w:val="left"/>
    </w:lvl>
  </w:abstractNum>
  <w:abstractNum w:abstractNumId="11" w15:restartNumberingAfterBreak="0">
    <w:nsid w:val="00004E55"/>
    <w:multiLevelType w:val="hybridMultilevel"/>
    <w:tmpl w:val="4DE24886"/>
    <w:lvl w:ilvl="0" w:tplc="D3AE42D4">
      <w:start w:val="5"/>
      <w:numFmt w:val="decimal"/>
      <w:lvlText w:val="%1."/>
      <w:lvlJc w:val="left"/>
      <w:rPr>
        <w:color w:val="auto"/>
      </w:rPr>
    </w:lvl>
    <w:lvl w:ilvl="1" w:tplc="6848ECCE">
      <w:numFmt w:val="decimal"/>
      <w:lvlText w:val=""/>
      <w:lvlJc w:val="left"/>
    </w:lvl>
    <w:lvl w:ilvl="2" w:tplc="59FED0F6">
      <w:numFmt w:val="decimal"/>
      <w:lvlText w:val=""/>
      <w:lvlJc w:val="left"/>
    </w:lvl>
    <w:lvl w:ilvl="3" w:tplc="2B641A90">
      <w:numFmt w:val="decimal"/>
      <w:lvlText w:val=""/>
      <w:lvlJc w:val="left"/>
    </w:lvl>
    <w:lvl w:ilvl="4" w:tplc="741E2AE6">
      <w:numFmt w:val="decimal"/>
      <w:lvlText w:val=""/>
      <w:lvlJc w:val="left"/>
    </w:lvl>
    <w:lvl w:ilvl="5" w:tplc="2CF07F9E">
      <w:numFmt w:val="decimal"/>
      <w:lvlText w:val=""/>
      <w:lvlJc w:val="left"/>
    </w:lvl>
    <w:lvl w:ilvl="6" w:tplc="5A026D4A">
      <w:numFmt w:val="decimal"/>
      <w:lvlText w:val=""/>
      <w:lvlJc w:val="left"/>
    </w:lvl>
    <w:lvl w:ilvl="7" w:tplc="36D29B1C">
      <w:numFmt w:val="decimal"/>
      <w:lvlText w:val=""/>
      <w:lvlJc w:val="left"/>
    </w:lvl>
    <w:lvl w:ilvl="8" w:tplc="3184F030">
      <w:numFmt w:val="decimal"/>
      <w:lvlText w:val=""/>
      <w:lvlJc w:val="left"/>
    </w:lvl>
  </w:abstractNum>
  <w:abstractNum w:abstractNumId="12" w15:restartNumberingAfterBreak="0">
    <w:nsid w:val="000050BF"/>
    <w:multiLevelType w:val="hybridMultilevel"/>
    <w:tmpl w:val="A7B6889C"/>
    <w:lvl w:ilvl="0" w:tplc="4F40A08E">
      <w:start w:val="1"/>
      <w:numFmt w:val="bullet"/>
      <w:lvlText w:val=""/>
      <w:lvlJc w:val="left"/>
    </w:lvl>
    <w:lvl w:ilvl="1" w:tplc="09E8529E">
      <w:numFmt w:val="decimal"/>
      <w:lvlText w:val=""/>
      <w:lvlJc w:val="left"/>
    </w:lvl>
    <w:lvl w:ilvl="2" w:tplc="CF7C3D46">
      <w:numFmt w:val="decimal"/>
      <w:lvlText w:val=""/>
      <w:lvlJc w:val="left"/>
    </w:lvl>
    <w:lvl w:ilvl="3" w:tplc="0B92470C">
      <w:numFmt w:val="decimal"/>
      <w:lvlText w:val=""/>
      <w:lvlJc w:val="left"/>
    </w:lvl>
    <w:lvl w:ilvl="4" w:tplc="F74013C0">
      <w:numFmt w:val="decimal"/>
      <w:lvlText w:val=""/>
      <w:lvlJc w:val="left"/>
    </w:lvl>
    <w:lvl w:ilvl="5" w:tplc="ECAC0BAC">
      <w:numFmt w:val="decimal"/>
      <w:lvlText w:val=""/>
      <w:lvlJc w:val="left"/>
    </w:lvl>
    <w:lvl w:ilvl="6" w:tplc="2ECEFAF4">
      <w:numFmt w:val="decimal"/>
      <w:lvlText w:val=""/>
      <w:lvlJc w:val="left"/>
    </w:lvl>
    <w:lvl w:ilvl="7" w:tplc="2B108604">
      <w:numFmt w:val="decimal"/>
      <w:lvlText w:val=""/>
      <w:lvlJc w:val="left"/>
    </w:lvl>
    <w:lvl w:ilvl="8" w:tplc="F13055DC">
      <w:numFmt w:val="decimal"/>
      <w:lvlText w:val=""/>
      <w:lvlJc w:val="left"/>
    </w:lvl>
  </w:abstractNum>
  <w:abstractNum w:abstractNumId="13" w15:restartNumberingAfterBreak="0">
    <w:nsid w:val="00005815"/>
    <w:multiLevelType w:val="hybridMultilevel"/>
    <w:tmpl w:val="14C4EA88"/>
    <w:lvl w:ilvl="0" w:tplc="27CACA58">
      <w:start w:val="2"/>
      <w:numFmt w:val="upperLetter"/>
      <w:lvlText w:val="%1."/>
      <w:lvlJc w:val="left"/>
    </w:lvl>
    <w:lvl w:ilvl="1" w:tplc="133C22D6">
      <w:numFmt w:val="decimal"/>
      <w:lvlText w:val=""/>
      <w:lvlJc w:val="left"/>
    </w:lvl>
    <w:lvl w:ilvl="2" w:tplc="DC0403E6">
      <w:numFmt w:val="decimal"/>
      <w:lvlText w:val=""/>
      <w:lvlJc w:val="left"/>
    </w:lvl>
    <w:lvl w:ilvl="3" w:tplc="CC440728">
      <w:numFmt w:val="decimal"/>
      <w:lvlText w:val=""/>
      <w:lvlJc w:val="left"/>
    </w:lvl>
    <w:lvl w:ilvl="4" w:tplc="0D9468A2">
      <w:numFmt w:val="decimal"/>
      <w:lvlText w:val=""/>
      <w:lvlJc w:val="left"/>
    </w:lvl>
    <w:lvl w:ilvl="5" w:tplc="6D781752">
      <w:numFmt w:val="decimal"/>
      <w:lvlText w:val=""/>
      <w:lvlJc w:val="left"/>
    </w:lvl>
    <w:lvl w:ilvl="6" w:tplc="016E56B2">
      <w:numFmt w:val="decimal"/>
      <w:lvlText w:val=""/>
      <w:lvlJc w:val="left"/>
    </w:lvl>
    <w:lvl w:ilvl="7" w:tplc="70AA92D4">
      <w:numFmt w:val="decimal"/>
      <w:lvlText w:val=""/>
      <w:lvlJc w:val="left"/>
    </w:lvl>
    <w:lvl w:ilvl="8" w:tplc="48C8B768">
      <w:numFmt w:val="decimal"/>
      <w:lvlText w:val=""/>
      <w:lvlJc w:val="left"/>
    </w:lvl>
  </w:abstractNum>
  <w:abstractNum w:abstractNumId="14" w15:restartNumberingAfterBreak="0">
    <w:nsid w:val="00005FA8"/>
    <w:multiLevelType w:val="hybridMultilevel"/>
    <w:tmpl w:val="96163EC6"/>
    <w:lvl w:ilvl="0" w:tplc="97D09328">
      <w:start w:val="1"/>
      <w:numFmt w:val="bullet"/>
      <w:lvlText w:val=""/>
      <w:lvlJc w:val="left"/>
    </w:lvl>
    <w:lvl w:ilvl="1" w:tplc="03901D4E">
      <w:numFmt w:val="decimal"/>
      <w:lvlText w:val=""/>
      <w:lvlJc w:val="left"/>
    </w:lvl>
    <w:lvl w:ilvl="2" w:tplc="BA38888A">
      <w:numFmt w:val="decimal"/>
      <w:lvlText w:val=""/>
      <w:lvlJc w:val="left"/>
    </w:lvl>
    <w:lvl w:ilvl="3" w:tplc="87FA2056">
      <w:numFmt w:val="decimal"/>
      <w:lvlText w:val=""/>
      <w:lvlJc w:val="left"/>
    </w:lvl>
    <w:lvl w:ilvl="4" w:tplc="F8D80368">
      <w:numFmt w:val="decimal"/>
      <w:lvlText w:val=""/>
      <w:lvlJc w:val="left"/>
    </w:lvl>
    <w:lvl w:ilvl="5" w:tplc="1DEAF45A">
      <w:numFmt w:val="decimal"/>
      <w:lvlText w:val=""/>
      <w:lvlJc w:val="left"/>
    </w:lvl>
    <w:lvl w:ilvl="6" w:tplc="D77069B2">
      <w:numFmt w:val="decimal"/>
      <w:lvlText w:val=""/>
      <w:lvlJc w:val="left"/>
    </w:lvl>
    <w:lvl w:ilvl="7" w:tplc="2A66DC4E">
      <w:numFmt w:val="decimal"/>
      <w:lvlText w:val=""/>
      <w:lvlJc w:val="left"/>
    </w:lvl>
    <w:lvl w:ilvl="8" w:tplc="2BCCABC8">
      <w:numFmt w:val="decimal"/>
      <w:lvlText w:val=""/>
      <w:lvlJc w:val="left"/>
    </w:lvl>
  </w:abstractNum>
  <w:abstractNum w:abstractNumId="15" w15:restartNumberingAfterBreak="0">
    <w:nsid w:val="00006486"/>
    <w:multiLevelType w:val="hybridMultilevel"/>
    <w:tmpl w:val="DE4EEEC0"/>
    <w:lvl w:ilvl="0" w:tplc="F31AC4C6">
      <w:start w:val="1"/>
      <w:numFmt w:val="bullet"/>
      <w:lvlText w:val=""/>
      <w:lvlJc w:val="left"/>
    </w:lvl>
    <w:lvl w:ilvl="1" w:tplc="8BEED44E">
      <w:start w:val="15"/>
      <w:numFmt w:val="lowerLetter"/>
      <w:lvlText w:val="%2"/>
      <w:lvlJc w:val="left"/>
    </w:lvl>
    <w:lvl w:ilvl="2" w:tplc="367CB442">
      <w:start w:val="1"/>
      <w:numFmt w:val="bullet"/>
      <w:lvlText w:val=""/>
      <w:lvlJc w:val="left"/>
    </w:lvl>
    <w:lvl w:ilvl="3" w:tplc="BE1EFA88">
      <w:numFmt w:val="decimal"/>
      <w:lvlText w:val=""/>
      <w:lvlJc w:val="left"/>
    </w:lvl>
    <w:lvl w:ilvl="4" w:tplc="EBEC4054">
      <w:numFmt w:val="decimal"/>
      <w:lvlText w:val=""/>
      <w:lvlJc w:val="left"/>
    </w:lvl>
    <w:lvl w:ilvl="5" w:tplc="5F781C66">
      <w:numFmt w:val="decimal"/>
      <w:lvlText w:val=""/>
      <w:lvlJc w:val="left"/>
    </w:lvl>
    <w:lvl w:ilvl="6" w:tplc="C5FA8C5E">
      <w:numFmt w:val="decimal"/>
      <w:lvlText w:val=""/>
      <w:lvlJc w:val="left"/>
    </w:lvl>
    <w:lvl w:ilvl="7" w:tplc="9BCC5DC0">
      <w:numFmt w:val="decimal"/>
      <w:lvlText w:val=""/>
      <w:lvlJc w:val="left"/>
    </w:lvl>
    <w:lvl w:ilvl="8" w:tplc="28FCB928">
      <w:numFmt w:val="decimal"/>
      <w:lvlText w:val=""/>
      <w:lvlJc w:val="left"/>
    </w:lvl>
  </w:abstractNum>
  <w:abstractNum w:abstractNumId="16" w15:restartNumberingAfterBreak="0">
    <w:nsid w:val="0000658C"/>
    <w:multiLevelType w:val="hybridMultilevel"/>
    <w:tmpl w:val="A9F2379A"/>
    <w:lvl w:ilvl="0" w:tplc="5A0027D2">
      <w:start w:val="1"/>
      <w:numFmt w:val="decimal"/>
      <w:lvlText w:val="%1"/>
      <w:lvlJc w:val="left"/>
    </w:lvl>
    <w:lvl w:ilvl="1" w:tplc="FAC2725E">
      <w:start w:val="1"/>
      <w:numFmt w:val="upperLetter"/>
      <w:lvlText w:val="%2."/>
      <w:lvlJc w:val="left"/>
    </w:lvl>
    <w:lvl w:ilvl="2" w:tplc="05CEEADA">
      <w:numFmt w:val="decimal"/>
      <w:lvlText w:val=""/>
      <w:lvlJc w:val="left"/>
    </w:lvl>
    <w:lvl w:ilvl="3" w:tplc="51EAF530">
      <w:numFmt w:val="decimal"/>
      <w:lvlText w:val=""/>
      <w:lvlJc w:val="left"/>
    </w:lvl>
    <w:lvl w:ilvl="4" w:tplc="D1B6D8E8">
      <w:numFmt w:val="decimal"/>
      <w:lvlText w:val=""/>
      <w:lvlJc w:val="left"/>
    </w:lvl>
    <w:lvl w:ilvl="5" w:tplc="C8CA8A48">
      <w:numFmt w:val="decimal"/>
      <w:lvlText w:val=""/>
      <w:lvlJc w:val="left"/>
    </w:lvl>
    <w:lvl w:ilvl="6" w:tplc="68A89536">
      <w:numFmt w:val="decimal"/>
      <w:lvlText w:val=""/>
      <w:lvlJc w:val="left"/>
    </w:lvl>
    <w:lvl w:ilvl="7" w:tplc="B45A754E">
      <w:numFmt w:val="decimal"/>
      <w:lvlText w:val=""/>
      <w:lvlJc w:val="left"/>
    </w:lvl>
    <w:lvl w:ilvl="8" w:tplc="B92E9584">
      <w:numFmt w:val="decimal"/>
      <w:lvlText w:val=""/>
      <w:lvlJc w:val="left"/>
    </w:lvl>
  </w:abstractNum>
  <w:abstractNum w:abstractNumId="17" w15:restartNumberingAfterBreak="0">
    <w:nsid w:val="000079D1"/>
    <w:multiLevelType w:val="hybridMultilevel"/>
    <w:tmpl w:val="9EE4FC32"/>
    <w:lvl w:ilvl="0" w:tplc="D83C00EA">
      <w:start w:val="4"/>
      <w:numFmt w:val="decimal"/>
      <w:lvlText w:val="%1."/>
      <w:lvlJc w:val="left"/>
    </w:lvl>
    <w:lvl w:ilvl="1" w:tplc="4838005E">
      <w:numFmt w:val="decimal"/>
      <w:lvlText w:val=""/>
      <w:lvlJc w:val="left"/>
    </w:lvl>
    <w:lvl w:ilvl="2" w:tplc="561CE556">
      <w:numFmt w:val="decimal"/>
      <w:lvlText w:val=""/>
      <w:lvlJc w:val="left"/>
    </w:lvl>
    <w:lvl w:ilvl="3" w:tplc="9AF0708E">
      <w:numFmt w:val="decimal"/>
      <w:lvlText w:val=""/>
      <w:lvlJc w:val="left"/>
    </w:lvl>
    <w:lvl w:ilvl="4" w:tplc="65B07136">
      <w:numFmt w:val="decimal"/>
      <w:lvlText w:val=""/>
      <w:lvlJc w:val="left"/>
    </w:lvl>
    <w:lvl w:ilvl="5" w:tplc="C2A4983E">
      <w:numFmt w:val="decimal"/>
      <w:lvlText w:val=""/>
      <w:lvlJc w:val="left"/>
    </w:lvl>
    <w:lvl w:ilvl="6" w:tplc="FD58B9FA">
      <w:numFmt w:val="decimal"/>
      <w:lvlText w:val=""/>
      <w:lvlJc w:val="left"/>
    </w:lvl>
    <w:lvl w:ilvl="7" w:tplc="535096F4">
      <w:numFmt w:val="decimal"/>
      <w:lvlText w:val=""/>
      <w:lvlJc w:val="left"/>
    </w:lvl>
    <w:lvl w:ilvl="8" w:tplc="89BA4B2A">
      <w:numFmt w:val="decimal"/>
      <w:lvlText w:val=""/>
      <w:lvlJc w:val="left"/>
    </w:lvl>
  </w:abstractNum>
  <w:abstractNum w:abstractNumId="18" w15:restartNumberingAfterBreak="0">
    <w:nsid w:val="00007A54"/>
    <w:multiLevelType w:val="hybridMultilevel"/>
    <w:tmpl w:val="1B3AF992"/>
    <w:lvl w:ilvl="0" w:tplc="08F6366A">
      <w:start w:val="3"/>
      <w:numFmt w:val="decimal"/>
      <w:lvlText w:val="%1."/>
      <w:lvlJc w:val="left"/>
    </w:lvl>
    <w:lvl w:ilvl="1" w:tplc="CE621740">
      <w:numFmt w:val="decimal"/>
      <w:lvlText w:val=""/>
      <w:lvlJc w:val="left"/>
    </w:lvl>
    <w:lvl w:ilvl="2" w:tplc="5FF22ED0">
      <w:numFmt w:val="decimal"/>
      <w:lvlText w:val=""/>
      <w:lvlJc w:val="left"/>
    </w:lvl>
    <w:lvl w:ilvl="3" w:tplc="39084D6C">
      <w:numFmt w:val="decimal"/>
      <w:lvlText w:val=""/>
      <w:lvlJc w:val="left"/>
    </w:lvl>
    <w:lvl w:ilvl="4" w:tplc="93AA7E3C">
      <w:numFmt w:val="decimal"/>
      <w:lvlText w:val=""/>
      <w:lvlJc w:val="left"/>
    </w:lvl>
    <w:lvl w:ilvl="5" w:tplc="5B3200F4">
      <w:numFmt w:val="decimal"/>
      <w:lvlText w:val=""/>
      <w:lvlJc w:val="left"/>
    </w:lvl>
    <w:lvl w:ilvl="6" w:tplc="CAEA20C8">
      <w:numFmt w:val="decimal"/>
      <w:lvlText w:val=""/>
      <w:lvlJc w:val="left"/>
    </w:lvl>
    <w:lvl w:ilvl="7" w:tplc="EAB25686">
      <w:numFmt w:val="decimal"/>
      <w:lvlText w:val=""/>
      <w:lvlJc w:val="left"/>
    </w:lvl>
    <w:lvl w:ilvl="8" w:tplc="BA38ABA0">
      <w:numFmt w:val="decimal"/>
      <w:lvlText w:val=""/>
      <w:lvlJc w:val="left"/>
    </w:lvl>
  </w:abstractNum>
  <w:abstractNum w:abstractNumId="19" w15:restartNumberingAfterBreak="0">
    <w:nsid w:val="02AA6D70"/>
    <w:multiLevelType w:val="hybridMultilevel"/>
    <w:tmpl w:val="7A989B9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1EEF482">
      <w:numFmt w:val="bullet"/>
      <w:lvlText w:val="-"/>
      <w:lvlJc w:val="left"/>
      <w:pPr>
        <w:ind w:left="2880" w:hanging="360"/>
      </w:pPr>
      <w:rPr>
        <w:rFonts w:ascii="Times New Roman" w:eastAsia="Times New Roman" w:hAnsi="Times New Roman" w:cs="Times New Roman" w:hint="default"/>
        <w:sz w:val="24"/>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E86559"/>
    <w:multiLevelType w:val="hybridMultilevel"/>
    <w:tmpl w:val="A6CC9244"/>
    <w:lvl w:ilvl="0" w:tplc="C9A0BE2A">
      <w:numFmt w:val="bullet"/>
      <w:lvlText w:val=""/>
      <w:lvlJc w:val="left"/>
      <w:pPr>
        <w:ind w:left="830" w:hanging="360"/>
      </w:pPr>
      <w:rPr>
        <w:rFonts w:ascii="Symbol" w:eastAsia="Symbol" w:hAnsi="Symbol" w:cs="Symbol" w:hint="default"/>
        <w:w w:val="100"/>
        <w:sz w:val="24"/>
        <w:szCs w:val="24"/>
        <w:lang w:val="bs" w:eastAsia="en-US" w:bidi="ar-SA"/>
      </w:rPr>
    </w:lvl>
    <w:lvl w:ilvl="1" w:tplc="FF88BA20">
      <w:numFmt w:val="bullet"/>
      <w:lvlText w:val="•"/>
      <w:lvlJc w:val="left"/>
      <w:pPr>
        <w:ind w:left="1462" w:hanging="360"/>
      </w:pPr>
      <w:rPr>
        <w:rFonts w:hint="default"/>
        <w:lang w:val="bs" w:eastAsia="en-US" w:bidi="ar-SA"/>
      </w:rPr>
    </w:lvl>
    <w:lvl w:ilvl="2" w:tplc="E8A6C39C">
      <w:numFmt w:val="bullet"/>
      <w:lvlText w:val="•"/>
      <w:lvlJc w:val="left"/>
      <w:pPr>
        <w:ind w:left="2084" w:hanging="360"/>
      </w:pPr>
      <w:rPr>
        <w:rFonts w:hint="default"/>
        <w:lang w:val="bs" w:eastAsia="en-US" w:bidi="ar-SA"/>
      </w:rPr>
    </w:lvl>
    <w:lvl w:ilvl="3" w:tplc="BBCC1272">
      <w:numFmt w:val="bullet"/>
      <w:lvlText w:val="•"/>
      <w:lvlJc w:val="left"/>
      <w:pPr>
        <w:ind w:left="2706" w:hanging="360"/>
      </w:pPr>
      <w:rPr>
        <w:rFonts w:hint="default"/>
        <w:lang w:val="bs" w:eastAsia="en-US" w:bidi="ar-SA"/>
      </w:rPr>
    </w:lvl>
    <w:lvl w:ilvl="4" w:tplc="25B4B47C">
      <w:numFmt w:val="bullet"/>
      <w:lvlText w:val="•"/>
      <w:lvlJc w:val="left"/>
      <w:pPr>
        <w:ind w:left="3329" w:hanging="360"/>
      </w:pPr>
      <w:rPr>
        <w:rFonts w:hint="default"/>
        <w:lang w:val="bs" w:eastAsia="en-US" w:bidi="ar-SA"/>
      </w:rPr>
    </w:lvl>
    <w:lvl w:ilvl="5" w:tplc="92A8B444">
      <w:numFmt w:val="bullet"/>
      <w:lvlText w:val="•"/>
      <w:lvlJc w:val="left"/>
      <w:pPr>
        <w:ind w:left="3951" w:hanging="360"/>
      </w:pPr>
      <w:rPr>
        <w:rFonts w:hint="default"/>
        <w:lang w:val="bs" w:eastAsia="en-US" w:bidi="ar-SA"/>
      </w:rPr>
    </w:lvl>
    <w:lvl w:ilvl="6" w:tplc="3EAA7E4A">
      <w:numFmt w:val="bullet"/>
      <w:lvlText w:val="•"/>
      <w:lvlJc w:val="left"/>
      <w:pPr>
        <w:ind w:left="4573" w:hanging="360"/>
      </w:pPr>
      <w:rPr>
        <w:rFonts w:hint="default"/>
        <w:lang w:val="bs" w:eastAsia="en-US" w:bidi="ar-SA"/>
      </w:rPr>
    </w:lvl>
    <w:lvl w:ilvl="7" w:tplc="4A7256C2">
      <w:numFmt w:val="bullet"/>
      <w:lvlText w:val="•"/>
      <w:lvlJc w:val="left"/>
      <w:pPr>
        <w:ind w:left="5196" w:hanging="360"/>
      </w:pPr>
      <w:rPr>
        <w:rFonts w:hint="default"/>
        <w:lang w:val="bs" w:eastAsia="en-US" w:bidi="ar-SA"/>
      </w:rPr>
    </w:lvl>
    <w:lvl w:ilvl="8" w:tplc="C7581116">
      <w:numFmt w:val="bullet"/>
      <w:lvlText w:val="•"/>
      <w:lvlJc w:val="left"/>
      <w:pPr>
        <w:ind w:left="5818" w:hanging="360"/>
      </w:pPr>
      <w:rPr>
        <w:rFonts w:hint="default"/>
        <w:lang w:val="bs" w:eastAsia="en-US" w:bidi="ar-SA"/>
      </w:rPr>
    </w:lvl>
  </w:abstractNum>
  <w:abstractNum w:abstractNumId="21" w15:restartNumberingAfterBreak="0">
    <w:nsid w:val="05FF3AF4"/>
    <w:multiLevelType w:val="hybridMultilevel"/>
    <w:tmpl w:val="AACA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895920"/>
    <w:multiLevelType w:val="hybridMultilevel"/>
    <w:tmpl w:val="C76E6446"/>
    <w:lvl w:ilvl="0" w:tplc="2B220F0A">
      <w:numFmt w:val="bullet"/>
      <w:lvlText w:val=""/>
      <w:lvlJc w:val="left"/>
      <w:pPr>
        <w:ind w:left="829" w:hanging="360"/>
      </w:pPr>
      <w:rPr>
        <w:rFonts w:ascii="Symbol" w:eastAsia="Symbol" w:hAnsi="Symbol" w:cs="Symbol" w:hint="default"/>
        <w:w w:val="100"/>
        <w:sz w:val="24"/>
        <w:szCs w:val="24"/>
        <w:lang w:val="bs" w:eastAsia="en-US" w:bidi="ar-SA"/>
      </w:rPr>
    </w:lvl>
    <w:lvl w:ilvl="1" w:tplc="6B9A539A">
      <w:numFmt w:val="bullet"/>
      <w:lvlText w:val="•"/>
      <w:lvlJc w:val="left"/>
      <w:pPr>
        <w:ind w:left="1443" w:hanging="360"/>
      </w:pPr>
      <w:rPr>
        <w:rFonts w:hint="default"/>
        <w:lang w:val="bs" w:eastAsia="en-US" w:bidi="ar-SA"/>
      </w:rPr>
    </w:lvl>
    <w:lvl w:ilvl="2" w:tplc="BCBAE150">
      <w:numFmt w:val="bullet"/>
      <w:lvlText w:val="•"/>
      <w:lvlJc w:val="left"/>
      <w:pPr>
        <w:ind w:left="2067" w:hanging="360"/>
      </w:pPr>
      <w:rPr>
        <w:rFonts w:hint="default"/>
        <w:lang w:val="bs" w:eastAsia="en-US" w:bidi="ar-SA"/>
      </w:rPr>
    </w:lvl>
    <w:lvl w:ilvl="3" w:tplc="35322EAE">
      <w:numFmt w:val="bullet"/>
      <w:lvlText w:val="•"/>
      <w:lvlJc w:val="left"/>
      <w:pPr>
        <w:ind w:left="2691" w:hanging="360"/>
      </w:pPr>
      <w:rPr>
        <w:rFonts w:hint="default"/>
        <w:lang w:val="bs" w:eastAsia="en-US" w:bidi="ar-SA"/>
      </w:rPr>
    </w:lvl>
    <w:lvl w:ilvl="4" w:tplc="5008C274">
      <w:numFmt w:val="bullet"/>
      <w:lvlText w:val="•"/>
      <w:lvlJc w:val="left"/>
      <w:pPr>
        <w:ind w:left="3315" w:hanging="360"/>
      </w:pPr>
      <w:rPr>
        <w:rFonts w:hint="default"/>
        <w:lang w:val="bs" w:eastAsia="en-US" w:bidi="ar-SA"/>
      </w:rPr>
    </w:lvl>
    <w:lvl w:ilvl="5" w:tplc="66C88032">
      <w:numFmt w:val="bullet"/>
      <w:lvlText w:val="•"/>
      <w:lvlJc w:val="left"/>
      <w:pPr>
        <w:ind w:left="3939" w:hanging="360"/>
      </w:pPr>
      <w:rPr>
        <w:rFonts w:hint="default"/>
        <w:lang w:val="bs" w:eastAsia="en-US" w:bidi="ar-SA"/>
      </w:rPr>
    </w:lvl>
    <w:lvl w:ilvl="6" w:tplc="7F18491E">
      <w:numFmt w:val="bullet"/>
      <w:lvlText w:val="•"/>
      <w:lvlJc w:val="left"/>
      <w:pPr>
        <w:ind w:left="4562" w:hanging="360"/>
      </w:pPr>
      <w:rPr>
        <w:rFonts w:hint="default"/>
        <w:lang w:val="bs" w:eastAsia="en-US" w:bidi="ar-SA"/>
      </w:rPr>
    </w:lvl>
    <w:lvl w:ilvl="7" w:tplc="6F00CE0E">
      <w:numFmt w:val="bullet"/>
      <w:lvlText w:val="•"/>
      <w:lvlJc w:val="left"/>
      <w:pPr>
        <w:ind w:left="5186" w:hanging="360"/>
      </w:pPr>
      <w:rPr>
        <w:rFonts w:hint="default"/>
        <w:lang w:val="bs" w:eastAsia="en-US" w:bidi="ar-SA"/>
      </w:rPr>
    </w:lvl>
    <w:lvl w:ilvl="8" w:tplc="87B834BC">
      <w:numFmt w:val="bullet"/>
      <w:lvlText w:val="•"/>
      <w:lvlJc w:val="left"/>
      <w:pPr>
        <w:ind w:left="5810" w:hanging="360"/>
      </w:pPr>
      <w:rPr>
        <w:rFonts w:hint="default"/>
        <w:lang w:val="bs" w:eastAsia="en-US" w:bidi="ar-SA"/>
      </w:rPr>
    </w:lvl>
  </w:abstractNum>
  <w:abstractNum w:abstractNumId="23" w15:restartNumberingAfterBreak="0">
    <w:nsid w:val="0A564215"/>
    <w:multiLevelType w:val="hybridMultilevel"/>
    <w:tmpl w:val="CF266FF0"/>
    <w:lvl w:ilvl="0" w:tplc="E6C258F8">
      <w:numFmt w:val="bullet"/>
      <w:lvlText w:val=""/>
      <w:lvlJc w:val="left"/>
      <w:pPr>
        <w:ind w:left="830" w:hanging="360"/>
      </w:pPr>
      <w:rPr>
        <w:rFonts w:ascii="Symbol" w:eastAsia="Symbol" w:hAnsi="Symbol" w:cs="Symbol" w:hint="default"/>
        <w:w w:val="100"/>
        <w:sz w:val="24"/>
        <w:szCs w:val="24"/>
        <w:lang w:val="bs" w:eastAsia="en-US" w:bidi="ar-SA"/>
      </w:rPr>
    </w:lvl>
    <w:lvl w:ilvl="1" w:tplc="93A6E040">
      <w:numFmt w:val="bullet"/>
      <w:lvlText w:val="•"/>
      <w:lvlJc w:val="left"/>
      <w:pPr>
        <w:ind w:left="1462" w:hanging="360"/>
      </w:pPr>
      <w:rPr>
        <w:rFonts w:hint="default"/>
        <w:lang w:val="bs" w:eastAsia="en-US" w:bidi="ar-SA"/>
      </w:rPr>
    </w:lvl>
    <w:lvl w:ilvl="2" w:tplc="A566CFA0">
      <w:numFmt w:val="bullet"/>
      <w:lvlText w:val="•"/>
      <w:lvlJc w:val="left"/>
      <w:pPr>
        <w:ind w:left="2084" w:hanging="360"/>
      </w:pPr>
      <w:rPr>
        <w:rFonts w:hint="default"/>
        <w:lang w:val="bs" w:eastAsia="en-US" w:bidi="ar-SA"/>
      </w:rPr>
    </w:lvl>
    <w:lvl w:ilvl="3" w:tplc="DBC6E332">
      <w:numFmt w:val="bullet"/>
      <w:lvlText w:val="•"/>
      <w:lvlJc w:val="left"/>
      <w:pPr>
        <w:ind w:left="2706" w:hanging="360"/>
      </w:pPr>
      <w:rPr>
        <w:rFonts w:hint="default"/>
        <w:lang w:val="bs" w:eastAsia="en-US" w:bidi="ar-SA"/>
      </w:rPr>
    </w:lvl>
    <w:lvl w:ilvl="4" w:tplc="B642AC70">
      <w:numFmt w:val="bullet"/>
      <w:lvlText w:val="•"/>
      <w:lvlJc w:val="left"/>
      <w:pPr>
        <w:ind w:left="3329" w:hanging="360"/>
      </w:pPr>
      <w:rPr>
        <w:rFonts w:hint="default"/>
        <w:lang w:val="bs" w:eastAsia="en-US" w:bidi="ar-SA"/>
      </w:rPr>
    </w:lvl>
    <w:lvl w:ilvl="5" w:tplc="DF80D0EE">
      <w:numFmt w:val="bullet"/>
      <w:lvlText w:val="•"/>
      <w:lvlJc w:val="left"/>
      <w:pPr>
        <w:ind w:left="3951" w:hanging="360"/>
      </w:pPr>
      <w:rPr>
        <w:rFonts w:hint="default"/>
        <w:lang w:val="bs" w:eastAsia="en-US" w:bidi="ar-SA"/>
      </w:rPr>
    </w:lvl>
    <w:lvl w:ilvl="6" w:tplc="C2167B76">
      <w:numFmt w:val="bullet"/>
      <w:lvlText w:val="•"/>
      <w:lvlJc w:val="left"/>
      <w:pPr>
        <w:ind w:left="4573" w:hanging="360"/>
      </w:pPr>
      <w:rPr>
        <w:rFonts w:hint="default"/>
        <w:lang w:val="bs" w:eastAsia="en-US" w:bidi="ar-SA"/>
      </w:rPr>
    </w:lvl>
    <w:lvl w:ilvl="7" w:tplc="F2D207D0">
      <w:numFmt w:val="bullet"/>
      <w:lvlText w:val="•"/>
      <w:lvlJc w:val="left"/>
      <w:pPr>
        <w:ind w:left="5196" w:hanging="360"/>
      </w:pPr>
      <w:rPr>
        <w:rFonts w:hint="default"/>
        <w:lang w:val="bs" w:eastAsia="en-US" w:bidi="ar-SA"/>
      </w:rPr>
    </w:lvl>
    <w:lvl w:ilvl="8" w:tplc="29D2CA6C">
      <w:numFmt w:val="bullet"/>
      <w:lvlText w:val="•"/>
      <w:lvlJc w:val="left"/>
      <w:pPr>
        <w:ind w:left="5818" w:hanging="360"/>
      </w:pPr>
      <w:rPr>
        <w:rFonts w:hint="default"/>
        <w:lang w:val="bs" w:eastAsia="en-US" w:bidi="ar-SA"/>
      </w:rPr>
    </w:lvl>
  </w:abstractNum>
  <w:abstractNum w:abstractNumId="24" w15:restartNumberingAfterBreak="0">
    <w:nsid w:val="0BA43E98"/>
    <w:multiLevelType w:val="multilevel"/>
    <w:tmpl w:val="0CFA1C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BD21BCE"/>
    <w:multiLevelType w:val="hybridMultilevel"/>
    <w:tmpl w:val="E800D172"/>
    <w:lvl w:ilvl="0" w:tplc="89448262">
      <w:numFmt w:val="bullet"/>
      <w:lvlText w:val=""/>
      <w:lvlJc w:val="left"/>
      <w:pPr>
        <w:ind w:left="825" w:hanging="360"/>
      </w:pPr>
      <w:rPr>
        <w:rFonts w:ascii="Symbol" w:eastAsia="Symbol" w:hAnsi="Symbol" w:cs="Symbol" w:hint="default"/>
        <w:w w:val="100"/>
        <w:sz w:val="24"/>
        <w:szCs w:val="24"/>
        <w:lang w:val="bs" w:eastAsia="en-US" w:bidi="ar-SA"/>
      </w:rPr>
    </w:lvl>
    <w:lvl w:ilvl="1" w:tplc="482E70A0">
      <w:numFmt w:val="bullet"/>
      <w:lvlText w:val="•"/>
      <w:lvlJc w:val="left"/>
      <w:pPr>
        <w:ind w:left="1443" w:hanging="360"/>
      </w:pPr>
      <w:rPr>
        <w:rFonts w:hint="default"/>
        <w:lang w:val="bs" w:eastAsia="en-US" w:bidi="ar-SA"/>
      </w:rPr>
    </w:lvl>
    <w:lvl w:ilvl="2" w:tplc="15F817A0">
      <w:numFmt w:val="bullet"/>
      <w:lvlText w:val="•"/>
      <w:lvlJc w:val="left"/>
      <w:pPr>
        <w:ind w:left="2067" w:hanging="360"/>
      </w:pPr>
      <w:rPr>
        <w:rFonts w:hint="default"/>
        <w:lang w:val="bs" w:eastAsia="en-US" w:bidi="ar-SA"/>
      </w:rPr>
    </w:lvl>
    <w:lvl w:ilvl="3" w:tplc="9D5E8E92">
      <w:numFmt w:val="bullet"/>
      <w:lvlText w:val="•"/>
      <w:lvlJc w:val="left"/>
      <w:pPr>
        <w:ind w:left="2691" w:hanging="360"/>
      </w:pPr>
      <w:rPr>
        <w:rFonts w:hint="default"/>
        <w:lang w:val="bs" w:eastAsia="en-US" w:bidi="ar-SA"/>
      </w:rPr>
    </w:lvl>
    <w:lvl w:ilvl="4" w:tplc="D8445C9E">
      <w:numFmt w:val="bullet"/>
      <w:lvlText w:val="•"/>
      <w:lvlJc w:val="left"/>
      <w:pPr>
        <w:ind w:left="3315" w:hanging="360"/>
      </w:pPr>
      <w:rPr>
        <w:rFonts w:hint="default"/>
        <w:lang w:val="bs" w:eastAsia="en-US" w:bidi="ar-SA"/>
      </w:rPr>
    </w:lvl>
    <w:lvl w:ilvl="5" w:tplc="9F2A7F36">
      <w:numFmt w:val="bullet"/>
      <w:lvlText w:val="•"/>
      <w:lvlJc w:val="left"/>
      <w:pPr>
        <w:ind w:left="3939" w:hanging="360"/>
      </w:pPr>
      <w:rPr>
        <w:rFonts w:hint="default"/>
        <w:lang w:val="bs" w:eastAsia="en-US" w:bidi="ar-SA"/>
      </w:rPr>
    </w:lvl>
    <w:lvl w:ilvl="6" w:tplc="AF364CD4">
      <w:numFmt w:val="bullet"/>
      <w:lvlText w:val="•"/>
      <w:lvlJc w:val="left"/>
      <w:pPr>
        <w:ind w:left="4562" w:hanging="360"/>
      </w:pPr>
      <w:rPr>
        <w:rFonts w:hint="default"/>
        <w:lang w:val="bs" w:eastAsia="en-US" w:bidi="ar-SA"/>
      </w:rPr>
    </w:lvl>
    <w:lvl w:ilvl="7" w:tplc="F2BCA110">
      <w:numFmt w:val="bullet"/>
      <w:lvlText w:val="•"/>
      <w:lvlJc w:val="left"/>
      <w:pPr>
        <w:ind w:left="5186" w:hanging="360"/>
      </w:pPr>
      <w:rPr>
        <w:rFonts w:hint="default"/>
        <w:lang w:val="bs" w:eastAsia="en-US" w:bidi="ar-SA"/>
      </w:rPr>
    </w:lvl>
    <w:lvl w:ilvl="8" w:tplc="62A6FAB2">
      <w:numFmt w:val="bullet"/>
      <w:lvlText w:val="•"/>
      <w:lvlJc w:val="left"/>
      <w:pPr>
        <w:ind w:left="5810" w:hanging="360"/>
      </w:pPr>
      <w:rPr>
        <w:rFonts w:hint="default"/>
        <w:lang w:val="bs" w:eastAsia="en-US" w:bidi="ar-SA"/>
      </w:rPr>
    </w:lvl>
  </w:abstractNum>
  <w:abstractNum w:abstractNumId="26" w15:restartNumberingAfterBreak="0">
    <w:nsid w:val="0C012934"/>
    <w:multiLevelType w:val="hybridMultilevel"/>
    <w:tmpl w:val="F93E4800"/>
    <w:lvl w:ilvl="0" w:tplc="A528A1EA">
      <w:numFmt w:val="bullet"/>
      <w:lvlText w:val=""/>
      <w:lvlJc w:val="left"/>
      <w:pPr>
        <w:ind w:left="830" w:hanging="360"/>
      </w:pPr>
      <w:rPr>
        <w:rFonts w:ascii="Symbol" w:eastAsia="Symbol" w:hAnsi="Symbol" w:cs="Symbol" w:hint="default"/>
        <w:w w:val="100"/>
        <w:sz w:val="24"/>
        <w:szCs w:val="24"/>
        <w:lang w:val="bs" w:eastAsia="en-US" w:bidi="ar-SA"/>
      </w:rPr>
    </w:lvl>
    <w:lvl w:ilvl="1" w:tplc="085C132E">
      <w:numFmt w:val="bullet"/>
      <w:lvlText w:val="•"/>
      <w:lvlJc w:val="left"/>
      <w:pPr>
        <w:ind w:left="1462" w:hanging="360"/>
      </w:pPr>
      <w:rPr>
        <w:rFonts w:hint="default"/>
        <w:lang w:val="bs" w:eastAsia="en-US" w:bidi="ar-SA"/>
      </w:rPr>
    </w:lvl>
    <w:lvl w:ilvl="2" w:tplc="086218BE">
      <w:numFmt w:val="bullet"/>
      <w:lvlText w:val="•"/>
      <w:lvlJc w:val="left"/>
      <w:pPr>
        <w:ind w:left="2084" w:hanging="360"/>
      </w:pPr>
      <w:rPr>
        <w:rFonts w:hint="default"/>
        <w:lang w:val="bs" w:eastAsia="en-US" w:bidi="ar-SA"/>
      </w:rPr>
    </w:lvl>
    <w:lvl w:ilvl="3" w:tplc="A94E9D10">
      <w:numFmt w:val="bullet"/>
      <w:lvlText w:val="•"/>
      <w:lvlJc w:val="left"/>
      <w:pPr>
        <w:ind w:left="2706" w:hanging="360"/>
      </w:pPr>
      <w:rPr>
        <w:rFonts w:hint="default"/>
        <w:lang w:val="bs" w:eastAsia="en-US" w:bidi="ar-SA"/>
      </w:rPr>
    </w:lvl>
    <w:lvl w:ilvl="4" w:tplc="FADA1B4A">
      <w:numFmt w:val="bullet"/>
      <w:lvlText w:val="•"/>
      <w:lvlJc w:val="left"/>
      <w:pPr>
        <w:ind w:left="3329" w:hanging="360"/>
      </w:pPr>
      <w:rPr>
        <w:rFonts w:hint="default"/>
        <w:lang w:val="bs" w:eastAsia="en-US" w:bidi="ar-SA"/>
      </w:rPr>
    </w:lvl>
    <w:lvl w:ilvl="5" w:tplc="34EA744A">
      <w:numFmt w:val="bullet"/>
      <w:lvlText w:val="•"/>
      <w:lvlJc w:val="left"/>
      <w:pPr>
        <w:ind w:left="3951" w:hanging="360"/>
      </w:pPr>
      <w:rPr>
        <w:rFonts w:hint="default"/>
        <w:lang w:val="bs" w:eastAsia="en-US" w:bidi="ar-SA"/>
      </w:rPr>
    </w:lvl>
    <w:lvl w:ilvl="6" w:tplc="AF8C0B7C">
      <w:numFmt w:val="bullet"/>
      <w:lvlText w:val="•"/>
      <w:lvlJc w:val="left"/>
      <w:pPr>
        <w:ind w:left="4573" w:hanging="360"/>
      </w:pPr>
      <w:rPr>
        <w:rFonts w:hint="default"/>
        <w:lang w:val="bs" w:eastAsia="en-US" w:bidi="ar-SA"/>
      </w:rPr>
    </w:lvl>
    <w:lvl w:ilvl="7" w:tplc="EF3A13AA">
      <w:numFmt w:val="bullet"/>
      <w:lvlText w:val="•"/>
      <w:lvlJc w:val="left"/>
      <w:pPr>
        <w:ind w:left="5196" w:hanging="360"/>
      </w:pPr>
      <w:rPr>
        <w:rFonts w:hint="default"/>
        <w:lang w:val="bs" w:eastAsia="en-US" w:bidi="ar-SA"/>
      </w:rPr>
    </w:lvl>
    <w:lvl w:ilvl="8" w:tplc="E58E0A1E">
      <w:numFmt w:val="bullet"/>
      <w:lvlText w:val="•"/>
      <w:lvlJc w:val="left"/>
      <w:pPr>
        <w:ind w:left="5818" w:hanging="360"/>
      </w:pPr>
      <w:rPr>
        <w:rFonts w:hint="default"/>
        <w:lang w:val="bs" w:eastAsia="en-US" w:bidi="ar-SA"/>
      </w:rPr>
    </w:lvl>
  </w:abstractNum>
  <w:abstractNum w:abstractNumId="27" w15:restartNumberingAfterBreak="0">
    <w:nsid w:val="0C110F91"/>
    <w:multiLevelType w:val="hybridMultilevel"/>
    <w:tmpl w:val="B3344616"/>
    <w:lvl w:ilvl="0" w:tplc="10062A54">
      <w:numFmt w:val="bullet"/>
      <w:lvlText w:val=""/>
      <w:lvlJc w:val="left"/>
      <w:pPr>
        <w:ind w:left="829" w:hanging="360"/>
      </w:pPr>
      <w:rPr>
        <w:rFonts w:ascii="Symbol" w:eastAsia="Symbol" w:hAnsi="Symbol" w:cs="Symbol" w:hint="default"/>
        <w:w w:val="100"/>
        <w:sz w:val="24"/>
        <w:szCs w:val="24"/>
        <w:lang w:val="bs" w:eastAsia="en-US" w:bidi="ar-SA"/>
      </w:rPr>
    </w:lvl>
    <w:lvl w:ilvl="1" w:tplc="277C4882">
      <w:numFmt w:val="bullet"/>
      <w:lvlText w:val="•"/>
      <w:lvlJc w:val="left"/>
      <w:pPr>
        <w:ind w:left="1443" w:hanging="360"/>
      </w:pPr>
      <w:rPr>
        <w:rFonts w:hint="default"/>
        <w:lang w:val="bs" w:eastAsia="en-US" w:bidi="ar-SA"/>
      </w:rPr>
    </w:lvl>
    <w:lvl w:ilvl="2" w:tplc="1FAE9C9E">
      <w:numFmt w:val="bullet"/>
      <w:lvlText w:val="•"/>
      <w:lvlJc w:val="left"/>
      <w:pPr>
        <w:ind w:left="2067" w:hanging="360"/>
      </w:pPr>
      <w:rPr>
        <w:rFonts w:hint="default"/>
        <w:lang w:val="bs" w:eastAsia="en-US" w:bidi="ar-SA"/>
      </w:rPr>
    </w:lvl>
    <w:lvl w:ilvl="3" w:tplc="FB86E59A">
      <w:numFmt w:val="bullet"/>
      <w:lvlText w:val="•"/>
      <w:lvlJc w:val="left"/>
      <w:pPr>
        <w:ind w:left="2691" w:hanging="360"/>
      </w:pPr>
      <w:rPr>
        <w:rFonts w:hint="default"/>
        <w:lang w:val="bs" w:eastAsia="en-US" w:bidi="ar-SA"/>
      </w:rPr>
    </w:lvl>
    <w:lvl w:ilvl="4" w:tplc="E29E462A">
      <w:numFmt w:val="bullet"/>
      <w:lvlText w:val="•"/>
      <w:lvlJc w:val="left"/>
      <w:pPr>
        <w:ind w:left="3315" w:hanging="360"/>
      </w:pPr>
      <w:rPr>
        <w:rFonts w:hint="default"/>
        <w:lang w:val="bs" w:eastAsia="en-US" w:bidi="ar-SA"/>
      </w:rPr>
    </w:lvl>
    <w:lvl w:ilvl="5" w:tplc="128AAE9E">
      <w:numFmt w:val="bullet"/>
      <w:lvlText w:val="•"/>
      <w:lvlJc w:val="left"/>
      <w:pPr>
        <w:ind w:left="3939" w:hanging="360"/>
      </w:pPr>
      <w:rPr>
        <w:rFonts w:hint="default"/>
        <w:lang w:val="bs" w:eastAsia="en-US" w:bidi="ar-SA"/>
      </w:rPr>
    </w:lvl>
    <w:lvl w:ilvl="6" w:tplc="66CC0210">
      <w:numFmt w:val="bullet"/>
      <w:lvlText w:val="•"/>
      <w:lvlJc w:val="left"/>
      <w:pPr>
        <w:ind w:left="4562" w:hanging="360"/>
      </w:pPr>
      <w:rPr>
        <w:rFonts w:hint="default"/>
        <w:lang w:val="bs" w:eastAsia="en-US" w:bidi="ar-SA"/>
      </w:rPr>
    </w:lvl>
    <w:lvl w:ilvl="7" w:tplc="72F6E2EE">
      <w:numFmt w:val="bullet"/>
      <w:lvlText w:val="•"/>
      <w:lvlJc w:val="left"/>
      <w:pPr>
        <w:ind w:left="5186" w:hanging="360"/>
      </w:pPr>
      <w:rPr>
        <w:rFonts w:hint="default"/>
        <w:lang w:val="bs" w:eastAsia="en-US" w:bidi="ar-SA"/>
      </w:rPr>
    </w:lvl>
    <w:lvl w:ilvl="8" w:tplc="73C23A2A">
      <w:numFmt w:val="bullet"/>
      <w:lvlText w:val="•"/>
      <w:lvlJc w:val="left"/>
      <w:pPr>
        <w:ind w:left="5810" w:hanging="360"/>
      </w:pPr>
      <w:rPr>
        <w:rFonts w:hint="default"/>
        <w:lang w:val="bs" w:eastAsia="en-US" w:bidi="ar-SA"/>
      </w:rPr>
    </w:lvl>
  </w:abstractNum>
  <w:abstractNum w:abstractNumId="28" w15:restartNumberingAfterBreak="0">
    <w:nsid w:val="0EE50C8A"/>
    <w:multiLevelType w:val="multilevel"/>
    <w:tmpl w:val="78A6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B548A5"/>
    <w:multiLevelType w:val="hybridMultilevel"/>
    <w:tmpl w:val="41B8B748"/>
    <w:lvl w:ilvl="0" w:tplc="D6DC52D0">
      <w:numFmt w:val="bullet"/>
      <w:lvlText w:val=""/>
      <w:lvlJc w:val="left"/>
      <w:pPr>
        <w:ind w:left="830" w:hanging="360"/>
      </w:pPr>
      <w:rPr>
        <w:rFonts w:ascii="Symbol" w:eastAsia="Symbol" w:hAnsi="Symbol" w:cs="Symbol" w:hint="default"/>
        <w:w w:val="100"/>
        <w:sz w:val="24"/>
        <w:szCs w:val="24"/>
        <w:lang w:val="bs" w:eastAsia="en-US" w:bidi="ar-SA"/>
      </w:rPr>
    </w:lvl>
    <w:lvl w:ilvl="1" w:tplc="8BF84AAC">
      <w:numFmt w:val="bullet"/>
      <w:lvlText w:val="•"/>
      <w:lvlJc w:val="left"/>
      <w:pPr>
        <w:ind w:left="1462" w:hanging="360"/>
      </w:pPr>
      <w:rPr>
        <w:rFonts w:hint="default"/>
        <w:lang w:val="bs" w:eastAsia="en-US" w:bidi="ar-SA"/>
      </w:rPr>
    </w:lvl>
    <w:lvl w:ilvl="2" w:tplc="1FDC8458">
      <w:numFmt w:val="bullet"/>
      <w:lvlText w:val="•"/>
      <w:lvlJc w:val="left"/>
      <w:pPr>
        <w:ind w:left="2084" w:hanging="360"/>
      </w:pPr>
      <w:rPr>
        <w:rFonts w:hint="default"/>
        <w:lang w:val="bs" w:eastAsia="en-US" w:bidi="ar-SA"/>
      </w:rPr>
    </w:lvl>
    <w:lvl w:ilvl="3" w:tplc="B8FC4222">
      <w:numFmt w:val="bullet"/>
      <w:lvlText w:val="•"/>
      <w:lvlJc w:val="left"/>
      <w:pPr>
        <w:ind w:left="2706" w:hanging="360"/>
      </w:pPr>
      <w:rPr>
        <w:rFonts w:hint="default"/>
        <w:lang w:val="bs" w:eastAsia="en-US" w:bidi="ar-SA"/>
      </w:rPr>
    </w:lvl>
    <w:lvl w:ilvl="4" w:tplc="6C2674C8">
      <w:numFmt w:val="bullet"/>
      <w:lvlText w:val="•"/>
      <w:lvlJc w:val="left"/>
      <w:pPr>
        <w:ind w:left="3329" w:hanging="360"/>
      </w:pPr>
      <w:rPr>
        <w:rFonts w:hint="default"/>
        <w:lang w:val="bs" w:eastAsia="en-US" w:bidi="ar-SA"/>
      </w:rPr>
    </w:lvl>
    <w:lvl w:ilvl="5" w:tplc="9D3CA14E">
      <w:numFmt w:val="bullet"/>
      <w:lvlText w:val="•"/>
      <w:lvlJc w:val="left"/>
      <w:pPr>
        <w:ind w:left="3951" w:hanging="360"/>
      </w:pPr>
      <w:rPr>
        <w:rFonts w:hint="default"/>
        <w:lang w:val="bs" w:eastAsia="en-US" w:bidi="ar-SA"/>
      </w:rPr>
    </w:lvl>
    <w:lvl w:ilvl="6" w:tplc="D1F6611C">
      <w:numFmt w:val="bullet"/>
      <w:lvlText w:val="•"/>
      <w:lvlJc w:val="left"/>
      <w:pPr>
        <w:ind w:left="4573" w:hanging="360"/>
      </w:pPr>
      <w:rPr>
        <w:rFonts w:hint="default"/>
        <w:lang w:val="bs" w:eastAsia="en-US" w:bidi="ar-SA"/>
      </w:rPr>
    </w:lvl>
    <w:lvl w:ilvl="7" w:tplc="CE2ACAE0">
      <w:numFmt w:val="bullet"/>
      <w:lvlText w:val="•"/>
      <w:lvlJc w:val="left"/>
      <w:pPr>
        <w:ind w:left="5196" w:hanging="360"/>
      </w:pPr>
      <w:rPr>
        <w:rFonts w:hint="default"/>
        <w:lang w:val="bs" w:eastAsia="en-US" w:bidi="ar-SA"/>
      </w:rPr>
    </w:lvl>
    <w:lvl w:ilvl="8" w:tplc="A86A8588">
      <w:numFmt w:val="bullet"/>
      <w:lvlText w:val="•"/>
      <w:lvlJc w:val="left"/>
      <w:pPr>
        <w:ind w:left="5818" w:hanging="360"/>
      </w:pPr>
      <w:rPr>
        <w:rFonts w:hint="default"/>
        <w:lang w:val="bs" w:eastAsia="en-US" w:bidi="ar-SA"/>
      </w:rPr>
    </w:lvl>
  </w:abstractNum>
  <w:abstractNum w:abstractNumId="30" w15:restartNumberingAfterBreak="0">
    <w:nsid w:val="0FDB6B7F"/>
    <w:multiLevelType w:val="hybridMultilevel"/>
    <w:tmpl w:val="52F05878"/>
    <w:lvl w:ilvl="0" w:tplc="5546F2A2">
      <w:numFmt w:val="bullet"/>
      <w:lvlText w:val=""/>
      <w:lvlJc w:val="left"/>
      <w:pPr>
        <w:ind w:left="825" w:hanging="360"/>
      </w:pPr>
      <w:rPr>
        <w:rFonts w:ascii="Symbol" w:eastAsia="Symbol" w:hAnsi="Symbol" w:cs="Symbol" w:hint="default"/>
        <w:w w:val="100"/>
        <w:sz w:val="24"/>
        <w:szCs w:val="24"/>
        <w:lang w:val="bs" w:eastAsia="en-US" w:bidi="ar-SA"/>
      </w:rPr>
    </w:lvl>
    <w:lvl w:ilvl="1" w:tplc="EEAA6E74">
      <w:numFmt w:val="bullet"/>
      <w:lvlText w:val="•"/>
      <w:lvlJc w:val="left"/>
      <w:pPr>
        <w:ind w:left="1443" w:hanging="360"/>
      </w:pPr>
      <w:rPr>
        <w:rFonts w:hint="default"/>
        <w:lang w:val="bs" w:eastAsia="en-US" w:bidi="ar-SA"/>
      </w:rPr>
    </w:lvl>
    <w:lvl w:ilvl="2" w:tplc="F516111A">
      <w:numFmt w:val="bullet"/>
      <w:lvlText w:val="•"/>
      <w:lvlJc w:val="left"/>
      <w:pPr>
        <w:ind w:left="2067" w:hanging="360"/>
      </w:pPr>
      <w:rPr>
        <w:rFonts w:hint="default"/>
        <w:lang w:val="bs" w:eastAsia="en-US" w:bidi="ar-SA"/>
      </w:rPr>
    </w:lvl>
    <w:lvl w:ilvl="3" w:tplc="6874B4EA">
      <w:numFmt w:val="bullet"/>
      <w:lvlText w:val="•"/>
      <w:lvlJc w:val="left"/>
      <w:pPr>
        <w:ind w:left="2691" w:hanging="360"/>
      </w:pPr>
      <w:rPr>
        <w:rFonts w:hint="default"/>
        <w:lang w:val="bs" w:eastAsia="en-US" w:bidi="ar-SA"/>
      </w:rPr>
    </w:lvl>
    <w:lvl w:ilvl="4" w:tplc="0A7C80B6">
      <w:numFmt w:val="bullet"/>
      <w:lvlText w:val="•"/>
      <w:lvlJc w:val="left"/>
      <w:pPr>
        <w:ind w:left="3315" w:hanging="360"/>
      </w:pPr>
      <w:rPr>
        <w:rFonts w:hint="default"/>
        <w:lang w:val="bs" w:eastAsia="en-US" w:bidi="ar-SA"/>
      </w:rPr>
    </w:lvl>
    <w:lvl w:ilvl="5" w:tplc="6D22386C">
      <w:numFmt w:val="bullet"/>
      <w:lvlText w:val="•"/>
      <w:lvlJc w:val="left"/>
      <w:pPr>
        <w:ind w:left="3939" w:hanging="360"/>
      </w:pPr>
      <w:rPr>
        <w:rFonts w:hint="default"/>
        <w:lang w:val="bs" w:eastAsia="en-US" w:bidi="ar-SA"/>
      </w:rPr>
    </w:lvl>
    <w:lvl w:ilvl="6" w:tplc="089A4B4E">
      <w:numFmt w:val="bullet"/>
      <w:lvlText w:val="•"/>
      <w:lvlJc w:val="left"/>
      <w:pPr>
        <w:ind w:left="4562" w:hanging="360"/>
      </w:pPr>
      <w:rPr>
        <w:rFonts w:hint="default"/>
        <w:lang w:val="bs" w:eastAsia="en-US" w:bidi="ar-SA"/>
      </w:rPr>
    </w:lvl>
    <w:lvl w:ilvl="7" w:tplc="50123C9A">
      <w:numFmt w:val="bullet"/>
      <w:lvlText w:val="•"/>
      <w:lvlJc w:val="left"/>
      <w:pPr>
        <w:ind w:left="5186" w:hanging="360"/>
      </w:pPr>
      <w:rPr>
        <w:rFonts w:hint="default"/>
        <w:lang w:val="bs" w:eastAsia="en-US" w:bidi="ar-SA"/>
      </w:rPr>
    </w:lvl>
    <w:lvl w:ilvl="8" w:tplc="5588BBBE">
      <w:numFmt w:val="bullet"/>
      <w:lvlText w:val="•"/>
      <w:lvlJc w:val="left"/>
      <w:pPr>
        <w:ind w:left="5810" w:hanging="360"/>
      </w:pPr>
      <w:rPr>
        <w:rFonts w:hint="default"/>
        <w:lang w:val="bs" w:eastAsia="en-US" w:bidi="ar-SA"/>
      </w:rPr>
    </w:lvl>
  </w:abstractNum>
  <w:abstractNum w:abstractNumId="31" w15:restartNumberingAfterBreak="0">
    <w:nsid w:val="100548ED"/>
    <w:multiLevelType w:val="hybridMultilevel"/>
    <w:tmpl w:val="F7D0791E"/>
    <w:lvl w:ilvl="0" w:tplc="12BE3F22">
      <w:numFmt w:val="bullet"/>
      <w:lvlText w:val=""/>
      <w:lvlJc w:val="left"/>
      <w:pPr>
        <w:ind w:left="830" w:hanging="360"/>
      </w:pPr>
      <w:rPr>
        <w:rFonts w:ascii="Symbol" w:eastAsia="Symbol" w:hAnsi="Symbol" w:cs="Symbol" w:hint="default"/>
        <w:w w:val="100"/>
        <w:sz w:val="24"/>
        <w:szCs w:val="24"/>
        <w:lang w:val="bs" w:eastAsia="en-US" w:bidi="ar-SA"/>
      </w:rPr>
    </w:lvl>
    <w:lvl w:ilvl="1" w:tplc="6F78E89A">
      <w:numFmt w:val="bullet"/>
      <w:lvlText w:val="•"/>
      <w:lvlJc w:val="left"/>
      <w:pPr>
        <w:ind w:left="1462" w:hanging="360"/>
      </w:pPr>
      <w:rPr>
        <w:rFonts w:hint="default"/>
        <w:lang w:val="bs" w:eastAsia="en-US" w:bidi="ar-SA"/>
      </w:rPr>
    </w:lvl>
    <w:lvl w:ilvl="2" w:tplc="D834CFCA">
      <w:numFmt w:val="bullet"/>
      <w:lvlText w:val="•"/>
      <w:lvlJc w:val="left"/>
      <w:pPr>
        <w:ind w:left="2084" w:hanging="360"/>
      </w:pPr>
      <w:rPr>
        <w:rFonts w:hint="default"/>
        <w:lang w:val="bs" w:eastAsia="en-US" w:bidi="ar-SA"/>
      </w:rPr>
    </w:lvl>
    <w:lvl w:ilvl="3" w:tplc="1F742906">
      <w:numFmt w:val="bullet"/>
      <w:lvlText w:val="•"/>
      <w:lvlJc w:val="left"/>
      <w:pPr>
        <w:ind w:left="2706" w:hanging="360"/>
      </w:pPr>
      <w:rPr>
        <w:rFonts w:hint="default"/>
        <w:lang w:val="bs" w:eastAsia="en-US" w:bidi="ar-SA"/>
      </w:rPr>
    </w:lvl>
    <w:lvl w:ilvl="4" w:tplc="123A78A2">
      <w:numFmt w:val="bullet"/>
      <w:lvlText w:val="•"/>
      <w:lvlJc w:val="left"/>
      <w:pPr>
        <w:ind w:left="3329" w:hanging="360"/>
      </w:pPr>
      <w:rPr>
        <w:rFonts w:hint="default"/>
        <w:lang w:val="bs" w:eastAsia="en-US" w:bidi="ar-SA"/>
      </w:rPr>
    </w:lvl>
    <w:lvl w:ilvl="5" w:tplc="4F584700">
      <w:numFmt w:val="bullet"/>
      <w:lvlText w:val="•"/>
      <w:lvlJc w:val="left"/>
      <w:pPr>
        <w:ind w:left="3951" w:hanging="360"/>
      </w:pPr>
      <w:rPr>
        <w:rFonts w:hint="default"/>
        <w:lang w:val="bs" w:eastAsia="en-US" w:bidi="ar-SA"/>
      </w:rPr>
    </w:lvl>
    <w:lvl w:ilvl="6" w:tplc="6046CACC">
      <w:numFmt w:val="bullet"/>
      <w:lvlText w:val="•"/>
      <w:lvlJc w:val="left"/>
      <w:pPr>
        <w:ind w:left="4573" w:hanging="360"/>
      </w:pPr>
      <w:rPr>
        <w:rFonts w:hint="default"/>
        <w:lang w:val="bs" w:eastAsia="en-US" w:bidi="ar-SA"/>
      </w:rPr>
    </w:lvl>
    <w:lvl w:ilvl="7" w:tplc="672C6CEA">
      <w:numFmt w:val="bullet"/>
      <w:lvlText w:val="•"/>
      <w:lvlJc w:val="left"/>
      <w:pPr>
        <w:ind w:left="5196" w:hanging="360"/>
      </w:pPr>
      <w:rPr>
        <w:rFonts w:hint="default"/>
        <w:lang w:val="bs" w:eastAsia="en-US" w:bidi="ar-SA"/>
      </w:rPr>
    </w:lvl>
    <w:lvl w:ilvl="8" w:tplc="BD108C5A">
      <w:numFmt w:val="bullet"/>
      <w:lvlText w:val="•"/>
      <w:lvlJc w:val="left"/>
      <w:pPr>
        <w:ind w:left="5818" w:hanging="360"/>
      </w:pPr>
      <w:rPr>
        <w:rFonts w:hint="default"/>
        <w:lang w:val="bs" w:eastAsia="en-US" w:bidi="ar-SA"/>
      </w:rPr>
    </w:lvl>
  </w:abstractNum>
  <w:abstractNum w:abstractNumId="32" w15:restartNumberingAfterBreak="0">
    <w:nsid w:val="11797E58"/>
    <w:multiLevelType w:val="hybridMultilevel"/>
    <w:tmpl w:val="897A73B2"/>
    <w:lvl w:ilvl="0" w:tplc="1144D5BC">
      <w:numFmt w:val="bullet"/>
      <w:lvlText w:val=""/>
      <w:lvlJc w:val="left"/>
      <w:pPr>
        <w:ind w:left="830" w:hanging="360"/>
      </w:pPr>
      <w:rPr>
        <w:rFonts w:ascii="Symbol" w:eastAsia="Symbol" w:hAnsi="Symbol" w:cs="Symbol" w:hint="default"/>
        <w:w w:val="100"/>
        <w:sz w:val="24"/>
        <w:szCs w:val="24"/>
        <w:lang w:val="bs" w:eastAsia="en-US" w:bidi="ar-SA"/>
      </w:rPr>
    </w:lvl>
    <w:lvl w:ilvl="1" w:tplc="24BA764C">
      <w:numFmt w:val="bullet"/>
      <w:lvlText w:val="•"/>
      <w:lvlJc w:val="left"/>
      <w:pPr>
        <w:ind w:left="1462" w:hanging="360"/>
      </w:pPr>
      <w:rPr>
        <w:rFonts w:hint="default"/>
        <w:lang w:val="bs" w:eastAsia="en-US" w:bidi="ar-SA"/>
      </w:rPr>
    </w:lvl>
    <w:lvl w:ilvl="2" w:tplc="DC8A58FC">
      <w:numFmt w:val="bullet"/>
      <w:lvlText w:val="•"/>
      <w:lvlJc w:val="left"/>
      <w:pPr>
        <w:ind w:left="2085" w:hanging="360"/>
      </w:pPr>
      <w:rPr>
        <w:rFonts w:hint="default"/>
        <w:lang w:val="bs" w:eastAsia="en-US" w:bidi="ar-SA"/>
      </w:rPr>
    </w:lvl>
    <w:lvl w:ilvl="3" w:tplc="156658B0">
      <w:numFmt w:val="bullet"/>
      <w:lvlText w:val="•"/>
      <w:lvlJc w:val="left"/>
      <w:pPr>
        <w:ind w:left="2708" w:hanging="360"/>
      </w:pPr>
      <w:rPr>
        <w:rFonts w:hint="default"/>
        <w:lang w:val="bs" w:eastAsia="en-US" w:bidi="ar-SA"/>
      </w:rPr>
    </w:lvl>
    <w:lvl w:ilvl="4" w:tplc="AF864BAC">
      <w:numFmt w:val="bullet"/>
      <w:lvlText w:val="•"/>
      <w:lvlJc w:val="left"/>
      <w:pPr>
        <w:ind w:left="3330" w:hanging="360"/>
      </w:pPr>
      <w:rPr>
        <w:rFonts w:hint="default"/>
        <w:lang w:val="bs" w:eastAsia="en-US" w:bidi="ar-SA"/>
      </w:rPr>
    </w:lvl>
    <w:lvl w:ilvl="5" w:tplc="63DAFD42">
      <w:numFmt w:val="bullet"/>
      <w:lvlText w:val="•"/>
      <w:lvlJc w:val="left"/>
      <w:pPr>
        <w:ind w:left="3953" w:hanging="360"/>
      </w:pPr>
      <w:rPr>
        <w:rFonts w:hint="default"/>
        <w:lang w:val="bs" w:eastAsia="en-US" w:bidi="ar-SA"/>
      </w:rPr>
    </w:lvl>
    <w:lvl w:ilvl="6" w:tplc="8970261A">
      <w:numFmt w:val="bullet"/>
      <w:lvlText w:val="•"/>
      <w:lvlJc w:val="left"/>
      <w:pPr>
        <w:ind w:left="4576" w:hanging="360"/>
      </w:pPr>
      <w:rPr>
        <w:rFonts w:hint="default"/>
        <w:lang w:val="bs" w:eastAsia="en-US" w:bidi="ar-SA"/>
      </w:rPr>
    </w:lvl>
    <w:lvl w:ilvl="7" w:tplc="FB80F616">
      <w:numFmt w:val="bullet"/>
      <w:lvlText w:val="•"/>
      <w:lvlJc w:val="left"/>
      <w:pPr>
        <w:ind w:left="5198" w:hanging="360"/>
      </w:pPr>
      <w:rPr>
        <w:rFonts w:hint="default"/>
        <w:lang w:val="bs" w:eastAsia="en-US" w:bidi="ar-SA"/>
      </w:rPr>
    </w:lvl>
    <w:lvl w:ilvl="8" w:tplc="615EB410">
      <w:numFmt w:val="bullet"/>
      <w:lvlText w:val="•"/>
      <w:lvlJc w:val="left"/>
      <w:pPr>
        <w:ind w:left="5821" w:hanging="360"/>
      </w:pPr>
      <w:rPr>
        <w:rFonts w:hint="default"/>
        <w:lang w:val="bs" w:eastAsia="en-US" w:bidi="ar-SA"/>
      </w:rPr>
    </w:lvl>
  </w:abstractNum>
  <w:abstractNum w:abstractNumId="33" w15:restartNumberingAfterBreak="0">
    <w:nsid w:val="12056CD4"/>
    <w:multiLevelType w:val="hybridMultilevel"/>
    <w:tmpl w:val="7D8ABE3C"/>
    <w:lvl w:ilvl="0" w:tplc="83164C82">
      <w:numFmt w:val="bullet"/>
      <w:lvlText w:val=""/>
      <w:lvlJc w:val="left"/>
      <w:pPr>
        <w:ind w:left="829" w:hanging="360"/>
      </w:pPr>
      <w:rPr>
        <w:rFonts w:ascii="Symbol" w:eastAsia="Symbol" w:hAnsi="Symbol" w:cs="Symbol" w:hint="default"/>
        <w:w w:val="100"/>
        <w:sz w:val="24"/>
        <w:szCs w:val="24"/>
        <w:lang w:val="bs" w:eastAsia="en-US" w:bidi="ar-SA"/>
      </w:rPr>
    </w:lvl>
    <w:lvl w:ilvl="1" w:tplc="70644612">
      <w:numFmt w:val="bullet"/>
      <w:lvlText w:val="•"/>
      <w:lvlJc w:val="left"/>
      <w:pPr>
        <w:ind w:left="1443" w:hanging="360"/>
      </w:pPr>
      <w:rPr>
        <w:rFonts w:hint="default"/>
        <w:lang w:val="bs" w:eastAsia="en-US" w:bidi="ar-SA"/>
      </w:rPr>
    </w:lvl>
    <w:lvl w:ilvl="2" w:tplc="A1C48B66">
      <w:numFmt w:val="bullet"/>
      <w:lvlText w:val="•"/>
      <w:lvlJc w:val="left"/>
      <w:pPr>
        <w:ind w:left="2067" w:hanging="360"/>
      </w:pPr>
      <w:rPr>
        <w:rFonts w:hint="default"/>
        <w:lang w:val="bs" w:eastAsia="en-US" w:bidi="ar-SA"/>
      </w:rPr>
    </w:lvl>
    <w:lvl w:ilvl="3" w:tplc="652A8824">
      <w:numFmt w:val="bullet"/>
      <w:lvlText w:val="•"/>
      <w:lvlJc w:val="left"/>
      <w:pPr>
        <w:ind w:left="2691" w:hanging="360"/>
      </w:pPr>
      <w:rPr>
        <w:rFonts w:hint="default"/>
        <w:lang w:val="bs" w:eastAsia="en-US" w:bidi="ar-SA"/>
      </w:rPr>
    </w:lvl>
    <w:lvl w:ilvl="4" w:tplc="4150E624">
      <w:numFmt w:val="bullet"/>
      <w:lvlText w:val="•"/>
      <w:lvlJc w:val="left"/>
      <w:pPr>
        <w:ind w:left="3315" w:hanging="360"/>
      </w:pPr>
      <w:rPr>
        <w:rFonts w:hint="default"/>
        <w:lang w:val="bs" w:eastAsia="en-US" w:bidi="ar-SA"/>
      </w:rPr>
    </w:lvl>
    <w:lvl w:ilvl="5" w:tplc="94C85026">
      <w:numFmt w:val="bullet"/>
      <w:lvlText w:val="•"/>
      <w:lvlJc w:val="left"/>
      <w:pPr>
        <w:ind w:left="3939" w:hanging="360"/>
      </w:pPr>
      <w:rPr>
        <w:rFonts w:hint="default"/>
        <w:lang w:val="bs" w:eastAsia="en-US" w:bidi="ar-SA"/>
      </w:rPr>
    </w:lvl>
    <w:lvl w:ilvl="6" w:tplc="5810D916">
      <w:numFmt w:val="bullet"/>
      <w:lvlText w:val="•"/>
      <w:lvlJc w:val="left"/>
      <w:pPr>
        <w:ind w:left="4562" w:hanging="360"/>
      </w:pPr>
      <w:rPr>
        <w:rFonts w:hint="default"/>
        <w:lang w:val="bs" w:eastAsia="en-US" w:bidi="ar-SA"/>
      </w:rPr>
    </w:lvl>
    <w:lvl w:ilvl="7" w:tplc="ADE25C48">
      <w:numFmt w:val="bullet"/>
      <w:lvlText w:val="•"/>
      <w:lvlJc w:val="left"/>
      <w:pPr>
        <w:ind w:left="5186" w:hanging="360"/>
      </w:pPr>
      <w:rPr>
        <w:rFonts w:hint="default"/>
        <w:lang w:val="bs" w:eastAsia="en-US" w:bidi="ar-SA"/>
      </w:rPr>
    </w:lvl>
    <w:lvl w:ilvl="8" w:tplc="8B7CA6E4">
      <w:numFmt w:val="bullet"/>
      <w:lvlText w:val="•"/>
      <w:lvlJc w:val="left"/>
      <w:pPr>
        <w:ind w:left="5810" w:hanging="360"/>
      </w:pPr>
      <w:rPr>
        <w:rFonts w:hint="default"/>
        <w:lang w:val="bs" w:eastAsia="en-US" w:bidi="ar-SA"/>
      </w:rPr>
    </w:lvl>
  </w:abstractNum>
  <w:abstractNum w:abstractNumId="34" w15:restartNumberingAfterBreak="0">
    <w:nsid w:val="13D62D3E"/>
    <w:multiLevelType w:val="hybridMultilevel"/>
    <w:tmpl w:val="B8E82B4C"/>
    <w:lvl w:ilvl="0" w:tplc="79E0106C">
      <w:numFmt w:val="bullet"/>
      <w:lvlText w:val=""/>
      <w:lvlJc w:val="left"/>
      <w:pPr>
        <w:ind w:left="825" w:hanging="360"/>
      </w:pPr>
      <w:rPr>
        <w:rFonts w:ascii="Symbol" w:eastAsia="Symbol" w:hAnsi="Symbol" w:cs="Symbol" w:hint="default"/>
        <w:w w:val="100"/>
        <w:sz w:val="24"/>
        <w:szCs w:val="24"/>
        <w:lang w:val="bs" w:eastAsia="en-US" w:bidi="ar-SA"/>
      </w:rPr>
    </w:lvl>
    <w:lvl w:ilvl="1" w:tplc="4E14B0B0">
      <w:numFmt w:val="bullet"/>
      <w:lvlText w:val="•"/>
      <w:lvlJc w:val="left"/>
      <w:pPr>
        <w:ind w:left="1443" w:hanging="360"/>
      </w:pPr>
      <w:rPr>
        <w:rFonts w:hint="default"/>
        <w:lang w:val="bs" w:eastAsia="en-US" w:bidi="ar-SA"/>
      </w:rPr>
    </w:lvl>
    <w:lvl w:ilvl="2" w:tplc="F30EE918">
      <w:numFmt w:val="bullet"/>
      <w:lvlText w:val="•"/>
      <w:lvlJc w:val="left"/>
      <w:pPr>
        <w:ind w:left="2067" w:hanging="360"/>
      </w:pPr>
      <w:rPr>
        <w:rFonts w:hint="default"/>
        <w:lang w:val="bs" w:eastAsia="en-US" w:bidi="ar-SA"/>
      </w:rPr>
    </w:lvl>
    <w:lvl w:ilvl="3" w:tplc="0086928E">
      <w:numFmt w:val="bullet"/>
      <w:lvlText w:val="•"/>
      <w:lvlJc w:val="left"/>
      <w:pPr>
        <w:ind w:left="2691" w:hanging="360"/>
      </w:pPr>
      <w:rPr>
        <w:rFonts w:hint="default"/>
        <w:lang w:val="bs" w:eastAsia="en-US" w:bidi="ar-SA"/>
      </w:rPr>
    </w:lvl>
    <w:lvl w:ilvl="4" w:tplc="D9FC5828">
      <w:numFmt w:val="bullet"/>
      <w:lvlText w:val="•"/>
      <w:lvlJc w:val="left"/>
      <w:pPr>
        <w:ind w:left="3315" w:hanging="360"/>
      </w:pPr>
      <w:rPr>
        <w:rFonts w:hint="default"/>
        <w:lang w:val="bs" w:eastAsia="en-US" w:bidi="ar-SA"/>
      </w:rPr>
    </w:lvl>
    <w:lvl w:ilvl="5" w:tplc="9198D838">
      <w:numFmt w:val="bullet"/>
      <w:lvlText w:val="•"/>
      <w:lvlJc w:val="left"/>
      <w:pPr>
        <w:ind w:left="3939" w:hanging="360"/>
      </w:pPr>
      <w:rPr>
        <w:rFonts w:hint="default"/>
        <w:lang w:val="bs" w:eastAsia="en-US" w:bidi="ar-SA"/>
      </w:rPr>
    </w:lvl>
    <w:lvl w:ilvl="6" w:tplc="88CC9800">
      <w:numFmt w:val="bullet"/>
      <w:lvlText w:val="•"/>
      <w:lvlJc w:val="left"/>
      <w:pPr>
        <w:ind w:left="4562" w:hanging="360"/>
      </w:pPr>
      <w:rPr>
        <w:rFonts w:hint="default"/>
        <w:lang w:val="bs" w:eastAsia="en-US" w:bidi="ar-SA"/>
      </w:rPr>
    </w:lvl>
    <w:lvl w:ilvl="7" w:tplc="B514632C">
      <w:numFmt w:val="bullet"/>
      <w:lvlText w:val="•"/>
      <w:lvlJc w:val="left"/>
      <w:pPr>
        <w:ind w:left="5186" w:hanging="360"/>
      </w:pPr>
      <w:rPr>
        <w:rFonts w:hint="default"/>
        <w:lang w:val="bs" w:eastAsia="en-US" w:bidi="ar-SA"/>
      </w:rPr>
    </w:lvl>
    <w:lvl w:ilvl="8" w:tplc="2E664CB4">
      <w:numFmt w:val="bullet"/>
      <w:lvlText w:val="•"/>
      <w:lvlJc w:val="left"/>
      <w:pPr>
        <w:ind w:left="5810" w:hanging="360"/>
      </w:pPr>
      <w:rPr>
        <w:rFonts w:hint="default"/>
        <w:lang w:val="bs" w:eastAsia="en-US" w:bidi="ar-SA"/>
      </w:rPr>
    </w:lvl>
  </w:abstractNum>
  <w:abstractNum w:abstractNumId="35" w15:restartNumberingAfterBreak="0">
    <w:nsid w:val="1420428B"/>
    <w:multiLevelType w:val="hybridMultilevel"/>
    <w:tmpl w:val="7FFED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46815DE"/>
    <w:multiLevelType w:val="hybridMultilevel"/>
    <w:tmpl w:val="18908A08"/>
    <w:lvl w:ilvl="0" w:tplc="EA288D16">
      <w:numFmt w:val="bullet"/>
      <w:lvlText w:val=""/>
      <w:lvlJc w:val="left"/>
      <w:pPr>
        <w:ind w:left="829" w:hanging="360"/>
      </w:pPr>
      <w:rPr>
        <w:rFonts w:ascii="Symbol" w:eastAsia="Symbol" w:hAnsi="Symbol" w:cs="Symbol" w:hint="default"/>
        <w:w w:val="100"/>
        <w:sz w:val="24"/>
        <w:szCs w:val="24"/>
        <w:lang w:val="bs" w:eastAsia="en-US" w:bidi="ar-SA"/>
      </w:rPr>
    </w:lvl>
    <w:lvl w:ilvl="1" w:tplc="FFD40D90">
      <w:numFmt w:val="bullet"/>
      <w:lvlText w:val="•"/>
      <w:lvlJc w:val="left"/>
      <w:pPr>
        <w:ind w:left="1443" w:hanging="360"/>
      </w:pPr>
      <w:rPr>
        <w:rFonts w:hint="default"/>
        <w:lang w:val="bs" w:eastAsia="en-US" w:bidi="ar-SA"/>
      </w:rPr>
    </w:lvl>
    <w:lvl w:ilvl="2" w:tplc="AD88A786">
      <w:numFmt w:val="bullet"/>
      <w:lvlText w:val="•"/>
      <w:lvlJc w:val="left"/>
      <w:pPr>
        <w:ind w:left="2067" w:hanging="360"/>
      </w:pPr>
      <w:rPr>
        <w:rFonts w:hint="default"/>
        <w:lang w:val="bs" w:eastAsia="en-US" w:bidi="ar-SA"/>
      </w:rPr>
    </w:lvl>
    <w:lvl w:ilvl="3" w:tplc="4524D20A">
      <w:numFmt w:val="bullet"/>
      <w:lvlText w:val="•"/>
      <w:lvlJc w:val="left"/>
      <w:pPr>
        <w:ind w:left="2691" w:hanging="360"/>
      </w:pPr>
      <w:rPr>
        <w:rFonts w:hint="default"/>
        <w:lang w:val="bs" w:eastAsia="en-US" w:bidi="ar-SA"/>
      </w:rPr>
    </w:lvl>
    <w:lvl w:ilvl="4" w:tplc="675A6940">
      <w:numFmt w:val="bullet"/>
      <w:lvlText w:val="•"/>
      <w:lvlJc w:val="left"/>
      <w:pPr>
        <w:ind w:left="3315" w:hanging="360"/>
      </w:pPr>
      <w:rPr>
        <w:rFonts w:hint="default"/>
        <w:lang w:val="bs" w:eastAsia="en-US" w:bidi="ar-SA"/>
      </w:rPr>
    </w:lvl>
    <w:lvl w:ilvl="5" w:tplc="421A5176">
      <w:numFmt w:val="bullet"/>
      <w:lvlText w:val="•"/>
      <w:lvlJc w:val="left"/>
      <w:pPr>
        <w:ind w:left="3939" w:hanging="360"/>
      </w:pPr>
      <w:rPr>
        <w:rFonts w:hint="default"/>
        <w:lang w:val="bs" w:eastAsia="en-US" w:bidi="ar-SA"/>
      </w:rPr>
    </w:lvl>
    <w:lvl w:ilvl="6" w:tplc="A2E26200">
      <w:numFmt w:val="bullet"/>
      <w:lvlText w:val="•"/>
      <w:lvlJc w:val="left"/>
      <w:pPr>
        <w:ind w:left="4562" w:hanging="360"/>
      </w:pPr>
      <w:rPr>
        <w:rFonts w:hint="default"/>
        <w:lang w:val="bs" w:eastAsia="en-US" w:bidi="ar-SA"/>
      </w:rPr>
    </w:lvl>
    <w:lvl w:ilvl="7" w:tplc="398ACC1E">
      <w:numFmt w:val="bullet"/>
      <w:lvlText w:val="•"/>
      <w:lvlJc w:val="left"/>
      <w:pPr>
        <w:ind w:left="5186" w:hanging="360"/>
      </w:pPr>
      <w:rPr>
        <w:rFonts w:hint="default"/>
        <w:lang w:val="bs" w:eastAsia="en-US" w:bidi="ar-SA"/>
      </w:rPr>
    </w:lvl>
    <w:lvl w:ilvl="8" w:tplc="524A70E2">
      <w:numFmt w:val="bullet"/>
      <w:lvlText w:val="•"/>
      <w:lvlJc w:val="left"/>
      <w:pPr>
        <w:ind w:left="5810" w:hanging="360"/>
      </w:pPr>
      <w:rPr>
        <w:rFonts w:hint="default"/>
        <w:lang w:val="bs" w:eastAsia="en-US" w:bidi="ar-SA"/>
      </w:rPr>
    </w:lvl>
  </w:abstractNum>
  <w:abstractNum w:abstractNumId="37" w15:restartNumberingAfterBreak="0">
    <w:nsid w:val="154650B1"/>
    <w:multiLevelType w:val="hybridMultilevel"/>
    <w:tmpl w:val="B866B2E4"/>
    <w:lvl w:ilvl="0" w:tplc="862CE1FE">
      <w:numFmt w:val="bullet"/>
      <w:lvlText w:val=""/>
      <w:lvlJc w:val="left"/>
      <w:pPr>
        <w:ind w:left="829" w:hanging="360"/>
      </w:pPr>
      <w:rPr>
        <w:rFonts w:ascii="Symbol" w:eastAsia="Symbol" w:hAnsi="Symbol" w:cs="Symbol" w:hint="default"/>
        <w:w w:val="100"/>
        <w:sz w:val="24"/>
        <w:szCs w:val="24"/>
        <w:lang w:val="hr-HR" w:eastAsia="en-US" w:bidi="ar-SA"/>
      </w:rPr>
    </w:lvl>
    <w:lvl w:ilvl="1" w:tplc="4FA60D9E">
      <w:numFmt w:val="bullet"/>
      <w:lvlText w:val="•"/>
      <w:lvlJc w:val="left"/>
      <w:pPr>
        <w:ind w:left="1464" w:hanging="360"/>
      </w:pPr>
      <w:rPr>
        <w:rFonts w:hint="default"/>
        <w:lang w:val="hr-HR" w:eastAsia="en-US" w:bidi="ar-SA"/>
      </w:rPr>
    </w:lvl>
    <w:lvl w:ilvl="2" w:tplc="AACCE098">
      <w:numFmt w:val="bullet"/>
      <w:lvlText w:val="•"/>
      <w:lvlJc w:val="left"/>
      <w:pPr>
        <w:ind w:left="2108" w:hanging="360"/>
      </w:pPr>
      <w:rPr>
        <w:rFonts w:hint="default"/>
        <w:lang w:val="hr-HR" w:eastAsia="en-US" w:bidi="ar-SA"/>
      </w:rPr>
    </w:lvl>
    <w:lvl w:ilvl="3" w:tplc="BB2643FC">
      <w:numFmt w:val="bullet"/>
      <w:lvlText w:val="•"/>
      <w:lvlJc w:val="left"/>
      <w:pPr>
        <w:ind w:left="2752" w:hanging="360"/>
      </w:pPr>
      <w:rPr>
        <w:rFonts w:hint="default"/>
        <w:lang w:val="hr-HR" w:eastAsia="en-US" w:bidi="ar-SA"/>
      </w:rPr>
    </w:lvl>
    <w:lvl w:ilvl="4" w:tplc="9058F5FE">
      <w:numFmt w:val="bullet"/>
      <w:lvlText w:val="•"/>
      <w:lvlJc w:val="left"/>
      <w:pPr>
        <w:ind w:left="3396" w:hanging="360"/>
      </w:pPr>
      <w:rPr>
        <w:rFonts w:hint="default"/>
        <w:lang w:val="hr-HR" w:eastAsia="en-US" w:bidi="ar-SA"/>
      </w:rPr>
    </w:lvl>
    <w:lvl w:ilvl="5" w:tplc="CE6466EE">
      <w:numFmt w:val="bullet"/>
      <w:lvlText w:val="•"/>
      <w:lvlJc w:val="left"/>
      <w:pPr>
        <w:ind w:left="4040" w:hanging="360"/>
      </w:pPr>
      <w:rPr>
        <w:rFonts w:hint="default"/>
        <w:lang w:val="hr-HR" w:eastAsia="en-US" w:bidi="ar-SA"/>
      </w:rPr>
    </w:lvl>
    <w:lvl w:ilvl="6" w:tplc="4B764168">
      <w:numFmt w:val="bullet"/>
      <w:lvlText w:val="•"/>
      <w:lvlJc w:val="left"/>
      <w:pPr>
        <w:ind w:left="4684" w:hanging="360"/>
      </w:pPr>
      <w:rPr>
        <w:rFonts w:hint="default"/>
        <w:lang w:val="hr-HR" w:eastAsia="en-US" w:bidi="ar-SA"/>
      </w:rPr>
    </w:lvl>
    <w:lvl w:ilvl="7" w:tplc="7D3CDE74">
      <w:numFmt w:val="bullet"/>
      <w:lvlText w:val="•"/>
      <w:lvlJc w:val="left"/>
      <w:pPr>
        <w:ind w:left="5328" w:hanging="360"/>
      </w:pPr>
      <w:rPr>
        <w:rFonts w:hint="default"/>
        <w:lang w:val="hr-HR" w:eastAsia="en-US" w:bidi="ar-SA"/>
      </w:rPr>
    </w:lvl>
    <w:lvl w:ilvl="8" w:tplc="C7F6DFF6">
      <w:numFmt w:val="bullet"/>
      <w:lvlText w:val="•"/>
      <w:lvlJc w:val="left"/>
      <w:pPr>
        <w:ind w:left="5972" w:hanging="360"/>
      </w:pPr>
      <w:rPr>
        <w:rFonts w:hint="default"/>
        <w:lang w:val="hr-HR" w:eastAsia="en-US" w:bidi="ar-SA"/>
      </w:rPr>
    </w:lvl>
  </w:abstractNum>
  <w:abstractNum w:abstractNumId="38" w15:restartNumberingAfterBreak="0">
    <w:nsid w:val="16BD0923"/>
    <w:multiLevelType w:val="hybridMultilevel"/>
    <w:tmpl w:val="52E4449A"/>
    <w:lvl w:ilvl="0" w:tplc="1DD24316">
      <w:numFmt w:val="bullet"/>
      <w:lvlText w:val=""/>
      <w:lvlJc w:val="left"/>
      <w:pPr>
        <w:ind w:left="825" w:hanging="360"/>
      </w:pPr>
      <w:rPr>
        <w:rFonts w:ascii="Symbol" w:eastAsia="Symbol" w:hAnsi="Symbol" w:cs="Symbol" w:hint="default"/>
        <w:w w:val="100"/>
        <w:sz w:val="24"/>
        <w:szCs w:val="24"/>
        <w:lang w:val="bs" w:eastAsia="en-US" w:bidi="ar-SA"/>
      </w:rPr>
    </w:lvl>
    <w:lvl w:ilvl="1" w:tplc="10DABE38">
      <w:numFmt w:val="bullet"/>
      <w:lvlText w:val="•"/>
      <w:lvlJc w:val="left"/>
      <w:pPr>
        <w:ind w:left="1443" w:hanging="360"/>
      </w:pPr>
      <w:rPr>
        <w:rFonts w:hint="default"/>
        <w:lang w:val="bs" w:eastAsia="en-US" w:bidi="ar-SA"/>
      </w:rPr>
    </w:lvl>
    <w:lvl w:ilvl="2" w:tplc="1E8898C2">
      <w:numFmt w:val="bullet"/>
      <w:lvlText w:val="•"/>
      <w:lvlJc w:val="left"/>
      <w:pPr>
        <w:ind w:left="2067" w:hanging="360"/>
      </w:pPr>
      <w:rPr>
        <w:rFonts w:hint="default"/>
        <w:lang w:val="bs" w:eastAsia="en-US" w:bidi="ar-SA"/>
      </w:rPr>
    </w:lvl>
    <w:lvl w:ilvl="3" w:tplc="B3509FCC">
      <w:numFmt w:val="bullet"/>
      <w:lvlText w:val="•"/>
      <w:lvlJc w:val="left"/>
      <w:pPr>
        <w:ind w:left="2691" w:hanging="360"/>
      </w:pPr>
      <w:rPr>
        <w:rFonts w:hint="default"/>
        <w:lang w:val="bs" w:eastAsia="en-US" w:bidi="ar-SA"/>
      </w:rPr>
    </w:lvl>
    <w:lvl w:ilvl="4" w:tplc="D514FE28">
      <w:numFmt w:val="bullet"/>
      <w:lvlText w:val="•"/>
      <w:lvlJc w:val="left"/>
      <w:pPr>
        <w:ind w:left="3315" w:hanging="360"/>
      </w:pPr>
      <w:rPr>
        <w:rFonts w:hint="default"/>
        <w:lang w:val="bs" w:eastAsia="en-US" w:bidi="ar-SA"/>
      </w:rPr>
    </w:lvl>
    <w:lvl w:ilvl="5" w:tplc="137861B8">
      <w:numFmt w:val="bullet"/>
      <w:lvlText w:val="•"/>
      <w:lvlJc w:val="left"/>
      <w:pPr>
        <w:ind w:left="3939" w:hanging="360"/>
      </w:pPr>
      <w:rPr>
        <w:rFonts w:hint="default"/>
        <w:lang w:val="bs" w:eastAsia="en-US" w:bidi="ar-SA"/>
      </w:rPr>
    </w:lvl>
    <w:lvl w:ilvl="6" w:tplc="5856681E">
      <w:numFmt w:val="bullet"/>
      <w:lvlText w:val="•"/>
      <w:lvlJc w:val="left"/>
      <w:pPr>
        <w:ind w:left="4562" w:hanging="360"/>
      </w:pPr>
      <w:rPr>
        <w:rFonts w:hint="default"/>
        <w:lang w:val="bs" w:eastAsia="en-US" w:bidi="ar-SA"/>
      </w:rPr>
    </w:lvl>
    <w:lvl w:ilvl="7" w:tplc="D83AA690">
      <w:numFmt w:val="bullet"/>
      <w:lvlText w:val="•"/>
      <w:lvlJc w:val="left"/>
      <w:pPr>
        <w:ind w:left="5186" w:hanging="360"/>
      </w:pPr>
      <w:rPr>
        <w:rFonts w:hint="default"/>
        <w:lang w:val="bs" w:eastAsia="en-US" w:bidi="ar-SA"/>
      </w:rPr>
    </w:lvl>
    <w:lvl w:ilvl="8" w:tplc="7348214E">
      <w:numFmt w:val="bullet"/>
      <w:lvlText w:val="•"/>
      <w:lvlJc w:val="left"/>
      <w:pPr>
        <w:ind w:left="5810" w:hanging="360"/>
      </w:pPr>
      <w:rPr>
        <w:rFonts w:hint="default"/>
        <w:lang w:val="bs" w:eastAsia="en-US" w:bidi="ar-SA"/>
      </w:rPr>
    </w:lvl>
  </w:abstractNum>
  <w:abstractNum w:abstractNumId="39" w15:restartNumberingAfterBreak="0">
    <w:nsid w:val="17461940"/>
    <w:multiLevelType w:val="hybridMultilevel"/>
    <w:tmpl w:val="ACD2668E"/>
    <w:lvl w:ilvl="0" w:tplc="EA627510">
      <w:numFmt w:val="bullet"/>
      <w:lvlText w:val=""/>
      <w:lvlJc w:val="left"/>
      <w:pPr>
        <w:ind w:left="825" w:hanging="360"/>
      </w:pPr>
      <w:rPr>
        <w:rFonts w:ascii="Symbol" w:eastAsia="Symbol" w:hAnsi="Symbol" w:cs="Symbol" w:hint="default"/>
        <w:w w:val="100"/>
        <w:sz w:val="24"/>
        <w:szCs w:val="24"/>
        <w:lang w:val="bs" w:eastAsia="en-US" w:bidi="ar-SA"/>
      </w:rPr>
    </w:lvl>
    <w:lvl w:ilvl="1" w:tplc="44B40E5C">
      <w:numFmt w:val="bullet"/>
      <w:lvlText w:val="•"/>
      <w:lvlJc w:val="left"/>
      <w:pPr>
        <w:ind w:left="1443" w:hanging="360"/>
      </w:pPr>
      <w:rPr>
        <w:rFonts w:hint="default"/>
        <w:lang w:val="bs" w:eastAsia="en-US" w:bidi="ar-SA"/>
      </w:rPr>
    </w:lvl>
    <w:lvl w:ilvl="2" w:tplc="47B8E634">
      <w:numFmt w:val="bullet"/>
      <w:lvlText w:val="•"/>
      <w:lvlJc w:val="left"/>
      <w:pPr>
        <w:ind w:left="2067" w:hanging="360"/>
      </w:pPr>
      <w:rPr>
        <w:rFonts w:hint="default"/>
        <w:lang w:val="bs" w:eastAsia="en-US" w:bidi="ar-SA"/>
      </w:rPr>
    </w:lvl>
    <w:lvl w:ilvl="3" w:tplc="017C6DC6">
      <w:numFmt w:val="bullet"/>
      <w:lvlText w:val="•"/>
      <w:lvlJc w:val="left"/>
      <w:pPr>
        <w:ind w:left="2691" w:hanging="360"/>
      </w:pPr>
      <w:rPr>
        <w:rFonts w:hint="default"/>
        <w:lang w:val="bs" w:eastAsia="en-US" w:bidi="ar-SA"/>
      </w:rPr>
    </w:lvl>
    <w:lvl w:ilvl="4" w:tplc="A7F27432">
      <w:numFmt w:val="bullet"/>
      <w:lvlText w:val="•"/>
      <w:lvlJc w:val="left"/>
      <w:pPr>
        <w:ind w:left="3315" w:hanging="360"/>
      </w:pPr>
      <w:rPr>
        <w:rFonts w:hint="default"/>
        <w:lang w:val="bs" w:eastAsia="en-US" w:bidi="ar-SA"/>
      </w:rPr>
    </w:lvl>
    <w:lvl w:ilvl="5" w:tplc="387E9EB8">
      <w:numFmt w:val="bullet"/>
      <w:lvlText w:val="•"/>
      <w:lvlJc w:val="left"/>
      <w:pPr>
        <w:ind w:left="3939" w:hanging="360"/>
      </w:pPr>
      <w:rPr>
        <w:rFonts w:hint="default"/>
        <w:lang w:val="bs" w:eastAsia="en-US" w:bidi="ar-SA"/>
      </w:rPr>
    </w:lvl>
    <w:lvl w:ilvl="6" w:tplc="668A4BF0">
      <w:numFmt w:val="bullet"/>
      <w:lvlText w:val="•"/>
      <w:lvlJc w:val="left"/>
      <w:pPr>
        <w:ind w:left="4562" w:hanging="360"/>
      </w:pPr>
      <w:rPr>
        <w:rFonts w:hint="default"/>
        <w:lang w:val="bs" w:eastAsia="en-US" w:bidi="ar-SA"/>
      </w:rPr>
    </w:lvl>
    <w:lvl w:ilvl="7" w:tplc="8BEAF7D4">
      <w:numFmt w:val="bullet"/>
      <w:lvlText w:val="•"/>
      <w:lvlJc w:val="left"/>
      <w:pPr>
        <w:ind w:left="5186" w:hanging="360"/>
      </w:pPr>
      <w:rPr>
        <w:rFonts w:hint="default"/>
        <w:lang w:val="bs" w:eastAsia="en-US" w:bidi="ar-SA"/>
      </w:rPr>
    </w:lvl>
    <w:lvl w:ilvl="8" w:tplc="22B254A2">
      <w:numFmt w:val="bullet"/>
      <w:lvlText w:val="•"/>
      <w:lvlJc w:val="left"/>
      <w:pPr>
        <w:ind w:left="5810" w:hanging="360"/>
      </w:pPr>
      <w:rPr>
        <w:rFonts w:hint="default"/>
        <w:lang w:val="bs" w:eastAsia="en-US" w:bidi="ar-SA"/>
      </w:rPr>
    </w:lvl>
  </w:abstractNum>
  <w:abstractNum w:abstractNumId="40" w15:restartNumberingAfterBreak="0">
    <w:nsid w:val="17E0274C"/>
    <w:multiLevelType w:val="hybridMultilevel"/>
    <w:tmpl w:val="9B1E4EF2"/>
    <w:lvl w:ilvl="0" w:tplc="F8AA2F72">
      <w:numFmt w:val="bullet"/>
      <w:lvlText w:val=""/>
      <w:lvlJc w:val="left"/>
      <w:pPr>
        <w:ind w:left="825" w:hanging="360"/>
      </w:pPr>
      <w:rPr>
        <w:rFonts w:ascii="Symbol" w:eastAsia="Symbol" w:hAnsi="Symbol" w:cs="Symbol" w:hint="default"/>
        <w:w w:val="100"/>
        <w:sz w:val="24"/>
        <w:szCs w:val="24"/>
        <w:lang w:val="bs" w:eastAsia="en-US" w:bidi="ar-SA"/>
      </w:rPr>
    </w:lvl>
    <w:lvl w:ilvl="1" w:tplc="B8F41064">
      <w:numFmt w:val="bullet"/>
      <w:lvlText w:val="•"/>
      <w:lvlJc w:val="left"/>
      <w:pPr>
        <w:ind w:left="1443" w:hanging="360"/>
      </w:pPr>
      <w:rPr>
        <w:rFonts w:hint="default"/>
        <w:lang w:val="bs" w:eastAsia="en-US" w:bidi="ar-SA"/>
      </w:rPr>
    </w:lvl>
    <w:lvl w:ilvl="2" w:tplc="4A1EC2D2">
      <w:numFmt w:val="bullet"/>
      <w:lvlText w:val="•"/>
      <w:lvlJc w:val="left"/>
      <w:pPr>
        <w:ind w:left="2067" w:hanging="360"/>
      </w:pPr>
      <w:rPr>
        <w:rFonts w:hint="default"/>
        <w:lang w:val="bs" w:eastAsia="en-US" w:bidi="ar-SA"/>
      </w:rPr>
    </w:lvl>
    <w:lvl w:ilvl="3" w:tplc="A6824F58">
      <w:numFmt w:val="bullet"/>
      <w:lvlText w:val="•"/>
      <w:lvlJc w:val="left"/>
      <w:pPr>
        <w:ind w:left="2691" w:hanging="360"/>
      </w:pPr>
      <w:rPr>
        <w:rFonts w:hint="default"/>
        <w:lang w:val="bs" w:eastAsia="en-US" w:bidi="ar-SA"/>
      </w:rPr>
    </w:lvl>
    <w:lvl w:ilvl="4" w:tplc="44D4043A">
      <w:numFmt w:val="bullet"/>
      <w:lvlText w:val="•"/>
      <w:lvlJc w:val="left"/>
      <w:pPr>
        <w:ind w:left="3315" w:hanging="360"/>
      </w:pPr>
      <w:rPr>
        <w:rFonts w:hint="default"/>
        <w:lang w:val="bs" w:eastAsia="en-US" w:bidi="ar-SA"/>
      </w:rPr>
    </w:lvl>
    <w:lvl w:ilvl="5" w:tplc="8CEA8CA8">
      <w:numFmt w:val="bullet"/>
      <w:lvlText w:val="•"/>
      <w:lvlJc w:val="left"/>
      <w:pPr>
        <w:ind w:left="3939" w:hanging="360"/>
      </w:pPr>
      <w:rPr>
        <w:rFonts w:hint="default"/>
        <w:lang w:val="bs" w:eastAsia="en-US" w:bidi="ar-SA"/>
      </w:rPr>
    </w:lvl>
    <w:lvl w:ilvl="6" w:tplc="7E8646DC">
      <w:numFmt w:val="bullet"/>
      <w:lvlText w:val="•"/>
      <w:lvlJc w:val="left"/>
      <w:pPr>
        <w:ind w:left="4562" w:hanging="360"/>
      </w:pPr>
      <w:rPr>
        <w:rFonts w:hint="default"/>
        <w:lang w:val="bs" w:eastAsia="en-US" w:bidi="ar-SA"/>
      </w:rPr>
    </w:lvl>
    <w:lvl w:ilvl="7" w:tplc="EC365416">
      <w:numFmt w:val="bullet"/>
      <w:lvlText w:val="•"/>
      <w:lvlJc w:val="left"/>
      <w:pPr>
        <w:ind w:left="5186" w:hanging="360"/>
      </w:pPr>
      <w:rPr>
        <w:rFonts w:hint="default"/>
        <w:lang w:val="bs" w:eastAsia="en-US" w:bidi="ar-SA"/>
      </w:rPr>
    </w:lvl>
    <w:lvl w:ilvl="8" w:tplc="288A863A">
      <w:numFmt w:val="bullet"/>
      <w:lvlText w:val="•"/>
      <w:lvlJc w:val="left"/>
      <w:pPr>
        <w:ind w:left="5810" w:hanging="360"/>
      </w:pPr>
      <w:rPr>
        <w:rFonts w:hint="default"/>
        <w:lang w:val="bs" w:eastAsia="en-US" w:bidi="ar-SA"/>
      </w:rPr>
    </w:lvl>
  </w:abstractNum>
  <w:abstractNum w:abstractNumId="41" w15:restartNumberingAfterBreak="0">
    <w:nsid w:val="182D2B5A"/>
    <w:multiLevelType w:val="hybridMultilevel"/>
    <w:tmpl w:val="B91E4220"/>
    <w:lvl w:ilvl="0" w:tplc="182C98F0">
      <w:numFmt w:val="bullet"/>
      <w:lvlText w:val=""/>
      <w:lvlJc w:val="left"/>
      <w:pPr>
        <w:ind w:left="830" w:hanging="360"/>
      </w:pPr>
      <w:rPr>
        <w:rFonts w:ascii="Symbol" w:eastAsia="Symbol" w:hAnsi="Symbol" w:cs="Symbol" w:hint="default"/>
        <w:w w:val="100"/>
        <w:sz w:val="24"/>
        <w:szCs w:val="24"/>
        <w:lang w:val="bs" w:eastAsia="en-US" w:bidi="ar-SA"/>
      </w:rPr>
    </w:lvl>
    <w:lvl w:ilvl="1" w:tplc="AF4C95E8">
      <w:numFmt w:val="bullet"/>
      <w:lvlText w:val="•"/>
      <w:lvlJc w:val="left"/>
      <w:pPr>
        <w:ind w:left="1462" w:hanging="360"/>
      </w:pPr>
      <w:rPr>
        <w:rFonts w:hint="default"/>
        <w:lang w:val="bs" w:eastAsia="en-US" w:bidi="ar-SA"/>
      </w:rPr>
    </w:lvl>
    <w:lvl w:ilvl="2" w:tplc="564878A2">
      <w:numFmt w:val="bullet"/>
      <w:lvlText w:val="•"/>
      <w:lvlJc w:val="left"/>
      <w:pPr>
        <w:ind w:left="2085" w:hanging="360"/>
      </w:pPr>
      <w:rPr>
        <w:rFonts w:hint="default"/>
        <w:lang w:val="bs" w:eastAsia="en-US" w:bidi="ar-SA"/>
      </w:rPr>
    </w:lvl>
    <w:lvl w:ilvl="3" w:tplc="46824E34">
      <w:numFmt w:val="bullet"/>
      <w:lvlText w:val="•"/>
      <w:lvlJc w:val="left"/>
      <w:pPr>
        <w:ind w:left="2708" w:hanging="360"/>
      </w:pPr>
      <w:rPr>
        <w:rFonts w:hint="default"/>
        <w:lang w:val="bs" w:eastAsia="en-US" w:bidi="ar-SA"/>
      </w:rPr>
    </w:lvl>
    <w:lvl w:ilvl="4" w:tplc="9F7C0200">
      <w:numFmt w:val="bullet"/>
      <w:lvlText w:val="•"/>
      <w:lvlJc w:val="left"/>
      <w:pPr>
        <w:ind w:left="3330" w:hanging="360"/>
      </w:pPr>
      <w:rPr>
        <w:rFonts w:hint="default"/>
        <w:lang w:val="bs" w:eastAsia="en-US" w:bidi="ar-SA"/>
      </w:rPr>
    </w:lvl>
    <w:lvl w:ilvl="5" w:tplc="1FC08C0E">
      <w:numFmt w:val="bullet"/>
      <w:lvlText w:val="•"/>
      <w:lvlJc w:val="left"/>
      <w:pPr>
        <w:ind w:left="3953" w:hanging="360"/>
      </w:pPr>
      <w:rPr>
        <w:rFonts w:hint="default"/>
        <w:lang w:val="bs" w:eastAsia="en-US" w:bidi="ar-SA"/>
      </w:rPr>
    </w:lvl>
    <w:lvl w:ilvl="6" w:tplc="70AA9DEE">
      <w:numFmt w:val="bullet"/>
      <w:lvlText w:val="•"/>
      <w:lvlJc w:val="left"/>
      <w:pPr>
        <w:ind w:left="4576" w:hanging="360"/>
      </w:pPr>
      <w:rPr>
        <w:rFonts w:hint="default"/>
        <w:lang w:val="bs" w:eastAsia="en-US" w:bidi="ar-SA"/>
      </w:rPr>
    </w:lvl>
    <w:lvl w:ilvl="7" w:tplc="2CE23202">
      <w:numFmt w:val="bullet"/>
      <w:lvlText w:val="•"/>
      <w:lvlJc w:val="left"/>
      <w:pPr>
        <w:ind w:left="5198" w:hanging="360"/>
      </w:pPr>
      <w:rPr>
        <w:rFonts w:hint="default"/>
        <w:lang w:val="bs" w:eastAsia="en-US" w:bidi="ar-SA"/>
      </w:rPr>
    </w:lvl>
    <w:lvl w:ilvl="8" w:tplc="CF662B3E">
      <w:numFmt w:val="bullet"/>
      <w:lvlText w:val="•"/>
      <w:lvlJc w:val="left"/>
      <w:pPr>
        <w:ind w:left="5821" w:hanging="360"/>
      </w:pPr>
      <w:rPr>
        <w:rFonts w:hint="default"/>
        <w:lang w:val="bs" w:eastAsia="en-US" w:bidi="ar-SA"/>
      </w:rPr>
    </w:lvl>
  </w:abstractNum>
  <w:abstractNum w:abstractNumId="42" w15:restartNumberingAfterBreak="0">
    <w:nsid w:val="1B122FCB"/>
    <w:multiLevelType w:val="hybridMultilevel"/>
    <w:tmpl w:val="70CA77AE"/>
    <w:lvl w:ilvl="0" w:tplc="AEB04134">
      <w:numFmt w:val="bullet"/>
      <w:lvlText w:val=""/>
      <w:lvlJc w:val="left"/>
      <w:pPr>
        <w:ind w:left="825" w:hanging="360"/>
      </w:pPr>
      <w:rPr>
        <w:rFonts w:ascii="Symbol" w:eastAsia="Symbol" w:hAnsi="Symbol" w:cs="Symbol" w:hint="default"/>
        <w:w w:val="100"/>
        <w:sz w:val="24"/>
        <w:szCs w:val="24"/>
        <w:lang w:val="bs" w:eastAsia="en-US" w:bidi="ar-SA"/>
      </w:rPr>
    </w:lvl>
    <w:lvl w:ilvl="1" w:tplc="B546EE4C">
      <w:numFmt w:val="bullet"/>
      <w:lvlText w:val="•"/>
      <w:lvlJc w:val="left"/>
      <w:pPr>
        <w:ind w:left="1443" w:hanging="360"/>
      </w:pPr>
      <w:rPr>
        <w:rFonts w:hint="default"/>
        <w:lang w:val="bs" w:eastAsia="en-US" w:bidi="ar-SA"/>
      </w:rPr>
    </w:lvl>
    <w:lvl w:ilvl="2" w:tplc="721AD50E">
      <w:numFmt w:val="bullet"/>
      <w:lvlText w:val="•"/>
      <w:lvlJc w:val="left"/>
      <w:pPr>
        <w:ind w:left="2067" w:hanging="360"/>
      </w:pPr>
      <w:rPr>
        <w:rFonts w:hint="default"/>
        <w:lang w:val="bs" w:eastAsia="en-US" w:bidi="ar-SA"/>
      </w:rPr>
    </w:lvl>
    <w:lvl w:ilvl="3" w:tplc="1138EBF0">
      <w:numFmt w:val="bullet"/>
      <w:lvlText w:val="•"/>
      <w:lvlJc w:val="left"/>
      <w:pPr>
        <w:ind w:left="2691" w:hanging="360"/>
      </w:pPr>
      <w:rPr>
        <w:rFonts w:hint="default"/>
        <w:lang w:val="bs" w:eastAsia="en-US" w:bidi="ar-SA"/>
      </w:rPr>
    </w:lvl>
    <w:lvl w:ilvl="4" w:tplc="DD3A7698">
      <w:numFmt w:val="bullet"/>
      <w:lvlText w:val="•"/>
      <w:lvlJc w:val="left"/>
      <w:pPr>
        <w:ind w:left="3315" w:hanging="360"/>
      </w:pPr>
      <w:rPr>
        <w:rFonts w:hint="default"/>
        <w:lang w:val="bs" w:eastAsia="en-US" w:bidi="ar-SA"/>
      </w:rPr>
    </w:lvl>
    <w:lvl w:ilvl="5" w:tplc="08C007DC">
      <w:numFmt w:val="bullet"/>
      <w:lvlText w:val="•"/>
      <w:lvlJc w:val="left"/>
      <w:pPr>
        <w:ind w:left="3939" w:hanging="360"/>
      </w:pPr>
      <w:rPr>
        <w:rFonts w:hint="default"/>
        <w:lang w:val="bs" w:eastAsia="en-US" w:bidi="ar-SA"/>
      </w:rPr>
    </w:lvl>
    <w:lvl w:ilvl="6" w:tplc="EA1E2BAE">
      <w:numFmt w:val="bullet"/>
      <w:lvlText w:val="•"/>
      <w:lvlJc w:val="left"/>
      <w:pPr>
        <w:ind w:left="4562" w:hanging="360"/>
      </w:pPr>
      <w:rPr>
        <w:rFonts w:hint="default"/>
        <w:lang w:val="bs" w:eastAsia="en-US" w:bidi="ar-SA"/>
      </w:rPr>
    </w:lvl>
    <w:lvl w:ilvl="7" w:tplc="3B6E646A">
      <w:numFmt w:val="bullet"/>
      <w:lvlText w:val="•"/>
      <w:lvlJc w:val="left"/>
      <w:pPr>
        <w:ind w:left="5186" w:hanging="360"/>
      </w:pPr>
      <w:rPr>
        <w:rFonts w:hint="default"/>
        <w:lang w:val="bs" w:eastAsia="en-US" w:bidi="ar-SA"/>
      </w:rPr>
    </w:lvl>
    <w:lvl w:ilvl="8" w:tplc="CB3C56E6">
      <w:numFmt w:val="bullet"/>
      <w:lvlText w:val="•"/>
      <w:lvlJc w:val="left"/>
      <w:pPr>
        <w:ind w:left="5810" w:hanging="360"/>
      </w:pPr>
      <w:rPr>
        <w:rFonts w:hint="default"/>
        <w:lang w:val="bs" w:eastAsia="en-US" w:bidi="ar-SA"/>
      </w:rPr>
    </w:lvl>
  </w:abstractNum>
  <w:abstractNum w:abstractNumId="43" w15:restartNumberingAfterBreak="0">
    <w:nsid w:val="1C2B5476"/>
    <w:multiLevelType w:val="hybridMultilevel"/>
    <w:tmpl w:val="DEE0EA10"/>
    <w:lvl w:ilvl="0" w:tplc="E4704BF2">
      <w:numFmt w:val="bullet"/>
      <w:lvlText w:val=""/>
      <w:lvlJc w:val="left"/>
      <w:pPr>
        <w:ind w:left="830" w:hanging="360"/>
      </w:pPr>
      <w:rPr>
        <w:rFonts w:ascii="Symbol" w:eastAsia="Symbol" w:hAnsi="Symbol" w:cs="Symbol" w:hint="default"/>
        <w:w w:val="100"/>
        <w:sz w:val="24"/>
        <w:szCs w:val="24"/>
        <w:lang w:val="bs" w:eastAsia="en-US" w:bidi="ar-SA"/>
      </w:rPr>
    </w:lvl>
    <w:lvl w:ilvl="1" w:tplc="F886D1F2">
      <w:numFmt w:val="bullet"/>
      <w:lvlText w:val="•"/>
      <w:lvlJc w:val="left"/>
      <w:pPr>
        <w:ind w:left="1462" w:hanging="360"/>
      </w:pPr>
      <w:rPr>
        <w:rFonts w:hint="default"/>
        <w:lang w:val="bs" w:eastAsia="en-US" w:bidi="ar-SA"/>
      </w:rPr>
    </w:lvl>
    <w:lvl w:ilvl="2" w:tplc="B370459C">
      <w:numFmt w:val="bullet"/>
      <w:lvlText w:val="•"/>
      <w:lvlJc w:val="left"/>
      <w:pPr>
        <w:ind w:left="2084" w:hanging="360"/>
      </w:pPr>
      <w:rPr>
        <w:rFonts w:hint="default"/>
        <w:lang w:val="bs" w:eastAsia="en-US" w:bidi="ar-SA"/>
      </w:rPr>
    </w:lvl>
    <w:lvl w:ilvl="3" w:tplc="CD6EB028">
      <w:numFmt w:val="bullet"/>
      <w:lvlText w:val="•"/>
      <w:lvlJc w:val="left"/>
      <w:pPr>
        <w:ind w:left="2706" w:hanging="360"/>
      </w:pPr>
      <w:rPr>
        <w:rFonts w:hint="default"/>
        <w:lang w:val="bs" w:eastAsia="en-US" w:bidi="ar-SA"/>
      </w:rPr>
    </w:lvl>
    <w:lvl w:ilvl="4" w:tplc="76D2DF72">
      <w:numFmt w:val="bullet"/>
      <w:lvlText w:val="•"/>
      <w:lvlJc w:val="left"/>
      <w:pPr>
        <w:ind w:left="3329" w:hanging="360"/>
      </w:pPr>
      <w:rPr>
        <w:rFonts w:hint="default"/>
        <w:lang w:val="bs" w:eastAsia="en-US" w:bidi="ar-SA"/>
      </w:rPr>
    </w:lvl>
    <w:lvl w:ilvl="5" w:tplc="D6949E34">
      <w:numFmt w:val="bullet"/>
      <w:lvlText w:val="•"/>
      <w:lvlJc w:val="left"/>
      <w:pPr>
        <w:ind w:left="3951" w:hanging="360"/>
      </w:pPr>
      <w:rPr>
        <w:rFonts w:hint="default"/>
        <w:lang w:val="bs" w:eastAsia="en-US" w:bidi="ar-SA"/>
      </w:rPr>
    </w:lvl>
    <w:lvl w:ilvl="6" w:tplc="BDCE1998">
      <w:numFmt w:val="bullet"/>
      <w:lvlText w:val="•"/>
      <w:lvlJc w:val="left"/>
      <w:pPr>
        <w:ind w:left="4573" w:hanging="360"/>
      </w:pPr>
      <w:rPr>
        <w:rFonts w:hint="default"/>
        <w:lang w:val="bs" w:eastAsia="en-US" w:bidi="ar-SA"/>
      </w:rPr>
    </w:lvl>
    <w:lvl w:ilvl="7" w:tplc="3BD277B2">
      <w:numFmt w:val="bullet"/>
      <w:lvlText w:val="•"/>
      <w:lvlJc w:val="left"/>
      <w:pPr>
        <w:ind w:left="5196" w:hanging="360"/>
      </w:pPr>
      <w:rPr>
        <w:rFonts w:hint="default"/>
        <w:lang w:val="bs" w:eastAsia="en-US" w:bidi="ar-SA"/>
      </w:rPr>
    </w:lvl>
    <w:lvl w:ilvl="8" w:tplc="71B6B4E8">
      <w:numFmt w:val="bullet"/>
      <w:lvlText w:val="•"/>
      <w:lvlJc w:val="left"/>
      <w:pPr>
        <w:ind w:left="5818" w:hanging="360"/>
      </w:pPr>
      <w:rPr>
        <w:rFonts w:hint="default"/>
        <w:lang w:val="bs" w:eastAsia="en-US" w:bidi="ar-SA"/>
      </w:rPr>
    </w:lvl>
  </w:abstractNum>
  <w:abstractNum w:abstractNumId="44" w15:restartNumberingAfterBreak="0">
    <w:nsid w:val="1D05083C"/>
    <w:multiLevelType w:val="hybridMultilevel"/>
    <w:tmpl w:val="38CAEEDE"/>
    <w:lvl w:ilvl="0" w:tplc="82B87360">
      <w:numFmt w:val="bullet"/>
      <w:lvlText w:val=""/>
      <w:lvlJc w:val="left"/>
      <w:pPr>
        <w:ind w:left="830" w:hanging="360"/>
      </w:pPr>
      <w:rPr>
        <w:rFonts w:ascii="Symbol" w:eastAsia="Symbol" w:hAnsi="Symbol" w:cs="Symbol" w:hint="default"/>
        <w:w w:val="100"/>
        <w:sz w:val="24"/>
        <w:szCs w:val="24"/>
        <w:lang w:val="bs" w:eastAsia="en-US" w:bidi="ar-SA"/>
      </w:rPr>
    </w:lvl>
    <w:lvl w:ilvl="1" w:tplc="A9C812A4">
      <w:numFmt w:val="bullet"/>
      <w:lvlText w:val="•"/>
      <w:lvlJc w:val="left"/>
      <w:pPr>
        <w:ind w:left="1455" w:hanging="360"/>
      </w:pPr>
      <w:rPr>
        <w:rFonts w:hint="default"/>
        <w:lang w:val="bs" w:eastAsia="en-US" w:bidi="ar-SA"/>
      </w:rPr>
    </w:lvl>
    <w:lvl w:ilvl="2" w:tplc="72CEE092">
      <w:numFmt w:val="bullet"/>
      <w:lvlText w:val="•"/>
      <w:lvlJc w:val="left"/>
      <w:pPr>
        <w:ind w:left="2071" w:hanging="360"/>
      </w:pPr>
      <w:rPr>
        <w:rFonts w:hint="default"/>
        <w:lang w:val="bs" w:eastAsia="en-US" w:bidi="ar-SA"/>
      </w:rPr>
    </w:lvl>
    <w:lvl w:ilvl="3" w:tplc="BE30CD84">
      <w:numFmt w:val="bullet"/>
      <w:lvlText w:val="•"/>
      <w:lvlJc w:val="left"/>
      <w:pPr>
        <w:ind w:left="2686" w:hanging="360"/>
      </w:pPr>
      <w:rPr>
        <w:rFonts w:hint="default"/>
        <w:lang w:val="bs" w:eastAsia="en-US" w:bidi="ar-SA"/>
      </w:rPr>
    </w:lvl>
    <w:lvl w:ilvl="4" w:tplc="BA68970E">
      <w:numFmt w:val="bullet"/>
      <w:lvlText w:val="•"/>
      <w:lvlJc w:val="left"/>
      <w:pPr>
        <w:ind w:left="3302" w:hanging="360"/>
      </w:pPr>
      <w:rPr>
        <w:rFonts w:hint="default"/>
        <w:lang w:val="bs" w:eastAsia="en-US" w:bidi="ar-SA"/>
      </w:rPr>
    </w:lvl>
    <w:lvl w:ilvl="5" w:tplc="5BC050FA">
      <w:numFmt w:val="bullet"/>
      <w:lvlText w:val="•"/>
      <w:lvlJc w:val="left"/>
      <w:pPr>
        <w:ind w:left="3917" w:hanging="360"/>
      </w:pPr>
      <w:rPr>
        <w:rFonts w:hint="default"/>
        <w:lang w:val="bs" w:eastAsia="en-US" w:bidi="ar-SA"/>
      </w:rPr>
    </w:lvl>
    <w:lvl w:ilvl="6" w:tplc="18AC0272">
      <w:numFmt w:val="bullet"/>
      <w:lvlText w:val="•"/>
      <w:lvlJc w:val="left"/>
      <w:pPr>
        <w:ind w:left="4533" w:hanging="360"/>
      </w:pPr>
      <w:rPr>
        <w:rFonts w:hint="default"/>
        <w:lang w:val="bs" w:eastAsia="en-US" w:bidi="ar-SA"/>
      </w:rPr>
    </w:lvl>
    <w:lvl w:ilvl="7" w:tplc="24006962">
      <w:numFmt w:val="bullet"/>
      <w:lvlText w:val="•"/>
      <w:lvlJc w:val="left"/>
      <w:pPr>
        <w:ind w:left="5148" w:hanging="360"/>
      </w:pPr>
      <w:rPr>
        <w:rFonts w:hint="default"/>
        <w:lang w:val="bs" w:eastAsia="en-US" w:bidi="ar-SA"/>
      </w:rPr>
    </w:lvl>
    <w:lvl w:ilvl="8" w:tplc="2D429910">
      <w:numFmt w:val="bullet"/>
      <w:lvlText w:val="•"/>
      <w:lvlJc w:val="left"/>
      <w:pPr>
        <w:ind w:left="5764" w:hanging="360"/>
      </w:pPr>
      <w:rPr>
        <w:rFonts w:hint="default"/>
        <w:lang w:val="bs" w:eastAsia="en-US" w:bidi="ar-SA"/>
      </w:rPr>
    </w:lvl>
  </w:abstractNum>
  <w:abstractNum w:abstractNumId="45" w15:restartNumberingAfterBreak="0">
    <w:nsid w:val="1EDB0160"/>
    <w:multiLevelType w:val="hybridMultilevel"/>
    <w:tmpl w:val="D966B000"/>
    <w:lvl w:ilvl="0" w:tplc="DDA21632">
      <w:numFmt w:val="bullet"/>
      <w:lvlText w:val="•"/>
      <w:lvlJc w:val="left"/>
      <w:pPr>
        <w:ind w:left="720" w:hanging="360"/>
      </w:pPr>
      <w:rPr>
        <w:rFonts w:hint="default"/>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3535963"/>
    <w:multiLevelType w:val="hybridMultilevel"/>
    <w:tmpl w:val="D76CEA8E"/>
    <w:lvl w:ilvl="0" w:tplc="DF14C520">
      <w:numFmt w:val="bullet"/>
      <w:lvlText w:val=""/>
      <w:lvlJc w:val="left"/>
      <w:pPr>
        <w:ind w:left="830" w:hanging="360"/>
      </w:pPr>
      <w:rPr>
        <w:rFonts w:ascii="Symbol" w:eastAsia="Symbol" w:hAnsi="Symbol" w:cs="Symbol" w:hint="default"/>
        <w:w w:val="100"/>
        <w:sz w:val="24"/>
        <w:szCs w:val="24"/>
        <w:lang w:val="bs" w:eastAsia="en-US" w:bidi="ar-SA"/>
      </w:rPr>
    </w:lvl>
    <w:lvl w:ilvl="1" w:tplc="092AFB60">
      <w:numFmt w:val="bullet"/>
      <w:lvlText w:val="•"/>
      <w:lvlJc w:val="left"/>
      <w:pPr>
        <w:ind w:left="1462" w:hanging="360"/>
      </w:pPr>
      <w:rPr>
        <w:rFonts w:hint="default"/>
        <w:lang w:val="bs" w:eastAsia="en-US" w:bidi="ar-SA"/>
      </w:rPr>
    </w:lvl>
    <w:lvl w:ilvl="2" w:tplc="547466EC">
      <w:numFmt w:val="bullet"/>
      <w:lvlText w:val="•"/>
      <w:lvlJc w:val="left"/>
      <w:pPr>
        <w:ind w:left="2084" w:hanging="360"/>
      </w:pPr>
      <w:rPr>
        <w:rFonts w:hint="default"/>
        <w:lang w:val="bs" w:eastAsia="en-US" w:bidi="ar-SA"/>
      </w:rPr>
    </w:lvl>
    <w:lvl w:ilvl="3" w:tplc="F34099FE">
      <w:numFmt w:val="bullet"/>
      <w:lvlText w:val="•"/>
      <w:lvlJc w:val="left"/>
      <w:pPr>
        <w:ind w:left="2706" w:hanging="360"/>
      </w:pPr>
      <w:rPr>
        <w:rFonts w:hint="default"/>
        <w:lang w:val="bs" w:eastAsia="en-US" w:bidi="ar-SA"/>
      </w:rPr>
    </w:lvl>
    <w:lvl w:ilvl="4" w:tplc="45926938">
      <w:numFmt w:val="bullet"/>
      <w:lvlText w:val="•"/>
      <w:lvlJc w:val="left"/>
      <w:pPr>
        <w:ind w:left="3329" w:hanging="360"/>
      </w:pPr>
      <w:rPr>
        <w:rFonts w:hint="default"/>
        <w:lang w:val="bs" w:eastAsia="en-US" w:bidi="ar-SA"/>
      </w:rPr>
    </w:lvl>
    <w:lvl w:ilvl="5" w:tplc="F4B8DFE4">
      <w:numFmt w:val="bullet"/>
      <w:lvlText w:val="•"/>
      <w:lvlJc w:val="left"/>
      <w:pPr>
        <w:ind w:left="3951" w:hanging="360"/>
      </w:pPr>
      <w:rPr>
        <w:rFonts w:hint="default"/>
        <w:lang w:val="bs" w:eastAsia="en-US" w:bidi="ar-SA"/>
      </w:rPr>
    </w:lvl>
    <w:lvl w:ilvl="6" w:tplc="C122D0DE">
      <w:numFmt w:val="bullet"/>
      <w:lvlText w:val="•"/>
      <w:lvlJc w:val="left"/>
      <w:pPr>
        <w:ind w:left="4573" w:hanging="360"/>
      </w:pPr>
      <w:rPr>
        <w:rFonts w:hint="default"/>
        <w:lang w:val="bs" w:eastAsia="en-US" w:bidi="ar-SA"/>
      </w:rPr>
    </w:lvl>
    <w:lvl w:ilvl="7" w:tplc="8DBE5CCC">
      <w:numFmt w:val="bullet"/>
      <w:lvlText w:val="•"/>
      <w:lvlJc w:val="left"/>
      <w:pPr>
        <w:ind w:left="5196" w:hanging="360"/>
      </w:pPr>
      <w:rPr>
        <w:rFonts w:hint="default"/>
        <w:lang w:val="bs" w:eastAsia="en-US" w:bidi="ar-SA"/>
      </w:rPr>
    </w:lvl>
    <w:lvl w:ilvl="8" w:tplc="756643D8">
      <w:numFmt w:val="bullet"/>
      <w:lvlText w:val="•"/>
      <w:lvlJc w:val="left"/>
      <w:pPr>
        <w:ind w:left="5818" w:hanging="360"/>
      </w:pPr>
      <w:rPr>
        <w:rFonts w:hint="default"/>
        <w:lang w:val="bs" w:eastAsia="en-US" w:bidi="ar-SA"/>
      </w:rPr>
    </w:lvl>
  </w:abstractNum>
  <w:abstractNum w:abstractNumId="47" w15:restartNumberingAfterBreak="0">
    <w:nsid w:val="250448A7"/>
    <w:multiLevelType w:val="hybridMultilevel"/>
    <w:tmpl w:val="1E46DD1E"/>
    <w:lvl w:ilvl="0" w:tplc="7DEEA1BE">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536521F"/>
    <w:multiLevelType w:val="hybridMultilevel"/>
    <w:tmpl w:val="639CB7F2"/>
    <w:lvl w:ilvl="0" w:tplc="041A0005">
      <w:start w:val="1"/>
      <w:numFmt w:val="bullet"/>
      <w:lvlText w:val=""/>
      <w:lvlJc w:val="left"/>
      <w:pPr>
        <w:ind w:left="724" w:hanging="360"/>
      </w:pPr>
      <w:rPr>
        <w:rFonts w:ascii="Wingdings" w:hAnsi="Wingdings" w:hint="default"/>
      </w:rPr>
    </w:lvl>
    <w:lvl w:ilvl="1" w:tplc="041A0003" w:tentative="1">
      <w:start w:val="1"/>
      <w:numFmt w:val="bullet"/>
      <w:lvlText w:val="o"/>
      <w:lvlJc w:val="left"/>
      <w:pPr>
        <w:ind w:left="1444" w:hanging="360"/>
      </w:pPr>
      <w:rPr>
        <w:rFonts w:ascii="Courier New" w:hAnsi="Courier New" w:cs="Courier New" w:hint="default"/>
      </w:rPr>
    </w:lvl>
    <w:lvl w:ilvl="2" w:tplc="041A0005" w:tentative="1">
      <w:start w:val="1"/>
      <w:numFmt w:val="bullet"/>
      <w:lvlText w:val=""/>
      <w:lvlJc w:val="left"/>
      <w:pPr>
        <w:ind w:left="2164" w:hanging="360"/>
      </w:pPr>
      <w:rPr>
        <w:rFonts w:ascii="Wingdings" w:hAnsi="Wingdings" w:hint="default"/>
      </w:rPr>
    </w:lvl>
    <w:lvl w:ilvl="3" w:tplc="041A0001" w:tentative="1">
      <w:start w:val="1"/>
      <w:numFmt w:val="bullet"/>
      <w:lvlText w:val=""/>
      <w:lvlJc w:val="left"/>
      <w:pPr>
        <w:ind w:left="2884" w:hanging="360"/>
      </w:pPr>
      <w:rPr>
        <w:rFonts w:ascii="Symbol" w:hAnsi="Symbol" w:hint="default"/>
      </w:rPr>
    </w:lvl>
    <w:lvl w:ilvl="4" w:tplc="041A0003" w:tentative="1">
      <w:start w:val="1"/>
      <w:numFmt w:val="bullet"/>
      <w:lvlText w:val="o"/>
      <w:lvlJc w:val="left"/>
      <w:pPr>
        <w:ind w:left="3604" w:hanging="360"/>
      </w:pPr>
      <w:rPr>
        <w:rFonts w:ascii="Courier New" w:hAnsi="Courier New" w:cs="Courier New" w:hint="default"/>
      </w:rPr>
    </w:lvl>
    <w:lvl w:ilvl="5" w:tplc="041A0005" w:tentative="1">
      <w:start w:val="1"/>
      <w:numFmt w:val="bullet"/>
      <w:lvlText w:val=""/>
      <w:lvlJc w:val="left"/>
      <w:pPr>
        <w:ind w:left="4324" w:hanging="360"/>
      </w:pPr>
      <w:rPr>
        <w:rFonts w:ascii="Wingdings" w:hAnsi="Wingdings" w:hint="default"/>
      </w:rPr>
    </w:lvl>
    <w:lvl w:ilvl="6" w:tplc="041A0001" w:tentative="1">
      <w:start w:val="1"/>
      <w:numFmt w:val="bullet"/>
      <w:lvlText w:val=""/>
      <w:lvlJc w:val="left"/>
      <w:pPr>
        <w:ind w:left="5044" w:hanging="360"/>
      </w:pPr>
      <w:rPr>
        <w:rFonts w:ascii="Symbol" w:hAnsi="Symbol" w:hint="default"/>
      </w:rPr>
    </w:lvl>
    <w:lvl w:ilvl="7" w:tplc="041A0003" w:tentative="1">
      <w:start w:val="1"/>
      <w:numFmt w:val="bullet"/>
      <w:lvlText w:val="o"/>
      <w:lvlJc w:val="left"/>
      <w:pPr>
        <w:ind w:left="5764" w:hanging="360"/>
      </w:pPr>
      <w:rPr>
        <w:rFonts w:ascii="Courier New" w:hAnsi="Courier New" w:cs="Courier New" w:hint="default"/>
      </w:rPr>
    </w:lvl>
    <w:lvl w:ilvl="8" w:tplc="041A0005" w:tentative="1">
      <w:start w:val="1"/>
      <w:numFmt w:val="bullet"/>
      <w:lvlText w:val=""/>
      <w:lvlJc w:val="left"/>
      <w:pPr>
        <w:ind w:left="6484" w:hanging="360"/>
      </w:pPr>
      <w:rPr>
        <w:rFonts w:ascii="Wingdings" w:hAnsi="Wingdings" w:hint="default"/>
      </w:rPr>
    </w:lvl>
  </w:abstractNum>
  <w:abstractNum w:abstractNumId="49" w15:restartNumberingAfterBreak="0">
    <w:nsid w:val="2732738F"/>
    <w:multiLevelType w:val="hybridMultilevel"/>
    <w:tmpl w:val="207C80F4"/>
    <w:lvl w:ilvl="0" w:tplc="9F3C731C">
      <w:numFmt w:val="bullet"/>
      <w:lvlText w:val=""/>
      <w:lvlJc w:val="left"/>
      <w:pPr>
        <w:ind w:left="830" w:hanging="360"/>
      </w:pPr>
      <w:rPr>
        <w:rFonts w:ascii="Symbol" w:eastAsia="Symbol" w:hAnsi="Symbol" w:cs="Symbol" w:hint="default"/>
        <w:w w:val="100"/>
        <w:sz w:val="24"/>
        <w:szCs w:val="24"/>
        <w:lang w:val="bs" w:eastAsia="en-US" w:bidi="ar-SA"/>
      </w:rPr>
    </w:lvl>
    <w:lvl w:ilvl="1" w:tplc="966E6534">
      <w:numFmt w:val="bullet"/>
      <w:lvlText w:val="•"/>
      <w:lvlJc w:val="left"/>
      <w:pPr>
        <w:ind w:left="1462" w:hanging="360"/>
      </w:pPr>
      <w:rPr>
        <w:rFonts w:hint="default"/>
        <w:lang w:val="bs" w:eastAsia="en-US" w:bidi="ar-SA"/>
      </w:rPr>
    </w:lvl>
    <w:lvl w:ilvl="2" w:tplc="FEB87BA0">
      <w:numFmt w:val="bullet"/>
      <w:lvlText w:val="•"/>
      <w:lvlJc w:val="left"/>
      <w:pPr>
        <w:ind w:left="2085" w:hanging="360"/>
      </w:pPr>
      <w:rPr>
        <w:rFonts w:hint="default"/>
        <w:lang w:val="bs" w:eastAsia="en-US" w:bidi="ar-SA"/>
      </w:rPr>
    </w:lvl>
    <w:lvl w:ilvl="3" w:tplc="08E23DCE">
      <w:numFmt w:val="bullet"/>
      <w:lvlText w:val="•"/>
      <w:lvlJc w:val="left"/>
      <w:pPr>
        <w:ind w:left="2708" w:hanging="360"/>
      </w:pPr>
      <w:rPr>
        <w:rFonts w:hint="default"/>
        <w:lang w:val="bs" w:eastAsia="en-US" w:bidi="ar-SA"/>
      </w:rPr>
    </w:lvl>
    <w:lvl w:ilvl="4" w:tplc="94A04900">
      <w:numFmt w:val="bullet"/>
      <w:lvlText w:val="•"/>
      <w:lvlJc w:val="left"/>
      <w:pPr>
        <w:ind w:left="3330" w:hanging="360"/>
      </w:pPr>
      <w:rPr>
        <w:rFonts w:hint="default"/>
        <w:lang w:val="bs" w:eastAsia="en-US" w:bidi="ar-SA"/>
      </w:rPr>
    </w:lvl>
    <w:lvl w:ilvl="5" w:tplc="F95E4C40">
      <w:numFmt w:val="bullet"/>
      <w:lvlText w:val="•"/>
      <w:lvlJc w:val="left"/>
      <w:pPr>
        <w:ind w:left="3953" w:hanging="360"/>
      </w:pPr>
      <w:rPr>
        <w:rFonts w:hint="default"/>
        <w:lang w:val="bs" w:eastAsia="en-US" w:bidi="ar-SA"/>
      </w:rPr>
    </w:lvl>
    <w:lvl w:ilvl="6" w:tplc="A6F81CF2">
      <w:numFmt w:val="bullet"/>
      <w:lvlText w:val="•"/>
      <w:lvlJc w:val="left"/>
      <w:pPr>
        <w:ind w:left="4576" w:hanging="360"/>
      </w:pPr>
      <w:rPr>
        <w:rFonts w:hint="default"/>
        <w:lang w:val="bs" w:eastAsia="en-US" w:bidi="ar-SA"/>
      </w:rPr>
    </w:lvl>
    <w:lvl w:ilvl="7" w:tplc="B514519C">
      <w:numFmt w:val="bullet"/>
      <w:lvlText w:val="•"/>
      <w:lvlJc w:val="left"/>
      <w:pPr>
        <w:ind w:left="5198" w:hanging="360"/>
      </w:pPr>
      <w:rPr>
        <w:rFonts w:hint="default"/>
        <w:lang w:val="bs" w:eastAsia="en-US" w:bidi="ar-SA"/>
      </w:rPr>
    </w:lvl>
    <w:lvl w:ilvl="8" w:tplc="31226D64">
      <w:numFmt w:val="bullet"/>
      <w:lvlText w:val="•"/>
      <w:lvlJc w:val="left"/>
      <w:pPr>
        <w:ind w:left="5821" w:hanging="360"/>
      </w:pPr>
      <w:rPr>
        <w:rFonts w:hint="default"/>
        <w:lang w:val="bs" w:eastAsia="en-US" w:bidi="ar-SA"/>
      </w:rPr>
    </w:lvl>
  </w:abstractNum>
  <w:abstractNum w:abstractNumId="50" w15:restartNumberingAfterBreak="0">
    <w:nsid w:val="27CB595A"/>
    <w:multiLevelType w:val="hybridMultilevel"/>
    <w:tmpl w:val="3C2CEDA8"/>
    <w:lvl w:ilvl="0" w:tplc="C3F04962">
      <w:numFmt w:val="bullet"/>
      <w:lvlText w:val=""/>
      <w:lvlJc w:val="left"/>
      <w:pPr>
        <w:ind w:left="830" w:hanging="360"/>
      </w:pPr>
      <w:rPr>
        <w:rFonts w:ascii="Symbol" w:eastAsia="Symbol" w:hAnsi="Symbol" w:cs="Symbol" w:hint="default"/>
        <w:w w:val="100"/>
        <w:sz w:val="24"/>
        <w:szCs w:val="24"/>
        <w:lang w:val="bs" w:eastAsia="en-US" w:bidi="ar-SA"/>
      </w:rPr>
    </w:lvl>
    <w:lvl w:ilvl="1" w:tplc="8C24A9A8">
      <w:numFmt w:val="bullet"/>
      <w:lvlText w:val="•"/>
      <w:lvlJc w:val="left"/>
      <w:pPr>
        <w:ind w:left="1462" w:hanging="360"/>
      </w:pPr>
      <w:rPr>
        <w:rFonts w:hint="default"/>
        <w:lang w:val="bs" w:eastAsia="en-US" w:bidi="ar-SA"/>
      </w:rPr>
    </w:lvl>
    <w:lvl w:ilvl="2" w:tplc="2F1CBF96">
      <w:numFmt w:val="bullet"/>
      <w:lvlText w:val="•"/>
      <w:lvlJc w:val="left"/>
      <w:pPr>
        <w:ind w:left="2085" w:hanging="360"/>
      </w:pPr>
      <w:rPr>
        <w:rFonts w:hint="default"/>
        <w:lang w:val="bs" w:eastAsia="en-US" w:bidi="ar-SA"/>
      </w:rPr>
    </w:lvl>
    <w:lvl w:ilvl="3" w:tplc="8EDCFC8C">
      <w:numFmt w:val="bullet"/>
      <w:lvlText w:val="•"/>
      <w:lvlJc w:val="left"/>
      <w:pPr>
        <w:ind w:left="2708" w:hanging="360"/>
      </w:pPr>
      <w:rPr>
        <w:rFonts w:hint="default"/>
        <w:lang w:val="bs" w:eastAsia="en-US" w:bidi="ar-SA"/>
      </w:rPr>
    </w:lvl>
    <w:lvl w:ilvl="4" w:tplc="19F4110C">
      <w:numFmt w:val="bullet"/>
      <w:lvlText w:val="•"/>
      <w:lvlJc w:val="left"/>
      <w:pPr>
        <w:ind w:left="3330" w:hanging="360"/>
      </w:pPr>
      <w:rPr>
        <w:rFonts w:hint="default"/>
        <w:lang w:val="bs" w:eastAsia="en-US" w:bidi="ar-SA"/>
      </w:rPr>
    </w:lvl>
    <w:lvl w:ilvl="5" w:tplc="43E65FB8">
      <w:numFmt w:val="bullet"/>
      <w:lvlText w:val="•"/>
      <w:lvlJc w:val="left"/>
      <w:pPr>
        <w:ind w:left="3953" w:hanging="360"/>
      </w:pPr>
      <w:rPr>
        <w:rFonts w:hint="default"/>
        <w:lang w:val="bs" w:eastAsia="en-US" w:bidi="ar-SA"/>
      </w:rPr>
    </w:lvl>
    <w:lvl w:ilvl="6" w:tplc="71320070">
      <w:numFmt w:val="bullet"/>
      <w:lvlText w:val="•"/>
      <w:lvlJc w:val="left"/>
      <w:pPr>
        <w:ind w:left="4576" w:hanging="360"/>
      </w:pPr>
      <w:rPr>
        <w:rFonts w:hint="default"/>
        <w:lang w:val="bs" w:eastAsia="en-US" w:bidi="ar-SA"/>
      </w:rPr>
    </w:lvl>
    <w:lvl w:ilvl="7" w:tplc="26C47B80">
      <w:numFmt w:val="bullet"/>
      <w:lvlText w:val="•"/>
      <w:lvlJc w:val="left"/>
      <w:pPr>
        <w:ind w:left="5198" w:hanging="360"/>
      </w:pPr>
      <w:rPr>
        <w:rFonts w:hint="default"/>
        <w:lang w:val="bs" w:eastAsia="en-US" w:bidi="ar-SA"/>
      </w:rPr>
    </w:lvl>
    <w:lvl w:ilvl="8" w:tplc="4F18B574">
      <w:numFmt w:val="bullet"/>
      <w:lvlText w:val="•"/>
      <w:lvlJc w:val="left"/>
      <w:pPr>
        <w:ind w:left="5821" w:hanging="360"/>
      </w:pPr>
      <w:rPr>
        <w:rFonts w:hint="default"/>
        <w:lang w:val="bs" w:eastAsia="en-US" w:bidi="ar-SA"/>
      </w:rPr>
    </w:lvl>
  </w:abstractNum>
  <w:abstractNum w:abstractNumId="51" w15:restartNumberingAfterBreak="0">
    <w:nsid w:val="28143F0B"/>
    <w:multiLevelType w:val="hybridMultilevel"/>
    <w:tmpl w:val="A5402B7E"/>
    <w:lvl w:ilvl="0" w:tplc="D4C06C1C">
      <w:numFmt w:val="bullet"/>
      <w:lvlText w:val=""/>
      <w:lvlJc w:val="left"/>
      <w:pPr>
        <w:ind w:left="830" w:hanging="360"/>
      </w:pPr>
      <w:rPr>
        <w:rFonts w:ascii="Symbol" w:eastAsia="Symbol" w:hAnsi="Symbol" w:cs="Symbol" w:hint="default"/>
        <w:w w:val="100"/>
        <w:sz w:val="24"/>
        <w:szCs w:val="24"/>
        <w:lang w:val="bs" w:eastAsia="en-US" w:bidi="ar-SA"/>
      </w:rPr>
    </w:lvl>
    <w:lvl w:ilvl="1" w:tplc="DB9CA280">
      <w:numFmt w:val="bullet"/>
      <w:lvlText w:val="•"/>
      <w:lvlJc w:val="left"/>
      <w:pPr>
        <w:ind w:left="1462" w:hanging="360"/>
      </w:pPr>
      <w:rPr>
        <w:rFonts w:hint="default"/>
        <w:lang w:val="bs" w:eastAsia="en-US" w:bidi="ar-SA"/>
      </w:rPr>
    </w:lvl>
    <w:lvl w:ilvl="2" w:tplc="919EF87E">
      <w:numFmt w:val="bullet"/>
      <w:lvlText w:val="•"/>
      <w:lvlJc w:val="left"/>
      <w:pPr>
        <w:ind w:left="2084" w:hanging="360"/>
      </w:pPr>
      <w:rPr>
        <w:rFonts w:hint="default"/>
        <w:lang w:val="bs" w:eastAsia="en-US" w:bidi="ar-SA"/>
      </w:rPr>
    </w:lvl>
    <w:lvl w:ilvl="3" w:tplc="BD9472A0">
      <w:numFmt w:val="bullet"/>
      <w:lvlText w:val="•"/>
      <w:lvlJc w:val="left"/>
      <w:pPr>
        <w:ind w:left="2706" w:hanging="360"/>
      </w:pPr>
      <w:rPr>
        <w:rFonts w:hint="default"/>
        <w:lang w:val="bs" w:eastAsia="en-US" w:bidi="ar-SA"/>
      </w:rPr>
    </w:lvl>
    <w:lvl w:ilvl="4" w:tplc="E4B6A478">
      <w:numFmt w:val="bullet"/>
      <w:lvlText w:val="•"/>
      <w:lvlJc w:val="left"/>
      <w:pPr>
        <w:ind w:left="3329" w:hanging="360"/>
      </w:pPr>
      <w:rPr>
        <w:rFonts w:hint="default"/>
        <w:lang w:val="bs" w:eastAsia="en-US" w:bidi="ar-SA"/>
      </w:rPr>
    </w:lvl>
    <w:lvl w:ilvl="5" w:tplc="0ED2046C">
      <w:numFmt w:val="bullet"/>
      <w:lvlText w:val="•"/>
      <w:lvlJc w:val="left"/>
      <w:pPr>
        <w:ind w:left="3951" w:hanging="360"/>
      </w:pPr>
      <w:rPr>
        <w:rFonts w:hint="default"/>
        <w:lang w:val="bs" w:eastAsia="en-US" w:bidi="ar-SA"/>
      </w:rPr>
    </w:lvl>
    <w:lvl w:ilvl="6" w:tplc="F4A89640">
      <w:numFmt w:val="bullet"/>
      <w:lvlText w:val="•"/>
      <w:lvlJc w:val="left"/>
      <w:pPr>
        <w:ind w:left="4573" w:hanging="360"/>
      </w:pPr>
      <w:rPr>
        <w:rFonts w:hint="default"/>
        <w:lang w:val="bs" w:eastAsia="en-US" w:bidi="ar-SA"/>
      </w:rPr>
    </w:lvl>
    <w:lvl w:ilvl="7" w:tplc="8B9E9260">
      <w:numFmt w:val="bullet"/>
      <w:lvlText w:val="•"/>
      <w:lvlJc w:val="left"/>
      <w:pPr>
        <w:ind w:left="5196" w:hanging="360"/>
      </w:pPr>
      <w:rPr>
        <w:rFonts w:hint="default"/>
        <w:lang w:val="bs" w:eastAsia="en-US" w:bidi="ar-SA"/>
      </w:rPr>
    </w:lvl>
    <w:lvl w:ilvl="8" w:tplc="EF90F300">
      <w:numFmt w:val="bullet"/>
      <w:lvlText w:val="•"/>
      <w:lvlJc w:val="left"/>
      <w:pPr>
        <w:ind w:left="5818" w:hanging="360"/>
      </w:pPr>
      <w:rPr>
        <w:rFonts w:hint="default"/>
        <w:lang w:val="bs" w:eastAsia="en-US" w:bidi="ar-SA"/>
      </w:rPr>
    </w:lvl>
  </w:abstractNum>
  <w:abstractNum w:abstractNumId="52" w15:restartNumberingAfterBreak="0">
    <w:nsid w:val="2B9C2BD6"/>
    <w:multiLevelType w:val="hybridMultilevel"/>
    <w:tmpl w:val="B93A90D2"/>
    <w:lvl w:ilvl="0" w:tplc="363CF9D2">
      <w:numFmt w:val="bullet"/>
      <w:lvlText w:val=""/>
      <w:lvlJc w:val="left"/>
      <w:pPr>
        <w:ind w:left="829" w:hanging="360"/>
      </w:pPr>
      <w:rPr>
        <w:rFonts w:ascii="Symbol" w:eastAsia="Symbol" w:hAnsi="Symbol" w:cs="Symbol" w:hint="default"/>
        <w:w w:val="100"/>
        <w:sz w:val="24"/>
        <w:szCs w:val="24"/>
        <w:lang w:val="bs" w:eastAsia="en-US" w:bidi="ar-SA"/>
      </w:rPr>
    </w:lvl>
    <w:lvl w:ilvl="1" w:tplc="B7140CC4">
      <w:numFmt w:val="bullet"/>
      <w:lvlText w:val="•"/>
      <w:lvlJc w:val="left"/>
      <w:pPr>
        <w:ind w:left="1443" w:hanging="360"/>
      </w:pPr>
      <w:rPr>
        <w:rFonts w:hint="default"/>
        <w:lang w:val="bs" w:eastAsia="en-US" w:bidi="ar-SA"/>
      </w:rPr>
    </w:lvl>
    <w:lvl w:ilvl="2" w:tplc="26889124">
      <w:numFmt w:val="bullet"/>
      <w:lvlText w:val="•"/>
      <w:lvlJc w:val="left"/>
      <w:pPr>
        <w:ind w:left="2067" w:hanging="360"/>
      </w:pPr>
      <w:rPr>
        <w:rFonts w:hint="default"/>
        <w:lang w:val="bs" w:eastAsia="en-US" w:bidi="ar-SA"/>
      </w:rPr>
    </w:lvl>
    <w:lvl w:ilvl="3" w:tplc="BF18A530">
      <w:numFmt w:val="bullet"/>
      <w:lvlText w:val="•"/>
      <w:lvlJc w:val="left"/>
      <w:pPr>
        <w:ind w:left="2691" w:hanging="360"/>
      </w:pPr>
      <w:rPr>
        <w:rFonts w:hint="default"/>
        <w:lang w:val="bs" w:eastAsia="en-US" w:bidi="ar-SA"/>
      </w:rPr>
    </w:lvl>
    <w:lvl w:ilvl="4" w:tplc="CCFA2690">
      <w:numFmt w:val="bullet"/>
      <w:lvlText w:val="•"/>
      <w:lvlJc w:val="left"/>
      <w:pPr>
        <w:ind w:left="3315" w:hanging="360"/>
      </w:pPr>
      <w:rPr>
        <w:rFonts w:hint="default"/>
        <w:lang w:val="bs" w:eastAsia="en-US" w:bidi="ar-SA"/>
      </w:rPr>
    </w:lvl>
    <w:lvl w:ilvl="5" w:tplc="DD3CCC48">
      <w:numFmt w:val="bullet"/>
      <w:lvlText w:val="•"/>
      <w:lvlJc w:val="left"/>
      <w:pPr>
        <w:ind w:left="3939" w:hanging="360"/>
      </w:pPr>
      <w:rPr>
        <w:rFonts w:hint="default"/>
        <w:lang w:val="bs" w:eastAsia="en-US" w:bidi="ar-SA"/>
      </w:rPr>
    </w:lvl>
    <w:lvl w:ilvl="6" w:tplc="62049FAC">
      <w:numFmt w:val="bullet"/>
      <w:lvlText w:val="•"/>
      <w:lvlJc w:val="left"/>
      <w:pPr>
        <w:ind w:left="4562" w:hanging="360"/>
      </w:pPr>
      <w:rPr>
        <w:rFonts w:hint="default"/>
        <w:lang w:val="bs" w:eastAsia="en-US" w:bidi="ar-SA"/>
      </w:rPr>
    </w:lvl>
    <w:lvl w:ilvl="7" w:tplc="0B04FA62">
      <w:numFmt w:val="bullet"/>
      <w:lvlText w:val="•"/>
      <w:lvlJc w:val="left"/>
      <w:pPr>
        <w:ind w:left="5186" w:hanging="360"/>
      </w:pPr>
      <w:rPr>
        <w:rFonts w:hint="default"/>
        <w:lang w:val="bs" w:eastAsia="en-US" w:bidi="ar-SA"/>
      </w:rPr>
    </w:lvl>
    <w:lvl w:ilvl="8" w:tplc="48DA4D7E">
      <w:numFmt w:val="bullet"/>
      <w:lvlText w:val="•"/>
      <w:lvlJc w:val="left"/>
      <w:pPr>
        <w:ind w:left="5810" w:hanging="360"/>
      </w:pPr>
      <w:rPr>
        <w:rFonts w:hint="default"/>
        <w:lang w:val="bs" w:eastAsia="en-US" w:bidi="ar-SA"/>
      </w:rPr>
    </w:lvl>
  </w:abstractNum>
  <w:abstractNum w:abstractNumId="53" w15:restartNumberingAfterBreak="0">
    <w:nsid w:val="2BA341FD"/>
    <w:multiLevelType w:val="multilevel"/>
    <w:tmpl w:val="8F8A4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2C5B4C96"/>
    <w:multiLevelType w:val="hybridMultilevel"/>
    <w:tmpl w:val="997817C0"/>
    <w:lvl w:ilvl="0" w:tplc="9AD200DA">
      <w:numFmt w:val="bullet"/>
      <w:lvlText w:val=""/>
      <w:lvlJc w:val="left"/>
      <w:pPr>
        <w:ind w:left="830" w:hanging="360"/>
      </w:pPr>
      <w:rPr>
        <w:rFonts w:ascii="Symbol" w:eastAsia="Symbol" w:hAnsi="Symbol" w:cs="Symbol" w:hint="default"/>
        <w:w w:val="100"/>
        <w:sz w:val="24"/>
        <w:szCs w:val="24"/>
        <w:lang w:val="bs" w:eastAsia="en-US" w:bidi="ar-SA"/>
      </w:rPr>
    </w:lvl>
    <w:lvl w:ilvl="1" w:tplc="1D6AC998">
      <w:numFmt w:val="bullet"/>
      <w:lvlText w:val="•"/>
      <w:lvlJc w:val="left"/>
      <w:pPr>
        <w:ind w:left="1462" w:hanging="360"/>
      </w:pPr>
      <w:rPr>
        <w:rFonts w:hint="default"/>
        <w:lang w:val="bs" w:eastAsia="en-US" w:bidi="ar-SA"/>
      </w:rPr>
    </w:lvl>
    <w:lvl w:ilvl="2" w:tplc="6FF8204C">
      <w:numFmt w:val="bullet"/>
      <w:lvlText w:val="•"/>
      <w:lvlJc w:val="left"/>
      <w:pPr>
        <w:ind w:left="2084" w:hanging="360"/>
      </w:pPr>
      <w:rPr>
        <w:rFonts w:hint="default"/>
        <w:lang w:val="bs" w:eastAsia="en-US" w:bidi="ar-SA"/>
      </w:rPr>
    </w:lvl>
    <w:lvl w:ilvl="3" w:tplc="4372EEC8">
      <w:numFmt w:val="bullet"/>
      <w:lvlText w:val="•"/>
      <w:lvlJc w:val="left"/>
      <w:pPr>
        <w:ind w:left="2706" w:hanging="360"/>
      </w:pPr>
      <w:rPr>
        <w:rFonts w:hint="default"/>
        <w:lang w:val="bs" w:eastAsia="en-US" w:bidi="ar-SA"/>
      </w:rPr>
    </w:lvl>
    <w:lvl w:ilvl="4" w:tplc="1C345DAC">
      <w:numFmt w:val="bullet"/>
      <w:lvlText w:val="•"/>
      <w:lvlJc w:val="left"/>
      <w:pPr>
        <w:ind w:left="3329" w:hanging="360"/>
      </w:pPr>
      <w:rPr>
        <w:rFonts w:hint="default"/>
        <w:lang w:val="bs" w:eastAsia="en-US" w:bidi="ar-SA"/>
      </w:rPr>
    </w:lvl>
    <w:lvl w:ilvl="5" w:tplc="0118334A">
      <w:numFmt w:val="bullet"/>
      <w:lvlText w:val="•"/>
      <w:lvlJc w:val="left"/>
      <w:pPr>
        <w:ind w:left="3951" w:hanging="360"/>
      </w:pPr>
      <w:rPr>
        <w:rFonts w:hint="default"/>
        <w:lang w:val="bs" w:eastAsia="en-US" w:bidi="ar-SA"/>
      </w:rPr>
    </w:lvl>
    <w:lvl w:ilvl="6" w:tplc="06E27552">
      <w:numFmt w:val="bullet"/>
      <w:lvlText w:val="•"/>
      <w:lvlJc w:val="left"/>
      <w:pPr>
        <w:ind w:left="4573" w:hanging="360"/>
      </w:pPr>
      <w:rPr>
        <w:rFonts w:hint="default"/>
        <w:lang w:val="bs" w:eastAsia="en-US" w:bidi="ar-SA"/>
      </w:rPr>
    </w:lvl>
    <w:lvl w:ilvl="7" w:tplc="290ADAC6">
      <w:numFmt w:val="bullet"/>
      <w:lvlText w:val="•"/>
      <w:lvlJc w:val="left"/>
      <w:pPr>
        <w:ind w:left="5196" w:hanging="360"/>
      </w:pPr>
      <w:rPr>
        <w:rFonts w:hint="default"/>
        <w:lang w:val="bs" w:eastAsia="en-US" w:bidi="ar-SA"/>
      </w:rPr>
    </w:lvl>
    <w:lvl w:ilvl="8" w:tplc="5E6A9188">
      <w:numFmt w:val="bullet"/>
      <w:lvlText w:val="•"/>
      <w:lvlJc w:val="left"/>
      <w:pPr>
        <w:ind w:left="5818" w:hanging="360"/>
      </w:pPr>
      <w:rPr>
        <w:rFonts w:hint="default"/>
        <w:lang w:val="bs" w:eastAsia="en-US" w:bidi="ar-SA"/>
      </w:rPr>
    </w:lvl>
  </w:abstractNum>
  <w:abstractNum w:abstractNumId="55" w15:restartNumberingAfterBreak="0">
    <w:nsid w:val="2EFF2D20"/>
    <w:multiLevelType w:val="hybridMultilevel"/>
    <w:tmpl w:val="E2E4E8F8"/>
    <w:lvl w:ilvl="0" w:tplc="3696762C">
      <w:numFmt w:val="bullet"/>
      <w:lvlText w:val=""/>
      <w:lvlJc w:val="left"/>
      <w:pPr>
        <w:ind w:left="829" w:hanging="360"/>
      </w:pPr>
      <w:rPr>
        <w:rFonts w:ascii="Symbol" w:eastAsia="Symbol" w:hAnsi="Symbol" w:cs="Symbol" w:hint="default"/>
        <w:w w:val="100"/>
        <w:sz w:val="24"/>
        <w:szCs w:val="24"/>
        <w:lang w:val="bs" w:eastAsia="en-US" w:bidi="ar-SA"/>
      </w:rPr>
    </w:lvl>
    <w:lvl w:ilvl="1" w:tplc="F76CA890">
      <w:numFmt w:val="bullet"/>
      <w:lvlText w:val="•"/>
      <w:lvlJc w:val="left"/>
      <w:pPr>
        <w:ind w:left="1443" w:hanging="360"/>
      </w:pPr>
      <w:rPr>
        <w:rFonts w:hint="default"/>
        <w:lang w:val="bs" w:eastAsia="en-US" w:bidi="ar-SA"/>
      </w:rPr>
    </w:lvl>
    <w:lvl w:ilvl="2" w:tplc="2AAC8742">
      <w:numFmt w:val="bullet"/>
      <w:lvlText w:val="•"/>
      <w:lvlJc w:val="left"/>
      <w:pPr>
        <w:ind w:left="2067" w:hanging="360"/>
      </w:pPr>
      <w:rPr>
        <w:rFonts w:hint="default"/>
        <w:lang w:val="bs" w:eastAsia="en-US" w:bidi="ar-SA"/>
      </w:rPr>
    </w:lvl>
    <w:lvl w:ilvl="3" w:tplc="912A5C3A">
      <w:numFmt w:val="bullet"/>
      <w:lvlText w:val="•"/>
      <w:lvlJc w:val="left"/>
      <w:pPr>
        <w:ind w:left="2691" w:hanging="360"/>
      </w:pPr>
      <w:rPr>
        <w:rFonts w:hint="default"/>
        <w:lang w:val="bs" w:eastAsia="en-US" w:bidi="ar-SA"/>
      </w:rPr>
    </w:lvl>
    <w:lvl w:ilvl="4" w:tplc="AE2200F8">
      <w:numFmt w:val="bullet"/>
      <w:lvlText w:val="•"/>
      <w:lvlJc w:val="left"/>
      <w:pPr>
        <w:ind w:left="3315" w:hanging="360"/>
      </w:pPr>
      <w:rPr>
        <w:rFonts w:hint="default"/>
        <w:lang w:val="bs" w:eastAsia="en-US" w:bidi="ar-SA"/>
      </w:rPr>
    </w:lvl>
    <w:lvl w:ilvl="5" w:tplc="8A427F74">
      <w:numFmt w:val="bullet"/>
      <w:lvlText w:val="•"/>
      <w:lvlJc w:val="left"/>
      <w:pPr>
        <w:ind w:left="3939" w:hanging="360"/>
      </w:pPr>
      <w:rPr>
        <w:rFonts w:hint="default"/>
        <w:lang w:val="bs" w:eastAsia="en-US" w:bidi="ar-SA"/>
      </w:rPr>
    </w:lvl>
    <w:lvl w:ilvl="6" w:tplc="E86056A2">
      <w:numFmt w:val="bullet"/>
      <w:lvlText w:val="•"/>
      <w:lvlJc w:val="left"/>
      <w:pPr>
        <w:ind w:left="4562" w:hanging="360"/>
      </w:pPr>
      <w:rPr>
        <w:rFonts w:hint="default"/>
        <w:lang w:val="bs" w:eastAsia="en-US" w:bidi="ar-SA"/>
      </w:rPr>
    </w:lvl>
    <w:lvl w:ilvl="7" w:tplc="F5B85428">
      <w:numFmt w:val="bullet"/>
      <w:lvlText w:val="•"/>
      <w:lvlJc w:val="left"/>
      <w:pPr>
        <w:ind w:left="5186" w:hanging="360"/>
      </w:pPr>
      <w:rPr>
        <w:rFonts w:hint="default"/>
        <w:lang w:val="bs" w:eastAsia="en-US" w:bidi="ar-SA"/>
      </w:rPr>
    </w:lvl>
    <w:lvl w:ilvl="8" w:tplc="0A7C853C">
      <w:numFmt w:val="bullet"/>
      <w:lvlText w:val="•"/>
      <w:lvlJc w:val="left"/>
      <w:pPr>
        <w:ind w:left="5810" w:hanging="360"/>
      </w:pPr>
      <w:rPr>
        <w:rFonts w:hint="default"/>
        <w:lang w:val="bs" w:eastAsia="en-US" w:bidi="ar-SA"/>
      </w:rPr>
    </w:lvl>
  </w:abstractNum>
  <w:abstractNum w:abstractNumId="56" w15:restartNumberingAfterBreak="0">
    <w:nsid w:val="2F0351E4"/>
    <w:multiLevelType w:val="hybridMultilevel"/>
    <w:tmpl w:val="D6262F12"/>
    <w:lvl w:ilvl="0" w:tplc="2A5465E6">
      <w:numFmt w:val="bullet"/>
      <w:lvlText w:val=""/>
      <w:lvlJc w:val="left"/>
      <w:pPr>
        <w:ind w:left="829" w:hanging="360"/>
      </w:pPr>
      <w:rPr>
        <w:rFonts w:ascii="Symbol" w:eastAsia="Symbol" w:hAnsi="Symbol" w:cs="Symbol" w:hint="default"/>
        <w:w w:val="100"/>
        <w:sz w:val="24"/>
        <w:szCs w:val="24"/>
        <w:lang w:val="hr-HR" w:eastAsia="en-US" w:bidi="ar-SA"/>
      </w:rPr>
    </w:lvl>
    <w:lvl w:ilvl="1" w:tplc="B324169A">
      <w:numFmt w:val="bullet"/>
      <w:lvlText w:val="•"/>
      <w:lvlJc w:val="left"/>
      <w:pPr>
        <w:ind w:left="1464" w:hanging="360"/>
      </w:pPr>
      <w:rPr>
        <w:rFonts w:hint="default"/>
        <w:lang w:val="hr-HR" w:eastAsia="en-US" w:bidi="ar-SA"/>
      </w:rPr>
    </w:lvl>
    <w:lvl w:ilvl="2" w:tplc="87C28ED4">
      <w:numFmt w:val="bullet"/>
      <w:lvlText w:val="•"/>
      <w:lvlJc w:val="left"/>
      <w:pPr>
        <w:ind w:left="2108" w:hanging="360"/>
      </w:pPr>
      <w:rPr>
        <w:rFonts w:hint="default"/>
        <w:lang w:val="hr-HR" w:eastAsia="en-US" w:bidi="ar-SA"/>
      </w:rPr>
    </w:lvl>
    <w:lvl w:ilvl="3" w:tplc="F3EE9FBC">
      <w:numFmt w:val="bullet"/>
      <w:lvlText w:val="•"/>
      <w:lvlJc w:val="left"/>
      <w:pPr>
        <w:ind w:left="2752" w:hanging="360"/>
      </w:pPr>
      <w:rPr>
        <w:rFonts w:hint="default"/>
        <w:lang w:val="hr-HR" w:eastAsia="en-US" w:bidi="ar-SA"/>
      </w:rPr>
    </w:lvl>
    <w:lvl w:ilvl="4" w:tplc="60866FA8">
      <w:numFmt w:val="bullet"/>
      <w:lvlText w:val="•"/>
      <w:lvlJc w:val="left"/>
      <w:pPr>
        <w:ind w:left="3396" w:hanging="360"/>
      </w:pPr>
      <w:rPr>
        <w:rFonts w:hint="default"/>
        <w:lang w:val="hr-HR" w:eastAsia="en-US" w:bidi="ar-SA"/>
      </w:rPr>
    </w:lvl>
    <w:lvl w:ilvl="5" w:tplc="EE32A528">
      <w:numFmt w:val="bullet"/>
      <w:lvlText w:val="•"/>
      <w:lvlJc w:val="left"/>
      <w:pPr>
        <w:ind w:left="4040" w:hanging="360"/>
      </w:pPr>
      <w:rPr>
        <w:rFonts w:hint="default"/>
        <w:lang w:val="hr-HR" w:eastAsia="en-US" w:bidi="ar-SA"/>
      </w:rPr>
    </w:lvl>
    <w:lvl w:ilvl="6" w:tplc="674C3312">
      <w:numFmt w:val="bullet"/>
      <w:lvlText w:val="•"/>
      <w:lvlJc w:val="left"/>
      <w:pPr>
        <w:ind w:left="4684" w:hanging="360"/>
      </w:pPr>
      <w:rPr>
        <w:rFonts w:hint="default"/>
        <w:lang w:val="hr-HR" w:eastAsia="en-US" w:bidi="ar-SA"/>
      </w:rPr>
    </w:lvl>
    <w:lvl w:ilvl="7" w:tplc="C270B79E">
      <w:numFmt w:val="bullet"/>
      <w:lvlText w:val="•"/>
      <w:lvlJc w:val="left"/>
      <w:pPr>
        <w:ind w:left="5328" w:hanging="360"/>
      </w:pPr>
      <w:rPr>
        <w:rFonts w:hint="default"/>
        <w:lang w:val="hr-HR" w:eastAsia="en-US" w:bidi="ar-SA"/>
      </w:rPr>
    </w:lvl>
    <w:lvl w:ilvl="8" w:tplc="C6240BC0">
      <w:numFmt w:val="bullet"/>
      <w:lvlText w:val="•"/>
      <w:lvlJc w:val="left"/>
      <w:pPr>
        <w:ind w:left="5972" w:hanging="360"/>
      </w:pPr>
      <w:rPr>
        <w:rFonts w:hint="default"/>
        <w:lang w:val="hr-HR" w:eastAsia="en-US" w:bidi="ar-SA"/>
      </w:rPr>
    </w:lvl>
  </w:abstractNum>
  <w:abstractNum w:abstractNumId="57" w15:restartNumberingAfterBreak="0">
    <w:nsid w:val="2F896523"/>
    <w:multiLevelType w:val="hybridMultilevel"/>
    <w:tmpl w:val="8AF8B15A"/>
    <w:lvl w:ilvl="0" w:tplc="5748E138">
      <w:numFmt w:val="bullet"/>
      <w:lvlText w:val=""/>
      <w:lvlJc w:val="left"/>
      <w:pPr>
        <w:ind w:left="830" w:hanging="360"/>
      </w:pPr>
      <w:rPr>
        <w:rFonts w:ascii="Symbol" w:eastAsia="Symbol" w:hAnsi="Symbol" w:cs="Symbol" w:hint="default"/>
        <w:w w:val="100"/>
        <w:sz w:val="24"/>
        <w:szCs w:val="24"/>
        <w:lang w:val="bs" w:eastAsia="en-US" w:bidi="ar-SA"/>
      </w:rPr>
    </w:lvl>
    <w:lvl w:ilvl="1" w:tplc="E4DC6358">
      <w:numFmt w:val="bullet"/>
      <w:lvlText w:val="•"/>
      <w:lvlJc w:val="left"/>
      <w:pPr>
        <w:ind w:left="1462" w:hanging="360"/>
      </w:pPr>
      <w:rPr>
        <w:rFonts w:hint="default"/>
        <w:lang w:val="bs" w:eastAsia="en-US" w:bidi="ar-SA"/>
      </w:rPr>
    </w:lvl>
    <w:lvl w:ilvl="2" w:tplc="7E422494">
      <w:numFmt w:val="bullet"/>
      <w:lvlText w:val="•"/>
      <w:lvlJc w:val="left"/>
      <w:pPr>
        <w:ind w:left="2084" w:hanging="360"/>
      </w:pPr>
      <w:rPr>
        <w:rFonts w:hint="default"/>
        <w:lang w:val="bs" w:eastAsia="en-US" w:bidi="ar-SA"/>
      </w:rPr>
    </w:lvl>
    <w:lvl w:ilvl="3" w:tplc="8E6684B2">
      <w:numFmt w:val="bullet"/>
      <w:lvlText w:val="•"/>
      <w:lvlJc w:val="left"/>
      <w:pPr>
        <w:ind w:left="2706" w:hanging="360"/>
      </w:pPr>
      <w:rPr>
        <w:rFonts w:hint="default"/>
        <w:lang w:val="bs" w:eastAsia="en-US" w:bidi="ar-SA"/>
      </w:rPr>
    </w:lvl>
    <w:lvl w:ilvl="4" w:tplc="3D0A23EE">
      <w:numFmt w:val="bullet"/>
      <w:lvlText w:val="•"/>
      <w:lvlJc w:val="left"/>
      <w:pPr>
        <w:ind w:left="3329" w:hanging="360"/>
      </w:pPr>
      <w:rPr>
        <w:rFonts w:hint="default"/>
        <w:lang w:val="bs" w:eastAsia="en-US" w:bidi="ar-SA"/>
      </w:rPr>
    </w:lvl>
    <w:lvl w:ilvl="5" w:tplc="D50CD3C8">
      <w:numFmt w:val="bullet"/>
      <w:lvlText w:val="•"/>
      <w:lvlJc w:val="left"/>
      <w:pPr>
        <w:ind w:left="3951" w:hanging="360"/>
      </w:pPr>
      <w:rPr>
        <w:rFonts w:hint="default"/>
        <w:lang w:val="bs" w:eastAsia="en-US" w:bidi="ar-SA"/>
      </w:rPr>
    </w:lvl>
    <w:lvl w:ilvl="6" w:tplc="22B4A60C">
      <w:numFmt w:val="bullet"/>
      <w:lvlText w:val="•"/>
      <w:lvlJc w:val="left"/>
      <w:pPr>
        <w:ind w:left="4573" w:hanging="360"/>
      </w:pPr>
      <w:rPr>
        <w:rFonts w:hint="default"/>
        <w:lang w:val="bs" w:eastAsia="en-US" w:bidi="ar-SA"/>
      </w:rPr>
    </w:lvl>
    <w:lvl w:ilvl="7" w:tplc="94EE12A0">
      <w:numFmt w:val="bullet"/>
      <w:lvlText w:val="•"/>
      <w:lvlJc w:val="left"/>
      <w:pPr>
        <w:ind w:left="5196" w:hanging="360"/>
      </w:pPr>
      <w:rPr>
        <w:rFonts w:hint="default"/>
        <w:lang w:val="bs" w:eastAsia="en-US" w:bidi="ar-SA"/>
      </w:rPr>
    </w:lvl>
    <w:lvl w:ilvl="8" w:tplc="E1A648B4">
      <w:numFmt w:val="bullet"/>
      <w:lvlText w:val="•"/>
      <w:lvlJc w:val="left"/>
      <w:pPr>
        <w:ind w:left="5818" w:hanging="360"/>
      </w:pPr>
      <w:rPr>
        <w:rFonts w:hint="default"/>
        <w:lang w:val="bs" w:eastAsia="en-US" w:bidi="ar-SA"/>
      </w:rPr>
    </w:lvl>
  </w:abstractNum>
  <w:abstractNum w:abstractNumId="58" w15:restartNumberingAfterBreak="0">
    <w:nsid w:val="2FDB2DED"/>
    <w:multiLevelType w:val="hybridMultilevel"/>
    <w:tmpl w:val="500E9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0722F9E"/>
    <w:multiLevelType w:val="hybridMultilevel"/>
    <w:tmpl w:val="D802761E"/>
    <w:lvl w:ilvl="0" w:tplc="E52C6EEC">
      <w:numFmt w:val="bullet"/>
      <w:lvlText w:val=""/>
      <w:lvlJc w:val="left"/>
      <w:pPr>
        <w:ind w:left="829" w:hanging="360"/>
      </w:pPr>
      <w:rPr>
        <w:rFonts w:ascii="Symbol" w:eastAsia="Symbol" w:hAnsi="Symbol" w:cs="Symbol" w:hint="default"/>
        <w:w w:val="100"/>
        <w:sz w:val="24"/>
        <w:szCs w:val="24"/>
        <w:lang w:val="bs" w:eastAsia="en-US" w:bidi="ar-SA"/>
      </w:rPr>
    </w:lvl>
    <w:lvl w:ilvl="1" w:tplc="B6322800">
      <w:numFmt w:val="bullet"/>
      <w:lvlText w:val="•"/>
      <w:lvlJc w:val="left"/>
      <w:pPr>
        <w:ind w:left="1443" w:hanging="360"/>
      </w:pPr>
      <w:rPr>
        <w:rFonts w:hint="default"/>
        <w:lang w:val="bs" w:eastAsia="en-US" w:bidi="ar-SA"/>
      </w:rPr>
    </w:lvl>
    <w:lvl w:ilvl="2" w:tplc="E3222BA6">
      <w:numFmt w:val="bullet"/>
      <w:lvlText w:val="•"/>
      <w:lvlJc w:val="left"/>
      <w:pPr>
        <w:ind w:left="2067" w:hanging="360"/>
      </w:pPr>
      <w:rPr>
        <w:rFonts w:hint="default"/>
        <w:lang w:val="bs" w:eastAsia="en-US" w:bidi="ar-SA"/>
      </w:rPr>
    </w:lvl>
    <w:lvl w:ilvl="3" w:tplc="F64ECD3A">
      <w:numFmt w:val="bullet"/>
      <w:lvlText w:val="•"/>
      <w:lvlJc w:val="left"/>
      <w:pPr>
        <w:ind w:left="2691" w:hanging="360"/>
      </w:pPr>
      <w:rPr>
        <w:rFonts w:hint="default"/>
        <w:lang w:val="bs" w:eastAsia="en-US" w:bidi="ar-SA"/>
      </w:rPr>
    </w:lvl>
    <w:lvl w:ilvl="4" w:tplc="BBA8B05E">
      <w:numFmt w:val="bullet"/>
      <w:lvlText w:val="•"/>
      <w:lvlJc w:val="left"/>
      <w:pPr>
        <w:ind w:left="3315" w:hanging="360"/>
      </w:pPr>
      <w:rPr>
        <w:rFonts w:hint="default"/>
        <w:lang w:val="bs" w:eastAsia="en-US" w:bidi="ar-SA"/>
      </w:rPr>
    </w:lvl>
    <w:lvl w:ilvl="5" w:tplc="8FB24190">
      <w:numFmt w:val="bullet"/>
      <w:lvlText w:val="•"/>
      <w:lvlJc w:val="left"/>
      <w:pPr>
        <w:ind w:left="3939" w:hanging="360"/>
      </w:pPr>
      <w:rPr>
        <w:rFonts w:hint="default"/>
        <w:lang w:val="bs" w:eastAsia="en-US" w:bidi="ar-SA"/>
      </w:rPr>
    </w:lvl>
    <w:lvl w:ilvl="6" w:tplc="940E48E8">
      <w:numFmt w:val="bullet"/>
      <w:lvlText w:val="•"/>
      <w:lvlJc w:val="left"/>
      <w:pPr>
        <w:ind w:left="4562" w:hanging="360"/>
      </w:pPr>
      <w:rPr>
        <w:rFonts w:hint="default"/>
        <w:lang w:val="bs" w:eastAsia="en-US" w:bidi="ar-SA"/>
      </w:rPr>
    </w:lvl>
    <w:lvl w:ilvl="7" w:tplc="4DE49878">
      <w:numFmt w:val="bullet"/>
      <w:lvlText w:val="•"/>
      <w:lvlJc w:val="left"/>
      <w:pPr>
        <w:ind w:left="5186" w:hanging="360"/>
      </w:pPr>
      <w:rPr>
        <w:rFonts w:hint="default"/>
        <w:lang w:val="bs" w:eastAsia="en-US" w:bidi="ar-SA"/>
      </w:rPr>
    </w:lvl>
    <w:lvl w:ilvl="8" w:tplc="D42C452A">
      <w:numFmt w:val="bullet"/>
      <w:lvlText w:val="•"/>
      <w:lvlJc w:val="left"/>
      <w:pPr>
        <w:ind w:left="5810" w:hanging="360"/>
      </w:pPr>
      <w:rPr>
        <w:rFonts w:hint="default"/>
        <w:lang w:val="bs" w:eastAsia="en-US" w:bidi="ar-SA"/>
      </w:rPr>
    </w:lvl>
  </w:abstractNum>
  <w:abstractNum w:abstractNumId="60" w15:restartNumberingAfterBreak="0">
    <w:nsid w:val="325B140F"/>
    <w:multiLevelType w:val="hybridMultilevel"/>
    <w:tmpl w:val="8690DAF6"/>
    <w:lvl w:ilvl="0" w:tplc="BC4C579E">
      <w:numFmt w:val="bullet"/>
      <w:lvlText w:val=""/>
      <w:lvlJc w:val="left"/>
      <w:pPr>
        <w:ind w:left="829" w:hanging="360"/>
      </w:pPr>
      <w:rPr>
        <w:rFonts w:ascii="Symbol" w:eastAsia="Symbol" w:hAnsi="Symbol" w:cs="Symbol" w:hint="default"/>
        <w:w w:val="100"/>
        <w:sz w:val="24"/>
        <w:szCs w:val="24"/>
        <w:lang w:val="bs" w:eastAsia="en-US" w:bidi="ar-SA"/>
      </w:rPr>
    </w:lvl>
    <w:lvl w:ilvl="1" w:tplc="A7ACDB5C">
      <w:numFmt w:val="bullet"/>
      <w:lvlText w:val="•"/>
      <w:lvlJc w:val="left"/>
      <w:pPr>
        <w:ind w:left="1445" w:hanging="360"/>
      </w:pPr>
      <w:rPr>
        <w:rFonts w:hint="default"/>
        <w:lang w:val="bs" w:eastAsia="en-US" w:bidi="ar-SA"/>
      </w:rPr>
    </w:lvl>
    <w:lvl w:ilvl="2" w:tplc="E134242C">
      <w:numFmt w:val="bullet"/>
      <w:lvlText w:val="•"/>
      <w:lvlJc w:val="left"/>
      <w:pPr>
        <w:ind w:left="2071" w:hanging="360"/>
      </w:pPr>
      <w:rPr>
        <w:rFonts w:hint="default"/>
        <w:lang w:val="bs" w:eastAsia="en-US" w:bidi="ar-SA"/>
      </w:rPr>
    </w:lvl>
    <w:lvl w:ilvl="3" w:tplc="06F8DA30">
      <w:numFmt w:val="bullet"/>
      <w:lvlText w:val="•"/>
      <w:lvlJc w:val="left"/>
      <w:pPr>
        <w:ind w:left="2697" w:hanging="360"/>
      </w:pPr>
      <w:rPr>
        <w:rFonts w:hint="default"/>
        <w:lang w:val="bs" w:eastAsia="en-US" w:bidi="ar-SA"/>
      </w:rPr>
    </w:lvl>
    <w:lvl w:ilvl="4" w:tplc="0B08AF38">
      <w:numFmt w:val="bullet"/>
      <w:lvlText w:val="•"/>
      <w:lvlJc w:val="left"/>
      <w:pPr>
        <w:ind w:left="3323" w:hanging="360"/>
      </w:pPr>
      <w:rPr>
        <w:rFonts w:hint="default"/>
        <w:lang w:val="bs" w:eastAsia="en-US" w:bidi="ar-SA"/>
      </w:rPr>
    </w:lvl>
    <w:lvl w:ilvl="5" w:tplc="8B969326">
      <w:numFmt w:val="bullet"/>
      <w:lvlText w:val="•"/>
      <w:lvlJc w:val="left"/>
      <w:pPr>
        <w:ind w:left="3949" w:hanging="360"/>
      </w:pPr>
      <w:rPr>
        <w:rFonts w:hint="default"/>
        <w:lang w:val="bs" w:eastAsia="en-US" w:bidi="ar-SA"/>
      </w:rPr>
    </w:lvl>
    <w:lvl w:ilvl="6" w:tplc="9BFA7096">
      <w:numFmt w:val="bullet"/>
      <w:lvlText w:val="•"/>
      <w:lvlJc w:val="left"/>
      <w:pPr>
        <w:ind w:left="4574" w:hanging="360"/>
      </w:pPr>
      <w:rPr>
        <w:rFonts w:hint="default"/>
        <w:lang w:val="bs" w:eastAsia="en-US" w:bidi="ar-SA"/>
      </w:rPr>
    </w:lvl>
    <w:lvl w:ilvl="7" w:tplc="93F6C0FC">
      <w:numFmt w:val="bullet"/>
      <w:lvlText w:val="•"/>
      <w:lvlJc w:val="left"/>
      <w:pPr>
        <w:ind w:left="5200" w:hanging="360"/>
      </w:pPr>
      <w:rPr>
        <w:rFonts w:hint="default"/>
        <w:lang w:val="bs" w:eastAsia="en-US" w:bidi="ar-SA"/>
      </w:rPr>
    </w:lvl>
    <w:lvl w:ilvl="8" w:tplc="0502809E">
      <w:numFmt w:val="bullet"/>
      <w:lvlText w:val="•"/>
      <w:lvlJc w:val="left"/>
      <w:pPr>
        <w:ind w:left="5826" w:hanging="360"/>
      </w:pPr>
      <w:rPr>
        <w:rFonts w:hint="default"/>
        <w:lang w:val="bs" w:eastAsia="en-US" w:bidi="ar-SA"/>
      </w:rPr>
    </w:lvl>
  </w:abstractNum>
  <w:abstractNum w:abstractNumId="61" w15:restartNumberingAfterBreak="0">
    <w:nsid w:val="32E37D69"/>
    <w:multiLevelType w:val="hybridMultilevel"/>
    <w:tmpl w:val="E24CFBA2"/>
    <w:lvl w:ilvl="0" w:tplc="73EEC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31D1F92"/>
    <w:multiLevelType w:val="hybridMultilevel"/>
    <w:tmpl w:val="CD46A808"/>
    <w:lvl w:ilvl="0" w:tplc="BC6AE1D8">
      <w:numFmt w:val="bullet"/>
      <w:lvlText w:val=""/>
      <w:lvlJc w:val="left"/>
      <w:pPr>
        <w:ind w:left="829" w:hanging="360"/>
      </w:pPr>
      <w:rPr>
        <w:rFonts w:ascii="Symbol" w:eastAsia="Symbol" w:hAnsi="Symbol" w:cs="Symbol" w:hint="default"/>
        <w:w w:val="100"/>
        <w:sz w:val="24"/>
        <w:szCs w:val="24"/>
        <w:lang w:val="bs" w:eastAsia="en-US" w:bidi="ar-SA"/>
      </w:rPr>
    </w:lvl>
    <w:lvl w:ilvl="1" w:tplc="BA3070CA">
      <w:numFmt w:val="bullet"/>
      <w:lvlText w:val="•"/>
      <w:lvlJc w:val="left"/>
      <w:pPr>
        <w:ind w:left="1443" w:hanging="360"/>
      </w:pPr>
      <w:rPr>
        <w:rFonts w:hint="default"/>
        <w:lang w:val="bs" w:eastAsia="en-US" w:bidi="ar-SA"/>
      </w:rPr>
    </w:lvl>
    <w:lvl w:ilvl="2" w:tplc="65365C70">
      <w:numFmt w:val="bullet"/>
      <w:lvlText w:val="•"/>
      <w:lvlJc w:val="left"/>
      <w:pPr>
        <w:ind w:left="2067" w:hanging="360"/>
      </w:pPr>
      <w:rPr>
        <w:rFonts w:hint="default"/>
        <w:lang w:val="bs" w:eastAsia="en-US" w:bidi="ar-SA"/>
      </w:rPr>
    </w:lvl>
    <w:lvl w:ilvl="3" w:tplc="CAB077D2">
      <w:numFmt w:val="bullet"/>
      <w:lvlText w:val="•"/>
      <w:lvlJc w:val="left"/>
      <w:pPr>
        <w:ind w:left="2691" w:hanging="360"/>
      </w:pPr>
      <w:rPr>
        <w:rFonts w:hint="default"/>
        <w:lang w:val="bs" w:eastAsia="en-US" w:bidi="ar-SA"/>
      </w:rPr>
    </w:lvl>
    <w:lvl w:ilvl="4" w:tplc="37B44EAE">
      <w:numFmt w:val="bullet"/>
      <w:lvlText w:val="•"/>
      <w:lvlJc w:val="left"/>
      <w:pPr>
        <w:ind w:left="3315" w:hanging="360"/>
      </w:pPr>
      <w:rPr>
        <w:rFonts w:hint="default"/>
        <w:lang w:val="bs" w:eastAsia="en-US" w:bidi="ar-SA"/>
      </w:rPr>
    </w:lvl>
    <w:lvl w:ilvl="5" w:tplc="EF9AA304">
      <w:numFmt w:val="bullet"/>
      <w:lvlText w:val="•"/>
      <w:lvlJc w:val="left"/>
      <w:pPr>
        <w:ind w:left="3939" w:hanging="360"/>
      </w:pPr>
      <w:rPr>
        <w:rFonts w:hint="default"/>
        <w:lang w:val="bs" w:eastAsia="en-US" w:bidi="ar-SA"/>
      </w:rPr>
    </w:lvl>
    <w:lvl w:ilvl="6" w:tplc="4D2639B2">
      <w:numFmt w:val="bullet"/>
      <w:lvlText w:val="•"/>
      <w:lvlJc w:val="left"/>
      <w:pPr>
        <w:ind w:left="4562" w:hanging="360"/>
      </w:pPr>
      <w:rPr>
        <w:rFonts w:hint="default"/>
        <w:lang w:val="bs" w:eastAsia="en-US" w:bidi="ar-SA"/>
      </w:rPr>
    </w:lvl>
    <w:lvl w:ilvl="7" w:tplc="BFCA49F0">
      <w:numFmt w:val="bullet"/>
      <w:lvlText w:val="•"/>
      <w:lvlJc w:val="left"/>
      <w:pPr>
        <w:ind w:left="5186" w:hanging="360"/>
      </w:pPr>
      <w:rPr>
        <w:rFonts w:hint="default"/>
        <w:lang w:val="bs" w:eastAsia="en-US" w:bidi="ar-SA"/>
      </w:rPr>
    </w:lvl>
    <w:lvl w:ilvl="8" w:tplc="E5CEB830">
      <w:numFmt w:val="bullet"/>
      <w:lvlText w:val="•"/>
      <w:lvlJc w:val="left"/>
      <w:pPr>
        <w:ind w:left="5810" w:hanging="360"/>
      </w:pPr>
      <w:rPr>
        <w:rFonts w:hint="default"/>
        <w:lang w:val="bs" w:eastAsia="en-US" w:bidi="ar-SA"/>
      </w:rPr>
    </w:lvl>
  </w:abstractNum>
  <w:abstractNum w:abstractNumId="63" w15:restartNumberingAfterBreak="0">
    <w:nsid w:val="33503D7F"/>
    <w:multiLevelType w:val="multilevel"/>
    <w:tmpl w:val="E01E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68A0A78"/>
    <w:multiLevelType w:val="hybridMultilevel"/>
    <w:tmpl w:val="AC78167A"/>
    <w:lvl w:ilvl="0" w:tplc="A02EAE96">
      <w:numFmt w:val="bullet"/>
      <w:lvlText w:val=""/>
      <w:lvlJc w:val="left"/>
      <w:pPr>
        <w:ind w:left="830" w:hanging="360"/>
      </w:pPr>
      <w:rPr>
        <w:rFonts w:ascii="Symbol" w:eastAsia="Symbol" w:hAnsi="Symbol" w:cs="Symbol" w:hint="default"/>
        <w:w w:val="100"/>
        <w:sz w:val="24"/>
        <w:szCs w:val="24"/>
        <w:lang w:val="bs" w:eastAsia="en-US" w:bidi="ar-SA"/>
      </w:rPr>
    </w:lvl>
    <w:lvl w:ilvl="1" w:tplc="59E2B582">
      <w:numFmt w:val="bullet"/>
      <w:lvlText w:val="•"/>
      <w:lvlJc w:val="left"/>
      <w:pPr>
        <w:ind w:left="1462" w:hanging="360"/>
      </w:pPr>
      <w:rPr>
        <w:rFonts w:hint="default"/>
        <w:lang w:val="bs" w:eastAsia="en-US" w:bidi="ar-SA"/>
      </w:rPr>
    </w:lvl>
    <w:lvl w:ilvl="2" w:tplc="E60AB402">
      <w:numFmt w:val="bullet"/>
      <w:lvlText w:val="•"/>
      <w:lvlJc w:val="left"/>
      <w:pPr>
        <w:ind w:left="2084" w:hanging="360"/>
      </w:pPr>
      <w:rPr>
        <w:rFonts w:hint="default"/>
        <w:lang w:val="bs" w:eastAsia="en-US" w:bidi="ar-SA"/>
      </w:rPr>
    </w:lvl>
    <w:lvl w:ilvl="3" w:tplc="466061E2">
      <w:numFmt w:val="bullet"/>
      <w:lvlText w:val="•"/>
      <w:lvlJc w:val="left"/>
      <w:pPr>
        <w:ind w:left="2706" w:hanging="360"/>
      </w:pPr>
      <w:rPr>
        <w:rFonts w:hint="default"/>
        <w:lang w:val="bs" w:eastAsia="en-US" w:bidi="ar-SA"/>
      </w:rPr>
    </w:lvl>
    <w:lvl w:ilvl="4" w:tplc="A90CBA54">
      <w:numFmt w:val="bullet"/>
      <w:lvlText w:val="•"/>
      <w:lvlJc w:val="left"/>
      <w:pPr>
        <w:ind w:left="3329" w:hanging="360"/>
      </w:pPr>
      <w:rPr>
        <w:rFonts w:hint="default"/>
        <w:lang w:val="bs" w:eastAsia="en-US" w:bidi="ar-SA"/>
      </w:rPr>
    </w:lvl>
    <w:lvl w:ilvl="5" w:tplc="A4389162">
      <w:numFmt w:val="bullet"/>
      <w:lvlText w:val="•"/>
      <w:lvlJc w:val="left"/>
      <w:pPr>
        <w:ind w:left="3951" w:hanging="360"/>
      </w:pPr>
      <w:rPr>
        <w:rFonts w:hint="default"/>
        <w:lang w:val="bs" w:eastAsia="en-US" w:bidi="ar-SA"/>
      </w:rPr>
    </w:lvl>
    <w:lvl w:ilvl="6" w:tplc="0562E8D2">
      <w:numFmt w:val="bullet"/>
      <w:lvlText w:val="•"/>
      <w:lvlJc w:val="left"/>
      <w:pPr>
        <w:ind w:left="4573" w:hanging="360"/>
      </w:pPr>
      <w:rPr>
        <w:rFonts w:hint="default"/>
        <w:lang w:val="bs" w:eastAsia="en-US" w:bidi="ar-SA"/>
      </w:rPr>
    </w:lvl>
    <w:lvl w:ilvl="7" w:tplc="5DF847B6">
      <w:numFmt w:val="bullet"/>
      <w:lvlText w:val="•"/>
      <w:lvlJc w:val="left"/>
      <w:pPr>
        <w:ind w:left="5196" w:hanging="360"/>
      </w:pPr>
      <w:rPr>
        <w:rFonts w:hint="default"/>
        <w:lang w:val="bs" w:eastAsia="en-US" w:bidi="ar-SA"/>
      </w:rPr>
    </w:lvl>
    <w:lvl w:ilvl="8" w:tplc="A8AA25CC">
      <w:numFmt w:val="bullet"/>
      <w:lvlText w:val="•"/>
      <w:lvlJc w:val="left"/>
      <w:pPr>
        <w:ind w:left="5818" w:hanging="360"/>
      </w:pPr>
      <w:rPr>
        <w:rFonts w:hint="default"/>
        <w:lang w:val="bs" w:eastAsia="en-US" w:bidi="ar-SA"/>
      </w:rPr>
    </w:lvl>
  </w:abstractNum>
  <w:abstractNum w:abstractNumId="65" w15:restartNumberingAfterBreak="0">
    <w:nsid w:val="393D2595"/>
    <w:multiLevelType w:val="hybridMultilevel"/>
    <w:tmpl w:val="D7A8E660"/>
    <w:lvl w:ilvl="0" w:tplc="A1B4E7AC">
      <w:numFmt w:val="bullet"/>
      <w:lvlText w:val=""/>
      <w:lvlJc w:val="left"/>
      <w:pPr>
        <w:ind w:left="825" w:hanging="360"/>
      </w:pPr>
      <w:rPr>
        <w:rFonts w:ascii="Symbol" w:eastAsia="Symbol" w:hAnsi="Symbol" w:cs="Symbol" w:hint="default"/>
        <w:w w:val="100"/>
        <w:sz w:val="24"/>
        <w:szCs w:val="24"/>
        <w:lang w:val="bs" w:eastAsia="en-US" w:bidi="ar-SA"/>
      </w:rPr>
    </w:lvl>
    <w:lvl w:ilvl="1" w:tplc="63F89C42">
      <w:numFmt w:val="bullet"/>
      <w:lvlText w:val="•"/>
      <w:lvlJc w:val="left"/>
      <w:pPr>
        <w:ind w:left="1443" w:hanging="360"/>
      </w:pPr>
      <w:rPr>
        <w:rFonts w:hint="default"/>
        <w:lang w:val="bs" w:eastAsia="en-US" w:bidi="ar-SA"/>
      </w:rPr>
    </w:lvl>
    <w:lvl w:ilvl="2" w:tplc="F520896C">
      <w:numFmt w:val="bullet"/>
      <w:lvlText w:val="•"/>
      <w:lvlJc w:val="left"/>
      <w:pPr>
        <w:ind w:left="2067" w:hanging="360"/>
      </w:pPr>
      <w:rPr>
        <w:rFonts w:hint="default"/>
        <w:lang w:val="bs" w:eastAsia="en-US" w:bidi="ar-SA"/>
      </w:rPr>
    </w:lvl>
    <w:lvl w:ilvl="3" w:tplc="8B4C7C2E">
      <w:numFmt w:val="bullet"/>
      <w:lvlText w:val="•"/>
      <w:lvlJc w:val="left"/>
      <w:pPr>
        <w:ind w:left="2691" w:hanging="360"/>
      </w:pPr>
      <w:rPr>
        <w:rFonts w:hint="default"/>
        <w:lang w:val="bs" w:eastAsia="en-US" w:bidi="ar-SA"/>
      </w:rPr>
    </w:lvl>
    <w:lvl w:ilvl="4" w:tplc="8A567E98">
      <w:numFmt w:val="bullet"/>
      <w:lvlText w:val="•"/>
      <w:lvlJc w:val="left"/>
      <w:pPr>
        <w:ind w:left="3315" w:hanging="360"/>
      </w:pPr>
      <w:rPr>
        <w:rFonts w:hint="default"/>
        <w:lang w:val="bs" w:eastAsia="en-US" w:bidi="ar-SA"/>
      </w:rPr>
    </w:lvl>
    <w:lvl w:ilvl="5" w:tplc="F4D8BF48">
      <w:numFmt w:val="bullet"/>
      <w:lvlText w:val="•"/>
      <w:lvlJc w:val="left"/>
      <w:pPr>
        <w:ind w:left="3939" w:hanging="360"/>
      </w:pPr>
      <w:rPr>
        <w:rFonts w:hint="default"/>
        <w:lang w:val="bs" w:eastAsia="en-US" w:bidi="ar-SA"/>
      </w:rPr>
    </w:lvl>
    <w:lvl w:ilvl="6" w:tplc="C3007FEC">
      <w:numFmt w:val="bullet"/>
      <w:lvlText w:val="•"/>
      <w:lvlJc w:val="left"/>
      <w:pPr>
        <w:ind w:left="4562" w:hanging="360"/>
      </w:pPr>
      <w:rPr>
        <w:rFonts w:hint="default"/>
        <w:lang w:val="bs" w:eastAsia="en-US" w:bidi="ar-SA"/>
      </w:rPr>
    </w:lvl>
    <w:lvl w:ilvl="7" w:tplc="26A25FA6">
      <w:numFmt w:val="bullet"/>
      <w:lvlText w:val="•"/>
      <w:lvlJc w:val="left"/>
      <w:pPr>
        <w:ind w:left="5186" w:hanging="360"/>
      </w:pPr>
      <w:rPr>
        <w:rFonts w:hint="default"/>
        <w:lang w:val="bs" w:eastAsia="en-US" w:bidi="ar-SA"/>
      </w:rPr>
    </w:lvl>
    <w:lvl w:ilvl="8" w:tplc="B86A6D8C">
      <w:numFmt w:val="bullet"/>
      <w:lvlText w:val="•"/>
      <w:lvlJc w:val="left"/>
      <w:pPr>
        <w:ind w:left="5810" w:hanging="360"/>
      </w:pPr>
      <w:rPr>
        <w:rFonts w:hint="default"/>
        <w:lang w:val="bs" w:eastAsia="en-US" w:bidi="ar-SA"/>
      </w:rPr>
    </w:lvl>
  </w:abstractNum>
  <w:abstractNum w:abstractNumId="66" w15:restartNumberingAfterBreak="0">
    <w:nsid w:val="3B2D001F"/>
    <w:multiLevelType w:val="hybridMultilevel"/>
    <w:tmpl w:val="E58A75AE"/>
    <w:lvl w:ilvl="0" w:tplc="041A0001">
      <w:start w:val="1"/>
      <w:numFmt w:val="bullet"/>
      <w:lvlText w:val=""/>
      <w:lvlJc w:val="left"/>
      <w:pPr>
        <w:ind w:left="829" w:hanging="360"/>
      </w:pPr>
      <w:rPr>
        <w:rFonts w:ascii="Symbol" w:hAnsi="Symbol" w:hint="default"/>
        <w:w w:val="100"/>
        <w:lang w:val="hr-HR" w:eastAsia="en-US" w:bidi="ar-SA"/>
      </w:rPr>
    </w:lvl>
    <w:lvl w:ilvl="1" w:tplc="FFFFFFFF">
      <w:numFmt w:val="bullet"/>
      <w:lvlText w:val="•"/>
      <w:lvlJc w:val="left"/>
      <w:pPr>
        <w:ind w:left="1464" w:hanging="360"/>
      </w:pPr>
      <w:rPr>
        <w:rFonts w:hint="default"/>
        <w:lang w:val="hr-HR" w:eastAsia="en-US" w:bidi="ar-SA"/>
      </w:rPr>
    </w:lvl>
    <w:lvl w:ilvl="2" w:tplc="FFFFFFFF">
      <w:numFmt w:val="bullet"/>
      <w:lvlText w:val="•"/>
      <w:lvlJc w:val="left"/>
      <w:pPr>
        <w:ind w:left="2108" w:hanging="360"/>
      </w:pPr>
      <w:rPr>
        <w:rFonts w:hint="default"/>
        <w:lang w:val="hr-HR" w:eastAsia="en-US" w:bidi="ar-SA"/>
      </w:rPr>
    </w:lvl>
    <w:lvl w:ilvl="3" w:tplc="FFFFFFFF">
      <w:numFmt w:val="bullet"/>
      <w:lvlText w:val="•"/>
      <w:lvlJc w:val="left"/>
      <w:pPr>
        <w:ind w:left="2752" w:hanging="360"/>
      </w:pPr>
      <w:rPr>
        <w:rFonts w:hint="default"/>
        <w:lang w:val="hr-HR" w:eastAsia="en-US" w:bidi="ar-SA"/>
      </w:rPr>
    </w:lvl>
    <w:lvl w:ilvl="4" w:tplc="FFFFFFFF">
      <w:numFmt w:val="bullet"/>
      <w:lvlText w:val="•"/>
      <w:lvlJc w:val="left"/>
      <w:pPr>
        <w:ind w:left="3396" w:hanging="360"/>
      </w:pPr>
      <w:rPr>
        <w:rFonts w:hint="default"/>
        <w:lang w:val="hr-HR" w:eastAsia="en-US" w:bidi="ar-SA"/>
      </w:rPr>
    </w:lvl>
    <w:lvl w:ilvl="5" w:tplc="FFFFFFFF">
      <w:numFmt w:val="bullet"/>
      <w:lvlText w:val="•"/>
      <w:lvlJc w:val="left"/>
      <w:pPr>
        <w:ind w:left="4040" w:hanging="360"/>
      </w:pPr>
      <w:rPr>
        <w:rFonts w:hint="default"/>
        <w:lang w:val="hr-HR" w:eastAsia="en-US" w:bidi="ar-SA"/>
      </w:rPr>
    </w:lvl>
    <w:lvl w:ilvl="6" w:tplc="FFFFFFFF">
      <w:numFmt w:val="bullet"/>
      <w:lvlText w:val="•"/>
      <w:lvlJc w:val="left"/>
      <w:pPr>
        <w:ind w:left="4684" w:hanging="360"/>
      </w:pPr>
      <w:rPr>
        <w:rFonts w:hint="default"/>
        <w:lang w:val="hr-HR" w:eastAsia="en-US" w:bidi="ar-SA"/>
      </w:rPr>
    </w:lvl>
    <w:lvl w:ilvl="7" w:tplc="FFFFFFFF">
      <w:numFmt w:val="bullet"/>
      <w:lvlText w:val="•"/>
      <w:lvlJc w:val="left"/>
      <w:pPr>
        <w:ind w:left="5328" w:hanging="360"/>
      </w:pPr>
      <w:rPr>
        <w:rFonts w:hint="default"/>
        <w:lang w:val="hr-HR" w:eastAsia="en-US" w:bidi="ar-SA"/>
      </w:rPr>
    </w:lvl>
    <w:lvl w:ilvl="8" w:tplc="FFFFFFFF">
      <w:numFmt w:val="bullet"/>
      <w:lvlText w:val="•"/>
      <w:lvlJc w:val="left"/>
      <w:pPr>
        <w:ind w:left="5972" w:hanging="360"/>
      </w:pPr>
      <w:rPr>
        <w:rFonts w:hint="default"/>
        <w:lang w:val="hr-HR" w:eastAsia="en-US" w:bidi="ar-SA"/>
      </w:rPr>
    </w:lvl>
  </w:abstractNum>
  <w:abstractNum w:abstractNumId="67" w15:restartNumberingAfterBreak="0">
    <w:nsid w:val="3D080D70"/>
    <w:multiLevelType w:val="hybridMultilevel"/>
    <w:tmpl w:val="6BBEDB2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0663A4A"/>
    <w:multiLevelType w:val="hybridMultilevel"/>
    <w:tmpl w:val="C3C2730E"/>
    <w:lvl w:ilvl="0" w:tplc="46825A14">
      <w:numFmt w:val="bullet"/>
      <w:lvlText w:val=""/>
      <w:lvlJc w:val="left"/>
      <w:pPr>
        <w:ind w:left="825" w:hanging="360"/>
      </w:pPr>
      <w:rPr>
        <w:rFonts w:ascii="Symbol" w:eastAsia="Symbol" w:hAnsi="Symbol" w:cs="Symbol" w:hint="default"/>
        <w:w w:val="100"/>
        <w:sz w:val="24"/>
        <w:szCs w:val="24"/>
        <w:lang w:val="bs" w:eastAsia="en-US" w:bidi="ar-SA"/>
      </w:rPr>
    </w:lvl>
    <w:lvl w:ilvl="1" w:tplc="3E743E62">
      <w:numFmt w:val="bullet"/>
      <w:lvlText w:val="•"/>
      <w:lvlJc w:val="left"/>
      <w:pPr>
        <w:ind w:left="1443" w:hanging="360"/>
      </w:pPr>
      <w:rPr>
        <w:rFonts w:hint="default"/>
        <w:lang w:val="bs" w:eastAsia="en-US" w:bidi="ar-SA"/>
      </w:rPr>
    </w:lvl>
    <w:lvl w:ilvl="2" w:tplc="BFB4DD8C">
      <w:numFmt w:val="bullet"/>
      <w:lvlText w:val="•"/>
      <w:lvlJc w:val="left"/>
      <w:pPr>
        <w:ind w:left="2067" w:hanging="360"/>
      </w:pPr>
      <w:rPr>
        <w:rFonts w:hint="default"/>
        <w:lang w:val="bs" w:eastAsia="en-US" w:bidi="ar-SA"/>
      </w:rPr>
    </w:lvl>
    <w:lvl w:ilvl="3" w:tplc="F85CA7EE">
      <w:numFmt w:val="bullet"/>
      <w:lvlText w:val="•"/>
      <w:lvlJc w:val="left"/>
      <w:pPr>
        <w:ind w:left="2691" w:hanging="360"/>
      </w:pPr>
      <w:rPr>
        <w:rFonts w:hint="default"/>
        <w:lang w:val="bs" w:eastAsia="en-US" w:bidi="ar-SA"/>
      </w:rPr>
    </w:lvl>
    <w:lvl w:ilvl="4" w:tplc="CD9EC282">
      <w:numFmt w:val="bullet"/>
      <w:lvlText w:val="•"/>
      <w:lvlJc w:val="left"/>
      <w:pPr>
        <w:ind w:left="3315" w:hanging="360"/>
      </w:pPr>
      <w:rPr>
        <w:rFonts w:hint="default"/>
        <w:lang w:val="bs" w:eastAsia="en-US" w:bidi="ar-SA"/>
      </w:rPr>
    </w:lvl>
    <w:lvl w:ilvl="5" w:tplc="7A2A2B16">
      <w:numFmt w:val="bullet"/>
      <w:lvlText w:val="•"/>
      <w:lvlJc w:val="left"/>
      <w:pPr>
        <w:ind w:left="3939" w:hanging="360"/>
      </w:pPr>
      <w:rPr>
        <w:rFonts w:hint="default"/>
        <w:lang w:val="bs" w:eastAsia="en-US" w:bidi="ar-SA"/>
      </w:rPr>
    </w:lvl>
    <w:lvl w:ilvl="6" w:tplc="3D86CBC2">
      <w:numFmt w:val="bullet"/>
      <w:lvlText w:val="•"/>
      <w:lvlJc w:val="left"/>
      <w:pPr>
        <w:ind w:left="4562" w:hanging="360"/>
      </w:pPr>
      <w:rPr>
        <w:rFonts w:hint="default"/>
        <w:lang w:val="bs" w:eastAsia="en-US" w:bidi="ar-SA"/>
      </w:rPr>
    </w:lvl>
    <w:lvl w:ilvl="7" w:tplc="66740006">
      <w:numFmt w:val="bullet"/>
      <w:lvlText w:val="•"/>
      <w:lvlJc w:val="left"/>
      <w:pPr>
        <w:ind w:left="5186" w:hanging="360"/>
      </w:pPr>
      <w:rPr>
        <w:rFonts w:hint="default"/>
        <w:lang w:val="bs" w:eastAsia="en-US" w:bidi="ar-SA"/>
      </w:rPr>
    </w:lvl>
    <w:lvl w:ilvl="8" w:tplc="379830BA">
      <w:numFmt w:val="bullet"/>
      <w:lvlText w:val="•"/>
      <w:lvlJc w:val="left"/>
      <w:pPr>
        <w:ind w:left="5810" w:hanging="360"/>
      </w:pPr>
      <w:rPr>
        <w:rFonts w:hint="default"/>
        <w:lang w:val="bs" w:eastAsia="en-US" w:bidi="ar-SA"/>
      </w:rPr>
    </w:lvl>
  </w:abstractNum>
  <w:abstractNum w:abstractNumId="69" w15:restartNumberingAfterBreak="0">
    <w:nsid w:val="40CC1E0A"/>
    <w:multiLevelType w:val="hybridMultilevel"/>
    <w:tmpl w:val="5FD4ACCC"/>
    <w:lvl w:ilvl="0" w:tplc="7840A81A">
      <w:numFmt w:val="bullet"/>
      <w:lvlText w:val=""/>
      <w:lvlJc w:val="left"/>
      <w:pPr>
        <w:ind w:left="830" w:hanging="360"/>
      </w:pPr>
      <w:rPr>
        <w:rFonts w:ascii="Symbol" w:eastAsia="Symbol" w:hAnsi="Symbol" w:cs="Symbol" w:hint="default"/>
        <w:w w:val="100"/>
        <w:sz w:val="24"/>
        <w:szCs w:val="24"/>
        <w:lang w:val="bs" w:eastAsia="en-US" w:bidi="ar-SA"/>
      </w:rPr>
    </w:lvl>
    <w:lvl w:ilvl="1" w:tplc="7A58F216">
      <w:numFmt w:val="bullet"/>
      <w:lvlText w:val="•"/>
      <w:lvlJc w:val="left"/>
      <w:pPr>
        <w:ind w:left="1462" w:hanging="360"/>
      </w:pPr>
      <w:rPr>
        <w:rFonts w:hint="default"/>
        <w:lang w:val="bs" w:eastAsia="en-US" w:bidi="ar-SA"/>
      </w:rPr>
    </w:lvl>
    <w:lvl w:ilvl="2" w:tplc="C2606D8C">
      <w:numFmt w:val="bullet"/>
      <w:lvlText w:val="•"/>
      <w:lvlJc w:val="left"/>
      <w:pPr>
        <w:ind w:left="2084" w:hanging="360"/>
      </w:pPr>
      <w:rPr>
        <w:rFonts w:hint="default"/>
        <w:lang w:val="bs" w:eastAsia="en-US" w:bidi="ar-SA"/>
      </w:rPr>
    </w:lvl>
    <w:lvl w:ilvl="3" w:tplc="1B225C98">
      <w:numFmt w:val="bullet"/>
      <w:lvlText w:val="•"/>
      <w:lvlJc w:val="left"/>
      <w:pPr>
        <w:ind w:left="2706" w:hanging="360"/>
      </w:pPr>
      <w:rPr>
        <w:rFonts w:hint="default"/>
        <w:lang w:val="bs" w:eastAsia="en-US" w:bidi="ar-SA"/>
      </w:rPr>
    </w:lvl>
    <w:lvl w:ilvl="4" w:tplc="C7604416">
      <w:numFmt w:val="bullet"/>
      <w:lvlText w:val="•"/>
      <w:lvlJc w:val="left"/>
      <w:pPr>
        <w:ind w:left="3329" w:hanging="360"/>
      </w:pPr>
      <w:rPr>
        <w:rFonts w:hint="default"/>
        <w:lang w:val="bs" w:eastAsia="en-US" w:bidi="ar-SA"/>
      </w:rPr>
    </w:lvl>
    <w:lvl w:ilvl="5" w:tplc="880A49D8">
      <w:numFmt w:val="bullet"/>
      <w:lvlText w:val="•"/>
      <w:lvlJc w:val="left"/>
      <w:pPr>
        <w:ind w:left="3951" w:hanging="360"/>
      </w:pPr>
      <w:rPr>
        <w:rFonts w:hint="default"/>
        <w:lang w:val="bs" w:eastAsia="en-US" w:bidi="ar-SA"/>
      </w:rPr>
    </w:lvl>
    <w:lvl w:ilvl="6" w:tplc="7BD06B70">
      <w:numFmt w:val="bullet"/>
      <w:lvlText w:val="•"/>
      <w:lvlJc w:val="left"/>
      <w:pPr>
        <w:ind w:left="4573" w:hanging="360"/>
      </w:pPr>
      <w:rPr>
        <w:rFonts w:hint="default"/>
        <w:lang w:val="bs" w:eastAsia="en-US" w:bidi="ar-SA"/>
      </w:rPr>
    </w:lvl>
    <w:lvl w:ilvl="7" w:tplc="08588CAA">
      <w:numFmt w:val="bullet"/>
      <w:lvlText w:val="•"/>
      <w:lvlJc w:val="left"/>
      <w:pPr>
        <w:ind w:left="5196" w:hanging="360"/>
      </w:pPr>
      <w:rPr>
        <w:rFonts w:hint="default"/>
        <w:lang w:val="bs" w:eastAsia="en-US" w:bidi="ar-SA"/>
      </w:rPr>
    </w:lvl>
    <w:lvl w:ilvl="8" w:tplc="CBC62752">
      <w:numFmt w:val="bullet"/>
      <w:lvlText w:val="•"/>
      <w:lvlJc w:val="left"/>
      <w:pPr>
        <w:ind w:left="5818" w:hanging="360"/>
      </w:pPr>
      <w:rPr>
        <w:rFonts w:hint="default"/>
        <w:lang w:val="bs" w:eastAsia="en-US" w:bidi="ar-SA"/>
      </w:rPr>
    </w:lvl>
  </w:abstractNum>
  <w:abstractNum w:abstractNumId="70" w15:restartNumberingAfterBreak="0">
    <w:nsid w:val="435C69B9"/>
    <w:multiLevelType w:val="hybridMultilevel"/>
    <w:tmpl w:val="6E3C83AA"/>
    <w:lvl w:ilvl="0" w:tplc="922AE052">
      <w:numFmt w:val="bullet"/>
      <w:lvlText w:val=""/>
      <w:lvlJc w:val="left"/>
      <w:pPr>
        <w:ind w:left="830" w:hanging="360"/>
      </w:pPr>
      <w:rPr>
        <w:rFonts w:ascii="Symbol" w:eastAsia="Symbol" w:hAnsi="Symbol" w:cs="Symbol" w:hint="default"/>
        <w:w w:val="100"/>
        <w:sz w:val="24"/>
        <w:szCs w:val="24"/>
        <w:lang w:val="bs" w:eastAsia="en-US" w:bidi="ar-SA"/>
      </w:rPr>
    </w:lvl>
    <w:lvl w:ilvl="1" w:tplc="6C7C4A5A">
      <w:numFmt w:val="bullet"/>
      <w:lvlText w:val="•"/>
      <w:lvlJc w:val="left"/>
      <w:pPr>
        <w:ind w:left="1455" w:hanging="360"/>
      </w:pPr>
      <w:rPr>
        <w:rFonts w:hint="default"/>
        <w:lang w:val="bs" w:eastAsia="en-US" w:bidi="ar-SA"/>
      </w:rPr>
    </w:lvl>
    <w:lvl w:ilvl="2" w:tplc="D534CD90">
      <w:numFmt w:val="bullet"/>
      <w:lvlText w:val="•"/>
      <w:lvlJc w:val="left"/>
      <w:pPr>
        <w:ind w:left="2071" w:hanging="360"/>
      </w:pPr>
      <w:rPr>
        <w:rFonts w:hint="default"/>
        <w:lang w:val="bs" w:eastAsia="en-US" w:bidi="ar-SA"/>
      </w:rPr>
    </w:lvl>
    <w:lvl w:ilvl="3" w:tplc="8D428A7A">
      <w:numFmt w:val="bullet"/>
      <w:lvlText w:val="•"/>
      <w:lvlJc w:val="left"/>
      <w:pPr>
        <w:ind w:left="2686" w:hanging="360"/>
      </w:pPr>
      <w:rPr>
        <w:rFonts w:hint="default"/>
        <w:lang w:val="bs" w:eastAsia="en-US" w:bidi="ar-SA"/>
      </w:rPr>
    </w:lvl>
    <w:lvl w:ilvl="4" w:tplc="E438F8E6">
      <w:numFmt w:val="bullet"/>
      <w:lvlText w:val="•"/>
      <w:lvlJc w:val="left"/>
      <w:pPr>
        <w:ind w:left="3302" w:hanging="360"/>
      </w:pPr>
      <w:rPr>
        <w:rFonts w:hint="default"/>
        <w:lang w:val="bs" w:eastAsia="en-US" w:bidi="ar-SA"/>
      </w:rPr>
    </w:lvl>
    <w:lvl w:ilvl="5" w:tplc="46FCBD2A">
      <w:numFmt w:val="bullet"/>
      <w:lvlText w:val="•"/>
      <w:lvlJc w:val="left"/>
      <w:pPr>
        <w:ind w:left="3917" w:hanging="360"/>
      </w:pPr>
      <w:rPr>
        <w:rFonts w:hint="default"/>
        <w:lang w:val="bs" w:eastAsia="en-US" w:bidi="ar-SA"/>
      </w:rPr>
    </w:lvl>
    <w:lvl w:ilvl="6" w:tplc="A242278C">
      <w:numFmt w:val="bullet"/>
      <w:lvlText w:val="•"/>
      <w:lvlJc w:val="left"/>
      <w:pPr>
        <w:ind w:left="4533" w:hanging="360"/>
      </w:pPr>
      <w:rPr>
        <w:rFonts w:hint="default"/>
        <w:lang w:val="bs" w:eastAsia="en-US" w:bidi="ar-SA"/>
      </w:rPr>
    </w:lvl>
    <w:lvl w:ilvl="7" w:tplc="93F466FA">
      <w:numFmt w:val="bullet"/>
      <w:lvlText w:val="•"/>
      <w:lvlJc w:val="left"/>
      <w:pPr>
        <w:ind w:left="5148" w:hanging="360"/>
      </w:pPr>
      <w:rPr>
        <w:rFonts w:hint="default"/>
        <w:lang w:val="bs" w:eastAsia="en-US" w:bidi="ar-SA"/>
      </w:rPr>
    </w:lvl>
    <w:lvl w:ilvl="8" w:tplc="07046E74">
      <w:numFmt w:val="bullet"/>
      <w:lvlText w:val="•"/>
      <w:lvlJc w:val="left"/>
      <w:pPr>
        <w:ind w:left="5764" w:hanging="360"/>
      </w:pPr>
      <w:rPr>
        <w:rFonts w:hint="default"/>
        <w:lang w:val="bs" w:eastAsia="en-US" w:bidi="ar-SA"/>
      </w:rPr>
    </w:lvl>
  </w:abstractNum>
  <w:abstractNum w:abstractNumId="71" w15:restartNumberingAfterBreak="0">
    <w:nsid w:val="45116FC4"/>
    <w:multiLevelType w:val="hybridMultilevel"/>
    <w:tmpl w:val="F5789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550605F"/>
    <w:multiLevelType w:val="hybridMultilevel"/>
    <w:tmpl w:val="D11A4A10"/>
    <w:lvl w:ilvl="0" w:tplc="C5640B06">
      <w:numFmt w:val="bullet"/>
      <w:lvlText w:val=""/>
      <w:lvlJc w:val="left"/>
      <w:pPr>
        <w:ind w:left="830" w:hanging="360"/>
      </w:pPr>
      <w:rPr>
        <w:rFonts w:ascii="Symbol" w:eastAsia="Symbol" w:hAnsi="Symbol" w:cs="Symbol" w:hint="default"/>
        <w:w w:val="100"/>
        <w:sz w:val="24"/>
        <w:szCs w:val="24"/>
        <w:lang w:val="bs" w:eastAsia="en-US" w:bidi="ar-SA"/>
      </w:rPr>
    </w:lvl>
    <w:lvl w:ilvl="1" w:tplc="24948BA0">
      <w:numFmt w:val="bullet"/>
      <w:lvlText w:val="•"/>
      <w:lvlJc w:val="left"/>
      <w:pPr>
        <w:ind w:left="1462" w:hanging="360"/>
      </w:pPr>
      <w:rPr>
        <w:rFonts w:hint="default"/>
        <w:lang w:val="bs" w:eastAsia="en-US" w:bidi="ar-SA"/>
      </w:rPr>
    </w:lvl>
    <w:lvl w:ilvl="2" w:tplc="0DE41F02">
      <w:numFmt w:val="bullet"/>
      <w:lvlText w:val="•"/>
      <w:lvlJc w:val="left"/>
      <w:pPr>
        <w:ind w:left="2084" w:hanging="360"/>
      </w:pPr>
      <w:rPr>
        <w:rFonts w:hint="default"/>
        <w:lang w:val="bs" w:eastAsia="en-US" w:bidi="ar-SA"/>
      </w:rPr>
    </w:lvl>
    <w:lvl w:ilvl="3" w:tplc="E1B21012">
      <w:numFmt w:val="bullet"/>
      <w:lvlText w:val="•"/>
      <w:lvlJc w:val="left"/>
      <w:pPr>
        <w:ind w:left="2706" w:hanging="360"/>
      </w:pPr>
      <w:rPr>
        <w:rFonts w:hint="default"/>
        <w:lang w:val="bs" w:eastAsia="en-US" w:bidi="ar-SA"/>
      </w:rPr>
    </w:lvl>
    <w:lvl w:ilvl="4" w:tplc="026097CA">
      <w:numFmt w:val="bullet"/>
      <w:lvlText w:val="•"/>
      <w:lvlJc w:val="left"/>
      <w:pPr>
        <w:ind w:left="3329" w:hanging="360"/>
      </w:pPr>
      <w:rPr>
        <w:rFonts w:hint="default"/>
        <w:lang w:val="bs" w:eastAsia="en-US" w:bidi="ar-SA"/>
      </w:rPr>
    </w:lvl>
    <w:lvl w:ilvl="5" w:tplc="AC7C7FA4">
      <w:numFmt w:val="bullet"/>
      <w:lvlText w:val="•"/>
      <w:lvlJc w:val="left"/>
      <w:pPr>
        <w:ind w:left="3951" w:hanging="360"/>
      </w:pPr>
      <w:rPr>
        <w:rFonts w:hint="default"/>
        <w:lang w:val="bs" w:eastAsia="en-US" w:bidi="ar-SA"/>
      </w:rPr>
    </w:lvl>
    <w:lvl w:ilvl="6" w:tplc="5692932C">
      <w:numFmt w:val="bullet"/>
      <w:lvlText w:val="•"/>
      <w:lvlJc w:val="left"/>
      <w:pPr>
        <w:ind w:left="4573" w:hanging="360"/>
      </w:pPr>
      <w:rPr>
        <w:rFonts w:hint="default"/>
        <w:lang w:val="bs" w:eastAsia="en-US" w:bidi="ar-SA"/>
      </w:rPr>
    </w:lvl>
    <w:lvl w:ilvl="7" w:tplc="7E1C59CC">
      <w:numFmt w:val="bullet"/>
      <w:lvlText w:val="•"/>
      <w:lvlJc w:val="left"/>
      <w:pPr>
        <w:ind w:left="5196" w:hanging="360"/>
      </w:pPr>
      <w:rPr>
        <w:rFonts w:hint="default"/>
        <w:lang w:val="bs" w:eastAsia="en-US" w:bidi="ar-SA"/>
      </w:rPr>
    </w:lvl>
    <w:lvl w:ilvl="8" w:tplc="3A66EC28">
      <w:numFmt w:val="bullet"/>
      <w:lvlText w:val="•"/>
      <w:lvlJc w:val="left"/>
      <w:pPr>
        <w:ind w:left="5818" w:hanging="360"/>
      </w:pPr>
      <w:rPr>
        <w:rFonts w:hint="default"/>
        <w:lang w:val="bs" w:eastAsia="en-US" w:bidi="ar-SA"/>
      </w:rPr>
    </w:lvl>
  </w:abstractNum>
  <w:abstractNum w:abstractNumId="73" w15:restartNumberingAfterBreak="0">
    <w:nsid w:val="463A5369"/>
    <w:multiLevelType w:val="hybridMultilevel"/>
    <w:tmpl w:val="9FE6B0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492A24F4"/>
    <w:multiLevelType w:val="hybridMultilevel"/>
    <w:tmpl w:val="6DA4A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BC46247"/>
    <w:multiLevelType w:val="hybridMultilevel"/>
    <w:tmpl w:val="07B05C86"/>
    <w:lvl w:ilvl="0" w:tplc="E8209850">
      <w:numFmt w:val="bullet"/>
      <w:lvlText w:val=""/>
      <w:lvlJc w:val="left"/>
      <w:pPr>
        <w:ind w:left="829" w:hanging="360"/>
      </w:pPr>
      <w:rPr>
        <w:rFonts w:ascii="Symbol" w:eastAsia="Symbol" w:hAnsi="Symbol" w:cs="Symbol" w:hint="default"/>
        <w:w w:val="100"/>
        <w:sz w:val="24"/>
        <w:szCs w:val="24"/>
        <w:lang w:val="hr-HR" w:eastAsia="en-US" w:bidi="ar-SA"/>
      </w:rPr>
    </w:lvl>
    <w:lvl w:ilvl="1" w:tplc="D17646F6">
      <w:numFmt w:val="bullet"/>
      <w:lvlText w:val="•"/>
      <w:lvlJc w:val="left"/>
      <w:pPr>
        <w:ind w:left="1464" w:hanging="360"/>
      </w:pPr>
      <w:rPr>
        <w:rFonts w:hint="default"/>
        <w:lang w:val="hr-HR" w:eastAsia="en-US" w:bidi="ar-SA"/>
      </w:rPr>
    </w:lvl>
    <w:lvl w:ilvl="2" w:tplc="985A5982">
      <w:numFmt w:val="bullet"/>
      <w:lvlText w:val="•"/>
      <w:lvlJc w:val="left"/>
      <w:pPr>
        <w:ind w:left="2108" w:hanging="360"/>
      </w:pPr>
      <w:rPr>
        <w:rFonts w:hint="default"/>
        <w:lang w:val="hr-HR" w:eastAsia="en-US" w:bidi="ar-SA"/>
      </w:rPr>
    </w:lvl>
    <w:lvl w:ilvl="3" w:tplc="4DD43178">
      <w:numFmt w:val="bullet"/>
      <w:lvlText w:val="•"/>
      <w:lvlJc w:val="left"/>
      <w:pPr>
        <w:ind w:left="2752" w:hanging="360"/>
      </w:pPr>
      <w:rPr>
        <w:rFonts w:hint="default"/>
        <w:lang w:val="hr-HR" w:eastAsia="en-US" w:bidi="ar-SA"/>
      </w:rPr>
    </w:lvl>
    <w:lvl w:ilvl="4" w:tplc="458C60DC">
      <w:numFmt w:val="bullet"/>
      <w:lvlText w:val="•"/>
      <w:lvlJc w:val="left"/>
      <w:pPr>
        <w:ind w:left="3396" w:hanging="360"/>
      </w:pPr>
      <w:rPr>
        <w:rFonts w:hint="default"/>
        <w:lang w:val="hr-HR" w:eastAsia="en-US" w:bidi="ar-SA"/>
      </w:rPr>
    </w:lvl>
    <w:lvl w:ilvl="5" w:tplc="3D4CF1BA">
      <w:numFmt w:val="bullet"/>
      <w:lvlText w:val="•"/>
      <w:lvlJc w:val="left"/>
      <w:pPr>
        <w:ind w:left="4040" w:hanging="360"/>
      </w:pPr>
      <w:rPr>
        <w:rFonts w:hint="default"/>
        <w:lang w:val="hr-HR" w:eastAsia="en-US" w:bidi="ar-SA"/>
      </w:rPr>
    </w:lvl>
    <w:lvl w:ilvl="6" w:tplc="F3CA5230">
      <w:numFmt w:val="bullet"/>
      <w:lvlText w:val="•"/>
      <w:lvlJc w:val="left"/>
      <w:pPr>
        <w:ind w:left="4684" w:hanging="360"/>
      </w:pPr>
      <w:rPr>
        <w:rFonts w:hint="default"/>
        <w:lang w:val="hr-HR" w:eastAsia="en-US" w:bidi="ar-SA"/>
      </w:rPr>
    </w:lvl>
    <w:lvl w:ilvl="7" w:tplc="612EBE1C">
      <w:numFmt w:val="bullet"/>
      <w:lvlText w:val="•"/>
      <w:lvlJc w:val="left"/>
      <w:pPr>
        <w:ind w:left="5328" w:hanging="360"/>
      </w:pPr>
      <w:rPr>
        <w:rFonts w:hint="default"/>
        <w:lang w:val="hr-HR" w:eastAsia="en-US" w:bidi="ar-SA"/>
      </w:rPr>
    </w:lvl>
    <w:lvl w:ilvl="8" w:tplc="DCE62504">
      <w:numFmt w:val="bullet"/>
      <w:lvlText w:val="•"/>
      <w:lvlJc w:val="left"/>
      <w:pPr>
        <w:ind w:left="5972" w:hanging="360"/>
      </w:pPr>
      <w:rPr>
        <w:rFonts w:hint="default"/>
        <w:lang w:val="hr-HR" w:eastAsia="en-US" w:bidi="ar-SA"/>
      </w:rPr>
    </w:lvl>
  </w:abstractNum>
  <w:abstractNum w:abstractNumId="76" w15:restartNumberingAfterBreak="0">
    <w:nsid w:val="4BF36AC0"/>
    <w:multiLevelType w:val="hybridMultilevel"/>
    <w:tmpl w:val="29529346"/>
    <w:lvl w:ilvl="0" w:tplc="77C08F94">
      <w:numFmt w:val="bullet"/>
      <w:lvlText w:val=""/>
      <w:lvlJc w:val="left"/>
      <w:pPr>
        <w:ind w:left="820" w:hanging="360"/>
      </w:pPr>
      <w:rPr>
        <w:rFonts w:ascii="Symbol" w:eastAsia="Symbol" w:hAnsi="Symbol" w:cs="Symbol" w:hint="default"/>
        <w:w w:val="100"/>
        <w:sz w:val="24"/>
        <w:szCs w:val="24"/>
        <w:lang w:val="bs" w:eastAsia="en-US" w:bidi="ar-SA"/>
      </w:rPr>
    </w:lvl>
    <w:lvl w:ilvl="1" w:tplc="A6B4E238">
      <w:numFmt w:val="bullet"/>
      <w:lvlText w:val="•"/>
      <w:lvlJc w:val="left"/>
      <w:pPr>
        <w:ind w:left="1443" w:hanging="360"/>
      </w:pPr>
      <w:rPr>
        <w:rFonts w:hint="default"/>
        <w:lang w:val="bs" w:eastAsia="en-US" w:bidi="ar-SA"/>
      </w:rPr>
    </w:lvl>
    <w:lvl w:ilvl="2" w:tplc="0CBAAAC4">
      <w:numFmt w:val="bullet"/>
      <w:lvlText w:val="•"/>
      <w:lvlJc w:val="left"/>
      <w:pPr>
        <w:ind w:left="2067" w:hanging="360"/>
      </w:pPr>
      <w:rPr>
        <w:rFonts w:hint="default"/>
        <w:lang w:val="bs" w:eastAsia="en-US" w:bidi="ar-SA"/>
      </w:rPr>
    </w:lvl>
    <w:lvl w:ilvl="3" w:tplc="AA481C34">
      <w:numFmt w:val="bullet"/>
      <w:lvlText w:val="•"/>
      <w:lvlJc w:val="left"/>
      <w:pPr>
        <w:ind w:left="2691" w:hanging="360"/>
      </w:pPr>
      <w:rPr>
        <w:rFonts w:hint="default"/>
        <w:lang w:val="bs" w:eastAsia="en-US" w:bidi="ar-SA"/>
      </w:rPr>
    </w:lvl>
    <w:lvl w:ilvl="4" w:tplc="4D124214">
      <w:numFmt w:val="bullet"/>
      <w:lvlText w:val="•"/>
      <w:lvlJc w:val="left"/>
      <w:pPr>
        <w:ind w:left="3315" w:hanging="360"/>
      </w:pPr>
      <w:rPr>
        <w:rFonts w:hint="default"/>
        <w:lang w:val="bs" w:eastAsia="en-US" w:bidi="ar-SA"/>
      </w:rPr>
    </w:lvl>
    <w:lvl w:ilvl="5" w:tplc="7300428A">
      <w:numFmt w:val="bullet"/>
      <w:lvlText w:val="•"/>
      <w:lvlJc w:val="left"/>
      <w:pPr>
        <w:ind w:left="3939" w:hanging="360"/>
      </w:pPr>
      <w:rPr>
        <w:rFonts w:hint="default"/>
        <w:lang w:val="bs" w:eastAsia="en-US" w:bidi="ar-SA"/>
      </w:rPr>
    </w:lvl>
    <w:lvl w:ilvl="6" w:tplc="3CECB32C">
      <w:numFmt w:val="bullet"/>
      <w:lvlText w:val="•"/>
      <w:lvlJc w:val="left"/>
      <w:pPr>
        <w:ind w:left="4562" w:hanging="360"/>
      </w:pPr>
      <w:rPr>
        <w:rFonts w:hint="default"/>
        <w:lang w:val="bs" w:eastAsia="en-US" w:bidi="ar-SA"/>
      </w:rPr>
    </w:lvl>
    <w:lvl w:ilvl="7" w:tplc="4BFC71E2">
      <w:numFmt w:val="bullet"/>
      <w:lvlText w:val="•"/>
      <w:lvlJc w:val="left"/>
      <w:pPr>
        <w:ind w:left="5186" w:hanging="360"/>
      </w:pPr>
      <w:rPr>
        <w:rFonts w:hint="default"/>
        <w:lang w:val="bs" w:eastAsia="en-US" w:bidi="ar-SA"/>
      </w:rPr>
    </w:lvl>
    <w:lvl w:ilvl="8" w:tplc="700861B8">
      <w:numFmt w:val="bullet"/>
      <w:lvlText w:val="•"/>
      <w:lvlJc w:val="left"/>
      <w:pPr>
        <w:ind w:left="5810" w:hanging="360"/>
      </w:pPr>
      <w:rPr>
        <w:rFonts w:hint="default"/>
        <w:lang w:val="bs" w:eastAsia="en-US" w:bidi="ar-SA"/>
      </w:rPr>
    </w:lvl>
  </w:abstractNum>
  <w:abstractNum w:abstractNumId="77" w15:restartNumberingAfterBreak="0">
    <w:nsid w:val="4C592528"/>
    <w:multiLevelType w:val="hybridMultilevel"/>
    <w:tmpl w:val="D7E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A05EC2"/>
    <w:multiLevelType w:val="multilevel"/>
    <w:tmpl w:val="05722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4CAF227F"/>
    <w:multiLevelType w:val="hybridMultilevel"/>
    <w:tmpl w:val="2E34D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4CF9339A"/>
    <w:multiLevelType w:val="hybridMultilevel"/>
    <w:tmpl w:val="ADDC5FE8"/>
    <w:lvl w:ilvl="0" w:tplc="AD169F72">
      <w:numFmt w:val="bullet"/>
      <w:lvlText w:val=""/>
      <w:lvlJc w:val="left"/>
      <w:pPr>
        <w:ind w:left="825" w:hanging="360"/>
      </w:pPr>
      <w:rPr>
        <w:rFonts w:ascii="Symbol" w:eastAsia="Symbol" w:hAnsi="Symbol" w:cs="Symbol" w:hint="default"/>
        <w:w w:val="100"/>
        <w:sz w:val="24"/>
        <w:szCs w:val="24"/>
        <w:lang w:val="bs" w:eastAsia="en-US" w:bidi="ar-SA"/>
      </w:rPr>
    </w:lvl>
    <w:lvl w:ilvl="1" w:tplc="49CEB0A6">
      <w:numFmt w:val="bullet"/>
      <w:lvlText w:val="•"/>
      <w:lvlJc w:val="left"/>
      <w:pPr>
        <w:ind w:left="1443" w:hanging="360"/>
      </w:pPr>
      <w:rPr>
        <w:rFonts w:hint="default"/>
        <w:lang w:val="bs" w:eastAsia="en-US" w:bidi="ar-SA"/>
      </w:rPr>
    </w:lvl>
    <w:lvl w:ilvl="2" w:tplc="4B545F8A">
      <w:numFmt w:val="bullet"/>
      <w:lvlText w:val="•"/>
      <w:lvlJc w:val="left"/>
      <w:pPr>
        <w:ind w:left="2067" w:hanging="360"/>
      </w:pPr>
      <w:rPr>
        <w:rFonts w:hint="default"/>
        <w:lang w:val="bs" w:eastAsia="en-US" w:bidi="ar-SA"/>
      </w:rPr>
    </w:lvl>
    <w:lvl w:ilvl="3" w:tplc="BD18DAC0">
      <w:numFmt w:val="bullet"/>
      <w:lvlText w:val="•"/>
      <w:lvlJc w:val="left"/>
      <w:pPr>
        <w:ind w:left="2691" w:hanging="360"/>
      </w:pPr>
      <w:rPr>
        <w:rFonts w:hint="default"/>
        <w:lang w:val="bs" w:eastAsia="en-US" w:bidi="ar-SA"/>
      </w:rPr>
    </w:lvl>
    <w:lvl w:ilvl="4" w:tplc="A6942E04">
      <w:numFmt w:val="bullet"/>
      <w:lvlText w:val="•"/>
      <w:lvlJc w:val="left"/>
      <w:pPr>
        <w:ind w:left="3315" w:hanging="360"/>
      </w:pPr>
      <w:rPr>
        <w:rFonts w:hint="default"/>
        <w:lang w:val="bs" w:eastAsia="en-US" w:bidi="ar-SA"/>
      </w:rPr>
    </w:lvl>
    <w:lvl w:ilvl="5" w:tplc="B6A691C0">
      <w:numFmt w:val="bullet"/>
      <w:lvlText w:val="•"/>
      <w:lvlJc w:val="left"/>
      <w:pPr>
        <w:ind w:left="3939" w:hanging="360"/>
      </w:pPr>
      <w:rPr>
        <w:rFonts w:hint="default"/>
        <w:lang w:val="bs" w:eastAsia="en-US" w:bidi="ar-SA"/>
      </w:rPr>
    </w:lvl>
    <w:lvl w:ilvl="6" w:tplc="1AA8DD9E">
      <w:numFmt w:val="bullet"/>
      <w:lvlText w:val="•"/>
      <w:lvlJc w:val="left"/>
      <w:pPr>
        <w:ind w:left="4562" w:hanging="360"/>
      </w:pPr>
      <w:rPr>
        <w:rFonts w:hint="default"/>
        <w:lang w:val="bs" w:eastAsia="en-US" w:bidi="ar-SA"/>
      </w:rPr>
    </w:lvl>
    <w:lvl w:ilvl="7" w:tplc="B0B0E2BA">
      <w:numFmt w:val="bullet"/>
      <w:lvlText w:val="•"/>
      <w:lvlJc w:val="left"/>
      <w:pPr>
        <w:ind w:left="5186" w:hanging="360"/>
      </w:pPr>
      <w:rPr>
        <w:rFonts w:hint="default"/>
        <w:lang w:val="bs" w:eastAsia="en-US" w:bidi="ar-SA"/>
      </w:rPr>
    </w:lvl>
    <w:lvl w:ilvl="8" w:tplc="945E414A">
      <w:numFmt w:val="bullet"/>
      <w:lvlText w:val="•"/>
      <w:lvlJc w:val="left"/>
      <w:pPr>
        <w:ind w:left="5810" w:hanging="360"/>
      </w:pPr>
      <w:rPr>
        <w:rFonts w:hint="default"/>
        <w:lang w:val="bs" w:eastAsia="en-US" w:bidi="ar-SA"/>
      </w:rPr>
    </w:lvl>
  </w:abstractNum>
  <w:abstractNum w:abstractNumId="81" w15:restartNumberingAfterBreak="0">
    <w:nsid w:val="4E431598"/>
    <w:multiLevelType w:val="hybridMultilevel"/>
    <w:tmpl w:val="292CFE6C"/>
    <w:lvl w:ilvl="0" w:tplc="37CAA118">
      <w:numFmt w:val="bullet"/>
      <w:lvlText w:val=""/>
      <w:lvlJc w:val="left"/>
      <w:pPr>
        <w:ind w:left="830" w:hanging="360"/>
      </w:pPr>
      <w:rPr>
        <w:rFonts w:ascii="Symbol" w:eastAsia="Symbol" w:hAnsi="Symbol" w:cs="Symbol" w:hint="default"/>
        <w:w w:val="100"/>
        <w:sz w:val="24"/>
        <w:szCs w:val="24"/>
        <w:lang w:val="bs" w:eastAsia="en-US" w:bidi="ar-SA"/>
      </w:rPr>
    </w:lvl>
    <w:lvl w:ilvl="1" w:tplc="82580466">
      <w:numFmt w:val="bullet"/>
      <w:lvlText w:val="•"/>
      <w:lvlJc w:val="left"/>
      <w:pPr>
        <w:ind w:left="1462" w:hanging="360"/>
      </w:pPr>
      <w:rPr>
        <w:rFonts w:hint="default"/>
        <w:lang w:val="bs" w:eastAsia="en-US" w:bidi="ar-SA"/>
      </w:rPr>
    </w:lvl>
    <w:lvl w:ilvl="2" w:tplc="2D6E239E">
      <w:numFmt w:val="bullet"/>
      <w:lvlText w:val="•"/>
      <w:lvlJc w:val="left"/>
      <w:pPr>
        <w:ind w:left="2085" w:hanging="360"/>
      </w:pPr>
      <w:rPr>
        <w:rFonts w:hint="default"/>
        <w:lang w:val="bs" w:eastAsia="en-US" w:bidi="ar-SA"/>
      </w:rPr>
    </w:lvl>
    <w:lvl w:ilvl="3" w:tplc="D2FCC098">
      <w:numFmt w:val="bullet"/>
      <w:lvlText w:val="•"/>
      <w:lvlJc w:val="left"/>
      <w:pPr>
        <w:ind w:left="2708" w:hanging="360"/>
      </w:pPr>
      <w:rPr>
        <w:rFonts w:hint="default"/>
        <w:lang w:val="bs" w:eastAsia="en-US" w:bidi="ar-SA"/>
      </w:rPr>
    </w:lvl>
    <w:lvl w:ilvl="4" w:tplc="122A43D4">
      <w:numFmt w:val="bullet"/>
      <w:lvlText w:val="•"/>
      <w:lvlJc w:val="left"/>
      <w:pPr>
        <w:ind w:left="3330" w:hanging="360"/>
      </w:pPr>
      <w:rPr>
        <w:rFonts w:hint="default"/>
        <w:lang w:val="bs" w:eastAsia="en-US" w:bidi="ar-SA"/>
      </w:rPr>
    </w:lvl>
    <w:lvl w:ilvl="5" w:tplc="A164F91A">
      <w:numFmt w:val="bullet"/>
      <w:lvlText w:val="•"/>
      <w:lvlJc w:val="left"/>
      <w:pPr>
        <w:ind w:left="3953" w:hanging="360"/>
      </w:pPr>
      <w:rPr>
        <w:rFonts w:hint="default"/>
        <w:lang w:val="bs" w:eastAsia="en-US" w:bidi="ar-SA"/>
      </w:rPr>
    </w:lvl>
    <w:lvl w:ilvl="6" w:tplc="DFA41EFA">
      <w:numFmt w:val="bullet"/>
      <w:lvlText w:val="•"/>
      <w:lvlJc w:val="left"/>
      <w:pPr>
        <w:ind w:left="4576" w:hanging="360"/>
      </w:pPr>
      <w:rPr>
        <w:rFonts w:hint="default"/>
        <w:lang w:val="bs" w:eastAsia="en-US" w:bidi="ar-SA"/>
      </w:rPr>
    </w:lvl>
    <w:lvl w:ilvl="7" w:tplc="A8CC423C">
      <w:numFmt w:val="bullet"/>
      <w:lvlText w:val="•"/>
      <w:lvlJc w:val="left"/>
      <w:pPr>
        <w:ind w:left="5198" w:hanging="360"/>
      </w:pPr>
      <w:rPr>
        <w:rFonts w:hint="default"/>
        <w:lang w:val="bs" w:eastAsia="en-US" w:bidi="ar-SA"/>
      </w:rPr>
    </w:lvl>
    <w:lvl w:ilvl="8" w:tplc="6846A3A6">
      <w:numFmt w:val="bullet"/>
      <w:lvlText w:val="•"/>
      <w:lvlJc w:val="left"/>
      <w:pPr>
        <w:ind w:left="5821" w:hanging="360"/>
      </w:pPr>
      <w:rPr>
        <w:rFonts w:hint="default"/>
        <w:lang w:val="bs" w:eastAsia="en-US" w:bidi="ar-SA"/>
      </w:rPr>
    </w:lvl>
  </w:abstractNum>
  <w:abstractNum w:abstractNumId="82" w15:restartNumberingAfterBreak="0">
    <w:nsid w:val="4F4F5706"/>
    <w:multiLevelType w:val="hybridMultilevel"/>
    <w:tmpl w:val="809C7AE4"/>
    <w:lvl w:ilvl="0" w:tplc="EFD42D14">
      <w:numFmt w:val="bullet"/>
      <w:lvlText w:val=""/>
      <w:lvlJc w:val="left"/>
      <w:pPr>
        <w:ind w:left="830" w:hanging="360"/>
      </w:pPr>
      <w:rPr>
        <w:rFonts w:ascii="Symbol" w:eastAsia="Symbol" w:hAnsi="Symbol" w:cs="Symbol" w:hint="default"/>
        <w:w w:val="100"/>
        <w:sz w:val="24"/>
        <w:szCs w:val="24"/>
        <w:lang w:val="bs" w:eastAsia="en-US" w:bidi="ar-SA"/>
      </w:rPr>
    </w:lvl>
    <w:lvl w:ilvl="1" w:tplc="E2383160">
      <w:numFmt w:val="bullet"/>
      <w:lvlText w:val="•"/>
      <w:lvlJc w:val="left"/>
      <w:pPr>
        <w:ind w:left="1455" w:hanging="360"/>
      </w:pPr>
      <w:rPr>
        <w:rFonts w:hint="default"/>
        <w:lang w:val="bs" w:eastAsia="en-US" w:bidi="ar-SA"/>
      </w:rPr>
    </w:lvl>
    <w:lvl w:ilvl="2" w:tplc="74EAB8B0">
      <w:numFmt w:val="bullet"/>
      <w:lvlText w:val="•"/>
      <w:lvlJc w:val="left"/>
      <w:pPr>
        <w:ind w:left="2071" w:hanging="360"/>
      </w:pPr>
      <w:rPr>
        <w:rFonts w:hint="default"/>
        <w:lang w:val="bs" w:eastAsia="en-US" w:bidi="ar-SA"/>
      </w:rPr>
    </w:lvl>
    <w:lvl w:ilvl="3" w:tplc="A8B226FA">
      <w:numFmt w:val="bullet"/>
      <w:lvlText w:val="•"/>
      <w:lvlJc w:val="left"/>
      <w:pPr>
        <w:ind w:left="2686" w:hanging="360"/>
      </w:pPr>
      <w:rPr>
        <w:rFonts w:hint="default"/>
        <w:lang w:val="bs" w:eastAsia="en-US" w:bidi="ar-SA"/>
      </w:rPr>
    </w:lvl>
    <w:lvl w:ilvl="4" w:tplc="8CFC3C1C">
      <w:numFmt w:val="bullet"/>
      <w:lvlText w:val="•"/>
      <w:lvlJc w:val="left"/>
      <w:pPr>
        <w:ind w:left="3302" w:hanging="360"/>
      </w:pPr>
      <w:rPr>
        <w:rFonts w:hint="default"/>
        <w:lang w:val="bs" w:eastAsia="en-US" w:bidi="ar-SA"/>
      </w:rPr>
    </w:lvl>
    <w:lvl w:ilvl="5" w:tplc="4BCE8FC4">
      <w:numFmt w:val="bullet"/>
      <w:lvlText w:val="•"/>
      <w:lvlJc w:val="left"/>
      <w:pPr>
        <w:ind w:left="3917" w:hanging="360"/>
      </w:pPr>
      <w:rPr>
        <w:rFonts w:hint="default"/>
        <w:lang w:val="bs" w:eastAsia="en-US" w:bidi="ar-SA"/>
      </w:rPr>
    </w:lvl>
    <w:lvl w:ilvl="6" w:tplc="C7220508">
      <w:numFmt w:val="bullet"/>
      <w:lvlText w:val="•"/>
      <w:lvlJc w:val="left"/>
      <w:pPr>
        <w:ind w:left="4533" w:hanging="360"/>
      </w:pPr>
      <w:rPr>
        <w:rFonts w:hint="default"/>
        <w:lang w:val="bs" w:eastAsia="en-US" w:bidi="ar-SA"/>
      </w:rPr>
    </w:lvl>
    <w:lvl w:ilvl="7" w:tplc="72A81A76">
      <w:numFmt w:val="bullet"/>
      <w:lvlText w:val="•"/>
      <w:lvlJc w:val="left"/>
      <w:pPr>
        <w:ind w:left="5148" w:hanging="360"/>
      </w:pPr>
      <w:rPr>
        <w:rFonts w:hint="default"/>
        <w:lang w:val="bs" w:eastAsia="en-US" w:bidi="ar-SA"/>
      </w:rPr>
    </w:lvl>
    <w:lvl w:ilvl="8" w:tplc="780C0850">
      <w:numFmt w:val="bullet"/>
      <w:lvlText w:val="•"/>
      <w:lvlJc w:val="left"/>
      <w:pPr>
        <w:ind w:left="5764" w:hanging="360"/>
      </w:pPr>
      <w:rPr>
        <w:rFonts w:hint="default"/>
        <w:lang w:val="bs" w:eastAsia="en-US" w:bidi="ar-SA"/>
      </w:rPr>
    </w:lvl>
  </w:abstractNum>
  <w:abstractNum w:abstractNumId="83" w15:restartNumberingAfterBreak="0">
    <w:nsid w:val="4F640796"/>
    <w:multiLevelType w:val="hybridMultilevel"/>
    <w:tmpl w:val="4B4AC5C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F8F5BAA"/>
    <w:multiLevelType w:val="hybridMultilevel"/>
    <w:tmpl w:val="BEC0461E"/>
    <w:lvl w:ilvl="0" w:tplc="3FBC862C">
      <w:numFmt w:val="bullet"/>
      <w:lvlText w:val=""/>
      <w:lvlJc w:val="left"/>
      <w:pPr>
        <w:ind w:left="829" w:hanging="360"/>
      </w:pPr>
      <w:rPr>
        <w:rFonts w:ascii="Symbol" w:eastAsia="Symbol" w:hAnsi="Symbol" w:cs="Symbol" w:hint="default"/>
        <w:w w:val="100"/>
        <w:sz w:val="24"/>
        <w:szCs w:val="24"/>
        <w:lang w:val="bs" w:eastAsia="en-US" w:bidi="ar-SA"/>
      </w:rPr>
    </w:lvl>
    <w:lvl w:ilvl="1" w:tplc="B164F736">
      <w:numFmt w:val="bullet"/>
      <w:lvlText w:val="•"/>
      <w:lvlJc w:val="left"/>
      <w:pPr>
        <w:ind w:left="1443" w:hanging="360"/>
      </w:pPr>
      <w:rPr>
        <w:rFonts w:hint="default"/>
        <w:lang w:val="bs" w:eastAsia="en-US" w:bidi="ar-SA"/>
      </w:rPr>
    </w:lvl>
    <w:lvl w:ilvl="2" w:tplc="9E7A507E">
      <w:numFmt w:val="bullet"/>
      <w:lvlText w:val="•"/>
      <w:lvlJc w:val="left"/>
      <w:pPr>
        <w:ind w:left="2067" w:hanging="360"/>
      </w:pPr>
      <w:rPr>
        <w:rFonts w:hint="default"/>
        <w:lang w:val="bs" w:eastAsia="en-US" w:bidi="ar-SA"/>
      </w:rPr>
    </w:lvl>
    <w:lvl w:ilvl="3" w:tplc="67606330">
      <w:numFmt w:val="bullet"/>
      <w:lvlText w:val="•"/>
      <w:lvlJc w:val="left"/>
      <w:pPr>
        <w:ind w:left="2691" w:hanging="360"/>
      </w:pPr>
      <w:rPr>
        <w:rFonts w:hint="default"/>
        <w:lang w:val="bs" w:eastAsia="en-US" w:bidi="ar-SA"/>
      </w:rPr>
    </w:lvl>
    <w:lvl w:ilvl="4" w:tplc="A7E2F958">
      <w:numFmt w:val="bullet"/>
      <w:lvlText w:val="•"/>
      <w:lvlJc w:val="left"/>
      <w:pPr>
        <w:ind w:left="3315" w:hanging="360"/>
      </w:pPr>
      <w:rPr>
        <w:rFonts w:hint="default"/>
        <w:lang w:val="bs" w:eastAsia="en-US" w:bidi="ar-SA"/>
      </w:rPr>
    </w:lvl>
    <w:lvl w:ilvl="5" w:tplc="64128382">
      <w:numFmt w:val="bullet"/>
      <w:lvlText w:val="•"/>
      <w:lvlJc w:val="left"/>
      <w:pPr>
        <w:ind w:left="3939" w:hanging="360"/>
      </w:pPr>
      <w:rPr>
        <w:rFonts w:hint="default"/>
        <w:lang w:val="bs" w:eastAsia="en-US" w:bidi="ar-SA"/>
      </w:rPr>
    </w:lvl>
    <w:lvl w:ilvl="6" w:tplc="88C0967C">
      <w:numFmt w:val="bullet"/>
      <w:lvlText w:val="•"/>
      <w:lvlJc w:val="left"/>
      <w:pPr>
        <w:ind w:left="4562" w:hanging="360"/>
      </w:pPr>
      <w:rPr>
        <w:rFonts w:hint="default"/>
        <w:lang w:val="bs" w:eastAsia="en-US" w:bidi="ar-SA"/>
      </w:rPr>
    </w:lvl>
    <w:lvl w:ilvl="7" w:tplc="BF640A98">
      <w:numFmt w:val="bullet"/>
      <w:lvlText w:val="•"/>
      <w:lvlJc w:val="left"/>
      <w:pPr>
        <w:ind w:left="5186" w:hanging="360"/>
      </w:pPr>
      <w:rPr>
        <w:rFonts w:hint="default"/>
        <w:lang w:val="bs" w:eastAsia="en-US" w:bidi="ar-SA"/>
      </w:rPr>
    </w:lvl>
    <w:lvl w:ilvl="8" w:tplc="BF00178E">
      <w:numFmt w:val="bullet"/>
      <w:lvlText w:val="•"/>
      <w:lvlJc w:val="left"/>
      <w:pPr>
        <w:ind w:left="5810" w:hanging="360"/>
      </w:pPr>
      <w:rPr>
        <w:rFonts w:hint="default"/>
        <w:lang w:val="bs" w:eastAsia="en-US" w:bidi="ar-SA"/>
      </w:rPr>
    </w:lvl>
  </w:abstractNum>
  <w:abstractNum w:abstractNumId="85" w15:restartNumberingAfterBreak="0">
    <w:nsid w:val="4FA53D2E"/>
    <w:multiLevelType w:val="hybridMultilevel"/>
    <w:tmpl w:val="A92C8888"/>
    <w:lvl w:ilvl="0" w:tplc="7284C354">
      <w:numFmt w:val="bullet"/>
      <w:lvlText w:val=""/>
      <w:lvlJc w:val="left"/>
      <w:pPr>
        <w:ind w:left="829" w:hanging="360"/>
      </w:pPr>
      <w:rPr>
        <w:rFonts w:ascii="Symbol" w:eastAsia="Symbol" w:hAnsi="Symbol" w:cs="Symbol" w:hint="default"/>
        <w:w w:val="100"/>
        <w:sz w:val="24"/>
        <w:szCs w:val="24"/>
        <w:lang w:val="bs" w:eastAsia="en-US" w:bidi="ar-SA"/>
      </w:rPr>
    </w:lvl>
    <w:lvl w:ilvl="1" w:tplc="24B0F920">
      <w:numFmt w:val="bullet"/>
      <w:lvlText w:val="•"/>
      <w:lvlJc w:val="left"/>
      <w:pPr>
        <w:ind w:left="1445" w:hanging="360"/>
      </w:pPr>
      <w:rPr>
        <w:rFonts w:hint="default"/>
        <w:lang w:val="bs" w:eastAsia="en-US" w:bidi="ar-SA"/>
      </w:rPr>
    </w:lvl>
    <w:lvl w:ilvl="2" w:tplc="09A45634">
      <w:numFmt w:val="bullet"/>
      <w:lvlText w:val="•"/>
      <w:lvlJc w:val="left"/>
      <w:pPr>
        <w:ind w:left="2071" w:hanging="360"/>
      </w:pPr>
      <w:rPr>
        <w:rFonts w:hint="default"/>
        <w:lang w:val="bs" w:eastAsia="en-US" w:bidi="ar-SA"/>
      </w:rPr>
    </w:lvl>
    <w:lvl w:ilvl="3" w:tplc="71CCFA3E">
      <w:numFmt w:val="bullet"/>
      <w:lvlText w:val="•"/>
      <w:lvlJc w:val="left"/>
      <w:pPr>
        <w:ind w:left="2697" w:hanging="360"/>
      </w:pPr>
      <w:rPr>
        <w:rFonts w:hint="default"/>
        <w:lang w:val="bs" w:eastAsia="en-US" w:bidi="ar-SA"/>
      </w:rPr>
    </w:lvl>
    <w:lvl w:ilvl="4" w:tplc="D96CB60C">
      <w:numFmt w:val="bullet"/>
      <w:lvlText w:val="•"/>
      <w:lvlJc w:val="left"/>
      <w:pPr>
        <w:ind w:left="3323" w:hanging="360"/>
      </w:pPr>
      <w:rPr>
        <w:rFonts w:hint="default"/>
        <w:lang w:val="bs" w:eastAsia="en-US" w:bidi="ar-SA"/>
      </w:rPr>
    </w:lvl>
    <w:lvl w:ilvl="5" w:tplc="8A740E16">
      <w:numFmt w:val="bullet"/>
      <w:lvlText w:val="•"/>
      <w:lvlJc w:val="left"/>
      <w:pPr>
        <w:ind w:left="3949" w:hanging="360"/>
      </w:pPr>
      <w:rPr>
        <w:rFonts w:hint="default"/>
        <w:lang w:val="bs" w:eastAsia="en-US" w:bidi="ar-SA"/>
      </w:rPr>
    </w:lvl>
    <w:lvl w:ilvl="6" w:tplc="C9D21252">
      <w:numFmt w:val="bullet"/>
      <w:lvlText w:val="•"/>
      <w:lvlJc w:val="left"/>
      <w:pPr>
        <w:ind w:left="4574" w:hanging="360"/>
      </w:pPr>
      <w:rPr>
        <w:rFonts w:hint="default"/>
        <w:lang w:val="bs" w:eastAsia="en-US" w:bidi="ar-SA"/>
      </w:rPr>
    </w:lvl>
    <w:lvl w:ilvl="7" w:tplc="44BE90C2">
      <w:numFmt w:val="bullet"/>
      <w:lvlText w:val="•"/>
      <w:lvlJc w:val="left"/>
      <w:pPr>
        <w:ind w:left="5200" w:hanging="360"/>
      </w:pPr>
      <w:rPr>
        <w:rFonts w:hint="default"/>
        <w:lang w:val="bs" w:eastAsia="en-US" w:bidi="ar-SA"/>
      </w:rPr>
    </w:lvl>
    <w:lvl w:ilvl="8" w:tplc="CB7AB4A6">
      <w:numFmt w:val="bullet"/>
      <w:lvlText w:val="•"/>
      <w:lvlJc w:val="left"/>
      <w:pPr>
        <w:ind w:left="5826" w:hanging="360"/>
      </w:pPr>
      <w:rPr>
        <w:rFonts w:hint="default"/>
        <w:lang w:val="bs" w:eastAsia="en-US" w:bidi="ar-SA"/>
      </w:rPr>
    </w:lvl>
  </w:abstractNum>
  <w:abstractNum w:abstractNumId="86" w15:restartNumberingAfterBreak="0">
    <w:nsid w:val="4FFF1D1C"/>
    <w:multiLevelType w:val="hybridMultilevel"/>
    <w:tmpl w:val="6A2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2792A30"/>
    <w:multiLevelType w:val="multilevel"/>
    <w:tmpl w:val="728E0DF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88" w15:restartNumberingAfterBreak="0">
    <w:nsid w:val="52C47D59"/>
    <w:multiLevelType w:val="hybridMultilevel"/>
    <w:tmpl w:val="0EEEFB50"/>
    <w:lvl w:ilvl="0" w:tplc="D8A031C2">
      <w:numFmt w:val="bullet"/>
      <w:lvlText w:val=""/>
      <w:lvlJc w:val="left"/>
      <w:pPr>
        <w:ind w:left="829" w:hanging="360"/>
      </w:pPr>
      <w:rPr>
        <w:rFonts w:ascii="Symbol" w:eastAsia="Symbol" w:hAnsi="Symbol" w:cs="Symbol" w:hint="default"/>
        <w:w w:val="100"/>
        <w:sz w:val="24"/>
        <w:szCs w:val="24"/>
        <w:lang w:val="bs" w:eastAsia="en-US" w:bidi="ar-SA"/>
      </w:rPr>
    </w:lvl>
    <w:lvl w:ilvl="1" w:tplc="6C0804A8">
      <w:numFmt w:val="bullet"/>
      <w:lvlText w:val="•"/>
      <w:lvlJc w:val="left"/>
      <w:pPr>
        <w:ind w:left="1443" w:hanging="360"/>
      </w:pPr>
      <w:rPr>
        <w:rFonts w:hint="default"/>
        <w:lang w:val="bs" w:eastAsia="en-US" w:bidi="ar-SA"/>
      </w:rPr>
    </w:lvl>
    <w:lvl w:ilvl="2" w:tplc="DE9219F4">
      <w:numFmt w:val="bullet"/>
      <w:lvlText w:val="•"/>
      <w:lvlJc w:val="left"/>
      <w:pPr>
        <w:ind w:left="2067" w:hanging="360"/>
      </w:pPr>
      <w:rPr>
        <w:rFonts w:hint="default"/>
        <w:lang w:val="bs" w:eastAsia="en-US" w:bidi="ar-SA"/>
      </w:rPr>
    </w:lvl>
    <w:lvl w:ilvl="3" w:tplc="0BE0F9F0">
      <w:numFmt w:val="bullet"/>
      <w:lvlText w:val="•"/>
      <w:lvlJc w:val="left"/>
      <w:pPr>
        <w:ind w:left="2691" w:hanging="360"/>
      </w:pPr>
      <w:rPr>
        <w:rFonts w:hint="default"/>
        <w:lang w:val="bs" w:eastAsia="en-US" w:bidi="ar-SA"/>
      </w:rPr>
    </w:lvl>
    <w:lvl w:ilvl="4" w:tplc="F684DF62">
      <w:numFmt w:val="bullet"/>
      <w:lvlText w:val="•"/>
      <w:lvlJc w:val="left"/>
      <w:pPr>
        <w:ind w:left="3315" w:hanging="360"/>
      </w:pPr>
      <w:rPr>
        <w:rFonts w:hint="default"/>
        <w:lang w:val="bs" w:eastAsia="en-US" w:bidi="ar-SA"/>
      </w:rPr>
    </w:lvl>
    <w:lvl w:ilvl="5" w:tplc="31D64D5C">
      <w:numFmt w:val="bullet"/>
      <w:lvlText w:val="•"/>
      <w:lvlJc w:val="left"/>
      <w:pPr>
        <w:ind w:left="3939" w:hanging="360"/>
      </w:pPr>
      <w:rPr>
        <w:rFonts w:hint="default"/>
        <w:lang w:val="bs" w:eastAsia="en-US" w:bidi="ar-SA"/>
      </w:rPr>
    </w:lvl>
    <w:lvl w:ilvl="6" w:tplc="22B01B52">
      <w:numFmt w:val="bullet"/>
      <w:lvlText w:val="•"/>
      <w:lvlJc w:val="left"/>
      <w:pPr>
        <w:ind w:left="4562" w:hanging="360"/>
      </w:pPr>
      <w:rPr>
        <w:rFonts w:hint="default"/>
        <w:lang w:val="bs" w:eastAsia="en-US" w:bidi="ar-SA"/>
      </w:rPr>
    </w:lvl>
    <w:lvl w:ilvl="7" w:tplc="8D9AB7D4">
      <w:numFmt w:val="bullet"/>
      <w:lvlText w:val="•"/>
      <w:lvlJc w:val="left"/>
      <w:pPr>
        <w:ind w:left="5186" w:hanging="360"/>
      </w:pPr>
      <w:rPr>
        <w:rFonts w:hint="default"/>
        <w:lang w:val="bs" w:eastAsia="en-US" w:bidi="ar-SA"/>
      </w:rPr>
    </w:lvl>
    <w:lvl w:ilvl="8" w:tplc="C1C2CC22">
      <w:numFmt w:val="bullet"/>
      <w:lvlText w:val="•"/>
      <w:lvlJc w:val="left"/>
      <w:pPr>
        <w:ind w:left="5810" w:hanging="360"/>
      </w:pPr>
      <w:rPr>
        <w:rFonts w:hint="default"/>
        <w:lang w:val="bs" w:eastAsia="en-US" w:bidi="ar-SA"/>
      </w:rPr>
    </w:lvl>
  </w:abstractNum>
  <w:abstractNum w:abstractNumId="89" w15:restartNumberingAfterBreak="0">
    <w:nsid w:val="54E762BA"/>
    <w:multiLevelType w:val="hybridMultilevel"/>
    <w:tmpl w:val="6570E2A4"/>
    <w:lvl w:ilvl="0" w:tplc="642C62D2">
      <w:numFmt w:val="bullet"/>
      <w:lvlText w:val=""/>
      <w:lvlJc w:val="left"/>
      <w:pPr>
        <w:ind w:left="830" w:hanging="360"/>
      </w:pPr>
      <w:rPr>
        <w:rFonts w:ascii="Symbol" w:eastAsia="Symbol" w:hAnsi="Symbol" w:cs="Symbol" w:hint="default"/>
        <w:w w:val="100"/>
        <w:sz w:val="24"/>
        <w:szCs w:val="24"/>
        <w:lang w:val="bs" w:eastAsia="en-US" w:bidi="ar-SA"/>
      </w:rPr>
    </w:lvl>
    <w:lvl w:ilvl="1" w:tplc="6BD4FE0C">
      <w:numFmt w:val="bullet"/>
      <w:lvlText w:val="•"/>
      <w:lvlJc w:val="left"/>
      <w:pPr>
        <w:ind w:left="1462" w:hanging="360"/>
      </w:pPr>
      <w:rPr>
        <w:rFonts w:hint="default"/>
        <w:lang w:val="bs" w:eastAsia="en-US" w:bidi="ar-SA"/>
      </w:rPr>
    </w:lvl>
    <w:lvl w:ilvl="2" w:tplc="C08075EC">
      <w:numFmt w:val="bullet"/>
      <w:lvlText w:val="•"/>
      <w:lvlJc w:val="left"/>
      <w:pPr>
        <w:ind w:left="2085" w:hanging="360"/>
      </w:pPr>
      <w:rPr>
        <w:rFonts w:hint="default"/>
        <w:lang w:val="bs" w:eastAsia="en-US" w:bidi="ar-SA"/>
      </w:rPr>
    </w:lvl>
    <w:lvl w:ilvl="3" w:tplc="3A82E07C">
      <w:numFmt w:val="bullet"/>
      <w:lvlText w:val="•"/>
      <w:lvlJc w:val="left"/>
      <w:pPr>
        <w:ind w:left="2708" w:hanging="360"/>
      </w:pPr>
      <w:rPr>
        <w:rFonts w:hint="default"/>
        <w:lang w:val="bs" w:eastAsia="en-US" w:bidi="ar-SA"/>
      </w:rPr>
    </w:lvl>
    <w:lvl w:ilvl="4" w:tplc="915E5162">
      <w:numFmt w:val="bullet"/>
      <w:lvlText w:val="•"/>
      <w:lvlJc w:val="left"/>
      <w:pPr>
        <w:ind w:left="3330" w:hanging="360"/>
      </w:pPr>
      <w:rPr>
        <w:rFonts w:hint="default"/>
        <w:lang w:val="bs" w:eastAsia="en-US" w:bidi="ar-SA"/>
      </w:rPr>
    </w:lvl>
    <w:lvl w:ilvl="5" w:tplc="7F6487A0">
      <w:numFmt w:val="bullet"/>
      <w:lvlText w:val="•"/>
      <w:lvlJc w:val="left"/>
      <w:pPr>
        <w:ind w:left="3953" w:hanging="360"/>
      </w:pPr>
      <w:rPr>
        <w:rFonts w:hint="default"/>
        <w:lang w:val="bs" w:eastAsia="en-US" w:bidi="ar-SA"/>
      </w:rPr>
    </w:lvl>
    <w:lvl w:ilvl="6" w:tplc="A7CE2B5E">
      <w:numFmt w:val="bullet"/>
      <w:lvlText w:val="•"/>
      <w:lvlJc w:val="left"/>
      <w:pPr>
        <w:ind w:left="4576" w:hanging="360"/>
      </w:pPr>
      <w:rPr>
        <w:rFonts w:hint="default"/>
        <w:lang w:val="bs" w:eastAsia="en-US" w:bidi="ar-SA"/>
      </w:rPr>
    </w:lvl>
    <w:lvl w:ilvl="7" w:tplc="200CDD08">
      <w:numFmt w:val="bullet"/>
      <w:lvlText w:val="•"/>
      <w:lvlJc w:val="left"/>
      <w:pPr>
        <w:ind w:left="5198" w:hanging="360"/>
      </w:pPr>
      <w:rPr>
        <w:rFonts w:hint="default"/>
        <w:lang w:val="bs" w:eastAsia="en-US" w:bidi="ar-SA"/>
      </w:rPr>
    </w:lvl>
    <w:lvl w:ilvl="8" w:tplc="09C4E21C">
      <w:numFmt w:val="bullet"/>
      <w:lvlText w:val="•"/>
      <w:lvlJc w:val="left"/>
      <w:pPr>
        <w:ind w:left="5821" w:hanging="360"/>
      </w:pPr>
      <w:rPr>
        <w:rFonts w:hint="default"/>
        <w:lang w:val="bs" w:eastAsia="en-US" w:bidi="ar-SA"/>
      </w:rPr>
    </w:lvl>
  </w:abstractNum>
  <w:abstractNum w:abstractNumId="90" w15:restartNumberingAfterBreak="0">
    <w:nsid w:val="55891E38"/>
    <w:multiLevelType w:val="hybridMultilevel"/>
    <w:tmpl w:val="B71C1FF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6A53518"/>
    <w:multiLevelType w:val="hybridMultilevel"/>
    <w:tmpl w:val="48E03E6C"/>
    <w:lvl w:ilvl="0" w:tplc="1C845614">
      <w:numFmt w:val="bullet"/>
      <w:lvlText w:val=""/>
      <w:lvlJc w:val="left"/>
      <w:pPr>
        <w:ind w:left="829" w:hanging="360"/>
      </w:pPr>
      <w:rPr>
        <w:rFonts w:ascii="Symbol" w:eastAsia="Symbol" w:hAnsi="Symbol" w:cs="Symbol" w:hint="default"/>
        <w:w w:val="100"/>
        <w:sz w:val="24"/>
        <w:szCs w:val="24"/>
        <w:lang w:val="bs" w:eastAsia="en-US" w:bidi="ar-SA"/>
      </w:rPr>
    </w:lvl>
    <w:lvl w:ilvl="1" w:tplc="8EC0DF94">
      <w:numFmt w:val="bullet"/>
      <w:lvlText w:val="•"/>
      <w:lvlJc w:val="left"/>
      <w:pPr>
        <w:ind w:left="1445" w:hanging="360"/>
      </w:pPr>
      <w:rPr>
        <w:rFonts w:hint="default"/>
        <w:lang w:val="bs" w:eastAsia="en-US" w:bidi="ar-SA"/>
      </w:rPr>
    </w:lvl>
    <w:lvl w:ilvl="2" w:tplc="AA0C0B5C">
      <w:numFmt w:val="bullet"/>
      <w:lvlText w:val="•"/>
      <w:lvlJc w:val="left"/>
      <w:pPr>
        <w:ind w:left="2071" w:hanging="360"/>
      </w:pPr>
      <w:rPr>
        <w:rFonts w:hint="default"/>
        <w:lang w:val="bs" w:eastAsia="en-US" w:bidi="ar-SA"/>
      </w:rPr>
    </w:lvl>
    <w:lvl w:ilvl="3" w:tplc="296C8320">
      <w:numFmt w:val="bullet"/>
      <w:lvlText w:val="•"/>
      <w:lvlJc w:val="left"/>
      <w:pPr>
        <w:ind w:left="2697" w:hanging="360"/>
      </w:pPr>
      <w:rPr>
        <w:rFonts w:hint="default"/>
        <w:lang w:val="bs" w:eastAsia="en-US" w:bidi="ar-SA"/>
      </w:rPr>
    </w:lvl>
    <w:lvl w:ilvl="4" w:tplc="E6F87B8E">
      <w:numFmt w:val="bullet"/>
      <w:lvlText w:val="•"/>
      <w:lvlJc w:val="left"/>
      <w:pPr>
        <w:ind w:left="3323" w:hanging="360"/>
      </w:pPr>
      <w:rPr>
        <w:rFonts w:hint="default"/>
        <w:lang w:val="bs" w:eastAsia="en-US" w:bidi="ar-SA"/>
      </w:rPr>
    </w:lvl>
    <w:lvl w:ilvl="5" w:tplc="9D0E9F3A">
      <w:numFmt w:val="bullet"/>
      <w:lvlText w:val="•"/>
      <w:lvlJc w:val="left"/>
      <w:pPr>
        <w:ind w:left="3949" w:hanging="360"/>
      </w:pPr>
      <w:rPr>
        <w:rFonts w:hint="default"/>
        <w:lang w:val="bs" w:eastAsia="en-US" w:bidi="ar-SA"/>
      </w:rPr>
    </w:lvl>
    <w:lvl w:ilvl="6" w:tplc="1F184252">
      <w:numFmt w:val="bullet"/>
      <w:lvlText w:val="•"/>
      <w:lvlJc w:val="left"/>
      <w:pPr>
        <w:ind w:left="4574" w:hanging="360"/>
      </w:pPr>
      <w:rPr>
        <w:rFonts w:hint="default"/>
        <w:lang w:val="bs" w:eastAsia="en-US" w:bidi="ar-SA"/>
      </w:rPr>
    </w:lvl>
    <w:lvl w:ilvl="7" w:tplc="A23A3C08">
      <w:numFmt w:val="bullet"/>
      <w:lvlText w:val="•"/>
      <w:lvlJc w:val="left"/>
      <w:pPr>
        <w:ind w:left="5200" w:hanging="360"/>
      </w:pPr>
      <w:rPr>
        <w:rFonts w:hint="default"/>
        <w:lang w:val="bs" w:eastAsia="en-US" w:bidi="ar-SA"/>
      </w:rPr>
    </w:lvl>
    <w:lvl w:ilvl="8" w:tplc="5E10268E">
      <w:numFmt w:val="bullet"/>
      <w:lvlText w:val="•"/>
      <w:lvlJc w:val="left"/>
      <w:pPr>
        <w:ind w:left="5826" w:hanging="360"/>
      </w:pPr>
      <w:rPr>
        <w:rFonts w:hint="default"/>
        <w:lang w:val="bs" w:eastAsia="en-US" w:bidi="ar-SA"/>
      </w:rPr>
    </w:lvl>
  </w:abstractNum>
  <w:abstractNum w:abstractNumId="92" w15:restartNumberingAfterBreak="0">
    <w:nsid w:val="59764DA5"/>
    <w:multiLevelType w:val="hybridMultilevel"/>
    <w:tmpl w:val="E320DB08"/>
    <w:lvl w:ilvl="0" w:tplc="56FC69AE">
      <w:numFmt w:val="bullet"/>
      <w:lvlText w:val=""/>
      <w:lvlJc w:val="left"/>
      <w:pPr>
        <w:ind w:left="830" w:hanging="360"/>
      </w:pPr>
      <w:rPr>
        <w:rFonts w:ascii="Symbol" w:eastAsia="Symbol" w:hAnsi="Symbol" w:cs="Symbol" w:hint="default"/>
        <w:w w:val="100"/>
        <w:sz w:val="24"/>
        <w:szCs w:val="24"/>
        <w:lang w:val="bs" w:eastAsia="en-US" w:bidi="ar-SA"/>
      </w:rPr>
    </w:lvl>
    <w:lvl w:ilvl="1" w:tplc="BFD284DC">
      <w:numFmt w:val="bullet"/>
      <w:lvlText w:val="•"/>
      <w:lvlJc w:val="left"/>
      <w:pPr>
        <w:ind w:left="1462" w:hanging="360"/>
      </w:pPr>
      <w:rPr>
        <w:rFonts w:hint="default"/>
        <w:lang w:val="bs" w:eastAsia="en-US" w:bidi="ar-SA"/>
      </w:rPr>
    </w:lvl>
    <w:lvl w:ilvl="2" w:tplc="882444C2">
      <w:numFmt w:val="bullet"/>
      <w:lvlText w:val="•"/>
      <w:lvlJc w:val="left"/>
      <w:pPr>
        <w:ind w:left="2084" w:hanging="360"/>
      </w:pPr>
      <w:rPr>
        <w:rFonts w:hint="default"/>
        <w:lang w:val="bs" w:eastAsia="en-US" w:bidi="ar-SA"/>
      </w:rPr>
    </w:lvl>
    <w:lvl w:ilvl="3" w:tplc="4B6E0AB6">
      <w:numFmt w:val="bullet"/>
      <w:lvlText w:val="•"/>
      <w:lvlJc w:val="left"/>
      <w:pPr>
        <w:ind w:left="2706" w:hanging="360"/>
      </w:pPr>
      <w:rPr>
        <w:rFonts w:hint="default"/>
        <w:lang w:val="bs" w:eastAsia="en-US" w:bidi="ar-SA"/>
      </w:rPr>
    </w:lvl>
    <w:lvl w:ilvl="4" w:tplc="5328B9F0">
      <w:numFmt w:val="bullet"/>
      <w:lvlText w:val="•"/>
      <w:lvlJc w:val="left"/>
      <w:pPr>
        <w:ind w:left="3329" w:hanging="360"/>
      </w:pPr>
      <w:rPr>
        <w:rFonts w:hint="default"/>
        <w:lang w:val="bs" w:eastAsia="en-US" w:bidi="ar-SA"/>
      </w:rPr>
    </w:lvl>
    <w:lvl w:ilvl="5" w:tplc="B0B23B10">
      <w:numFmt w:val="bullet"/>
      <w:lvlText w:val="•"/>
      <w:lvlJc w:val="left"/>
      <w:pPr>
        <w:ind w:left="3951" w:hanging="360"/>
      </w:pPr>
      <w:rPr>
        <w:rFonts w:hint="default"/>
        <w:lang w:val="bs" w:eastAsia="en-US" w:bidi="ar-SA"/>
      </w:rPr>
    </w:lvl>
    <w:lvl w:ilvl="6" w:tplc="487C3B48">
      <w:numFmt w:val="bullet"/>
      <w:lvlText w:val="•"/>
      <w:lvlJc w:val="left"/>
      <w:pPr>
        <w:ind w:left="4573" w:hanging="360"/>
      </w:pPr>
      <w:rPr>
        <w:rFonts w:hint="default"/>
        <w:lang w:val="bs" w:eastAsia="en-US" w:bidi="ar-SA"/>
      </w:rPr>
    </w:lvl>
    <w:lvl w:ilvl="7" w:tplc="AC527882">
      <w:numFmt w:val="bullet"/>
      <w:lvlText w:val="•"/>
      <w:lvlJc w:val="left"/>
      <w:pPr>
        <w:ind w:left="5196" w:hanging="360"/>
      </w:pPr>
      <w:rPr>
        <w:rFonts w:hint="default"/>
        <w:lang w:val="bs" w:eastAsia="en-US" w:bidi="ar-SA"/>
      </w:rPr>
    </w:lvl>
    <w:lvl w:ilvl="8" w:tplc="73EA3892">
      <w:numFmt w:val="bullet"/>
      <w:lvlText w:val="•"/>
      <w:lvlJc w:val="left"/>
      <w:pPr>
        <w:ind w:left="5818" w:hanging="360"/>
      </w:pPr>
      <w:rPr>
        <w:rFonts w:hint="default"/>
        <w:lang w:val="bs" w:eastAsia="en-US" w:bidi="ar-SA"/>
      </w:rPr>
    </w:lvl>
  </w:abstractNum>
  <w:abstractNum w:abstractNumId="93" w15:restartNumberingAfterBreak="0">
    <w:nsid w:val="59991706"/>
    <w:multiLevelType w:val="hybridMultilevel"/>
    <w:tmpl w:val="C9B4B334"/>
    <w:lvl w:ilvl="0" w:tplc="4A68E3A2">
      <w:numFmt w:val="bullet"/>
      <w:lvlText w:val=""/>
      <w:lvlJc w:val="left"/>
      <w:pPr>
        <w:ind w:left="830" w:hanging="360"/>
      </w:pPr>
      <w:rPr>
        <w:rFonts w:ascii="Symbol" w:eastAsia="Symbol" w:hAnsi="Symbol" w:cs="Symbol" w:hint="default"/>
        <w:w w:val="100"/>
        <w:sz w:val="24"/>
        <w:szCs w:val="24"/>
        <w:lang w:val="bs" w:eastAsia="en-US" w:bidi="ar-SA"/>
      </w:rPr>
    </w:lvl>
    <w:lvl w:ilvl="1" w:tplc="814CB6CC">
      <w:numFmt w:val="bullet"/>
      <w:lvlText w:val="•"/>
      <w:lvlJc w:val="left"/>
      <w:pPr>
        <w:ind w:left="1462" w:hanging="360"/>
      </w:pPr>
      <w:rPr>
        <w:rFonts w:hint="default"/>
        <w:lang w:val="bs" w:eastAsia="en-US" w:bidi="ar-SA"/>
      </w:rPr>
    </w:lvl>
    <w:lvl w:ilvl="2" w:tplc="4CEC79B0">
      <w:numFmt w:val="bullet"/>
      <w:lvlText w:val="•"/>
      <w:lvlJc w:val="left"/>
      <w:pPr>
        <w:ind w:left="2085" w:hanging="360"/>
      </w:pPr>
      <w:rPr>
        <w:rFonts w:hint="default"/>
        <w:lang w:val="bs" w:eastAsia="en-US" w:bidi="ar-SA"/>
      </w:rPr>
    </w:lvl>
    <w:lvl w:ilvl="3" w:tplc="D15068E8">
      <w:numFmt w:val="bullet"/>
      <w:lvlText w:val="•"/>
      <w:lvlJc w:val="left"/>
      <w:pPr>
        <w:ind w:left="2708" w:hanging="360"/>
      </w:pPr>
      <w:rPr>
        <w:rFonts w:hint="default"/>
        <w:lang w:val="bs" w:eastAsia="en-US" w:bidi="ar-SA"/>
      </w:rPr>
    </w:lvl>
    <w:lvl w:ilvl="4" w:tplc="10E8F8B6">
      <w:numFmt w:val="bullet"/>
      <w:lvlText w:val="•"/>
      <w:lvlJc w:val="left"/>
      <w:pPr>
        <w:ind w:left="3330" w:hanging="360"/>
      </w:pPr>
      <w:rPr>
        <w:rFonts w:hint="default"/>
        <w:lang w:val="bs" w:eastAsia="en-US" w:bidi="ar-SA"/>
      </w:rPr>
    </w:lvl>
    <w:lvl w:ilvl="5" w:tplc="17EADB7E">
      <w:numFmt w:val="bullet"/>
      <w:lvlText w:val="•"/>
      <w:lvlJc w:val="left"/>
      <w:pPr>
        <w:ind w:left="3953" w:hanging="360"/>
      </w:pPr>
      <w:rPr>
        <w:rFonts w:hint="default"/>
        <w:lang w:val="bs" w:eastAsia="en-US" w:bidi="ar-SA"/>
      </w:rPr>
    </w:lvl>
    <w:lvl w:ilvl="6" w:tplc="FACAB068">
      <w:numFmt w:val="bullet"/>
      <w:lvlText w:val="•"/>
      <w:lvlJc w:val="left"/>
      <w:pPr>
        <w:ind w:left="4576" w:hanging="360"/>
      </w:pPr>
      <w:rPr>
        <w:rFonts w:hint="default"/>
        <w:lang w:val="bs" w:eastAsia="en-US" w:bidi="ar-SA"/>
      </w:rPr>
    </w:lvl>
    <w:lvl w:ilvl="7" w:tplc="1012EBC6">
      <w:numFmt w:val="bullet"/>
      <w:lvlText w:val="•"/>
      <w:lvlJc w:val="left"/>
      <w:pPr>
        <w:ind w:left="5198" w:hanging="360"/>
      </w:pPr>
      <w:rPr>
        <w:rFonts w:hint="default"/>
        <w:lang w:val="bs" w:eastAsia="en-US" w:bidi="ar-SA"/>
      </w:rPr>
    </w:lvl>
    <w:lvl w:ilvl="8" w:tplc="984282E4">
      <w:numFmt w:val="bullet"/>
      <w:lvlText w:val="•"/>
      <w:lvlJc w:val="left"/>
      <w:pPr>
        <w:ind w:left="5821" w:hanging="360"/>
      </w:pPr>
      <w:rPr>
        <w:rFonts w:hint="default"/>
        <w:lang w:val="bs" w:eastAsia="en-US" w:bidi="ar-SA"/>
      </w:rPr>
    </w:lvl>
  </w:abstractNum>
  <w:abstractNum w:abstractNumId="94" w15:restartNumberingAfterBreak="0">
    <w:nsid w:val="59D224DF"/>
    <w:multiLevelType w:val="hybridMultilevel"/>
    <w:tmpl w:val="791E165A"/>
    <w:lvl w:ilvl="0" w:tplc="D04ED27E">
      <w:numFmt w:val="bullet"/>
      <w:lvlText w:val=""/>
      <w:lvlJc w:val="left"/>
      <w:pPr>
        <w:ind w:left="829" w:hanging="360"/>
      </w:pPr>
      <w:rPr>
        <w:rFonts w:ascii="Symbol" w:eastAsia="Symbol" w:hAnsi="Symbol" w:cs="Symbol" w:hint="default"/>
        <w:w w:val="100"/>
        <w:sz w:val="24"/>
        <w:szCs w:val="24"/>
        <w:lang w:val="bs" w:eastAsia="en-US" w:bidi="ar-SA"/>
      </w:rPr>
    </w:lvl>
    <w:lvl w:ilvl="1" w:tplc="A34C4C7A">
      <w:numFmt w:val="bullet"/>
      <w:lvlText w:val="•"/>
      <w:lvlJc w:val="left"/>
      <w:pPr>
        <w:ind w:left="1443" w:hanging="360"/>
      </w:pPr>
      <w:rPr>
        <w:rFonts w:hint="default"/>
        <w:lang w:val="bs" w:eastAsia="en-US" w:bidi="ar-SA"/>
      </w:rPr>
    </w:lvl>
    <w:lvl w:ilvl="2" w:tplc="34CE19A8">
      <w:numFmt w:val="bullet"/>
      <w:lvlText w:val="•"/>
      <w:lvlJc w:val="left"/>
      <w:pPr>
        <w:ind w:left="2067" w:hanging="360"/>
      </w:pPr>
      <w:rPr>
        <w:rFonts w:hint="default"/>
        <w:lang w:val="bs" w:eastAsia="en-US" w:bidi="ar-SA"/>
      </w:rPr>
    </w:lvl>
    <w:lvl w:ilvl="3" w:tplc="C04A51BC">
      <w:numFmt w:val="bullet"/>
      <w:lvlText w:val="•"/>
      <w:lvlJc w:val="left"/>
      <w:pPr>
        <w:ind w:left="2691" w:hanging="360"/>
      </w:pPr>
      <w:rPr>
        <w:rFonts w:hint="default"/>
        <w:lang w:val="bs" w:eastAsia="en-US" w:bidi="ar-SA"/>
      </w:rPr>
    </w:lvl>
    <w:lvl w:ilvl="4" w:tplc="3118D7C2">
      <w:numFmt w:val="bullet"/>
      <w:lvlText w:val="•"/>
      <w:lvlJc w:val="left"/>
      <w:pPr>
        <w:ind w:left="3315" w:hanging="360"/>
      </w:pPr>
      <w:rPr>
        <w:rFonts w:hint="default"/>
        <w:lang w:val="bs" w:eastAsia="en-US" w:bidi="ar-SA"/>
      </w:rPr>
    </w:lvl>
    <w:lvl w:ilvl="5" w:tplc="ABEC016C">
      <w:numFmt w:val="bullet"/>
      <w:lvlText w:val="•"/>
      <w:lvlJc w:val="left"/>
      <w:pPr>
        <w:ind w:left="3939" w:hanging="360"/>
      </w:pPr>
      <w:rPr>
        <w:rFonts w:hint="default"/>
        <w:lang w:val="bs" w:eastAsia="en-US" w:bidi="ar-SA"/>
      </w:rPr>
    </w:lvl>
    <w:lvl w:ilvl="6" w:tplc="CC3471AE">
      <w:numFmt w:val="bullet"/>
      <w:lvlText w:val="•"/>
      <w:lvlJc w:val="left"/>
      <w:pPr>
        <w:ind w:left="4562" w:hanging="360"/>
      </w:pPr>
      <w:rPr>
        <w:rFonts w:hint="default"/>
        <w:lang w:val="bs" w:eastAsia="en-US" w:bidi="ar-SA"/>
      </w:rPr>
    </w:lvl>
    <w:lvl w:ilvl="7" w:tplc="9B664628">
      <w:numFmt w:val="bullet"/>
      <w:lvlText w:val="•"/>
      <w:lvlJc w:val="left"/>
      <w:pPr>
        <w:ind w:left="5186" w:hanging="360"/>
      </w:pPr>
      <w:rPr>
        <w:rFonts w:hint="default"/>
        <w:lang w:val="bs" w:eastAsia="en-US" w:bidi="ar-SA"/>
      </w:rPr>
    </w:lvl>
    <w:lvl w:ilvl="8" w:tplc="D750C25C">
      <w:numFmt w:val="bullet"/>
      <w:lvlText w:val="•"/>
      <w:lvlJc w:val="left"/>
      <w:pPr>
        <w:ind w:left="5810" w:hanging="360"/>
      </w:pPr>
      <w:rPr>
        <w:rFonts w:hint="default"/>
        <w:lang w:val="bs" w:eastAsia="en-US" w:bidi="ar-SA"/>
      </w:rPr>
    </w:lvl>
  </w:abstractNum>
  <w:abstractNum w:abstractNumId="95" w15:restartNumberingAfterBreak="0">
    <w:nsid w:val="5AA362D4"/>
    <w:multiLevelType w:val="hybridMultilevel"/>
    <w:tmpl w:val="5E626108"/>
    <w:lvl w:ilvl="0" w:tplc="EB96641E">
      <w:numFmt w:val="bullet"/>
      <w:lvlText w:val=""/>
      <w:lvlJc w:val="left"/>
      <w:pPr>
        <w:ind w:left="825" w:hanging="360"/>
      </w:pPr>
      <w:rPr>
        <w:rFonts w:ascii="Symbol" w:eastAsia="Symbol" w:hAnsi="Symbol" w:cs="Symbol" w:hint="default"/>
        <w:w w:val="100"/>
        <w:sz w:val="24"/>
        <w:szCs w:val="24"/>
        <w:lang w:val="bs" w:eastAsia="en-US" w:bidi="ar-SA"/>
      </w:rPr>
    </w:lvl>
    <w:lvl w:ilvl="1" w:tplc="2F24C808">
      <w:numFmt w:val="bullet"/>
      <w:lvlText w:val="•"/>
      <w:lvlJc w:val="left"/>
      <w:pPr>
        <w:ind w:left="1443" w:hanging="360"/>
      </w:pPr>
      <w:rPr>
        <w:rFonts w:hint="default"/>
        <w:lang w:val="bs" w:eastAsia="en-US" w:bidi="ar-SA"/>
      </w:rPr>
    </w:lvl>
    <w:lvl w:ilvl="2" w:tplc="951E1EB0">
      <w:numFmt w:val="bullet"/>
      <w:lvlText w:val="•"/>
      <w:lvlJc w:val="left"/>
      <w:pPr>
        <w:ind w:left="2067" w:hanging="360"/>
      </w:pPr>
      <w:rPr>
        <w:rFonts w:hint="default"/>
        <w:lang w:val="bs" w:eastAsia="en-US" w:bidi="ar-SA"/>
      </w:rPr>
    </w:lvl>
    <w:lvl w:ilvl="3" w:tplc="874E43D4">
      <w:numFmt w:val="bullet"/>
      <w:lvlText w:val="•"/>
      <w:lvlJc w:val="left"/>
      <w:pPr>
        <w:ind w:left="2691" w:hanging="360"/>
      </w:pPr>
      <w:rPr>
        <w:rFonts w:hint="default"/>
        <w:lang w:val="bs" w:eastAsia="en-US" w:bidi="ar-SA"/>
      </w:rPr>
    </w:lvl>
    <w:lvl w:ilvl="4" w:tplc="6ED2DD94">
      <w:numFmt w:val="bullet"/>
      <w:lvlText w:val="•"/>
      <w:lvlJc w:val="left"/>
      <w:pPr>
        <w:ind w:left="3315" w:hanging="360"/>
      </w:pPr>
      <w:rPr>
        <w:rFonts w:hint="default"/>
        <w:lang w:val="bs" w:eastAsia="en-US" w:bidi="ar-SA"/>
      </w:rPr>
    </w:lvl>
    <w:lvl w:ilvl="5" w:tplc="0E427DA8">
      <w:numFmt w:val="bullet"/>
      <w:lvlText w:val="•"/>
      <w:lvlJc w:val="left"/>
      <w:pPr>
        <w:ind w:left="3939" w:hanging="360"/>
      </w:pPr>
      <w:rPr>
        <w:rFonts w:hint="default"/>
        <w:lang w:val="bs" w:eastAsia="en-US" w:bidi="ar-SA"/>
      </w:rPr>
    </w:lvl>
    <w:lvl w:ilvl="6" w:tplc="FAF2DFC8">
      <w:numFmt w:val="bullet"/>
      <w:lvlText w:val="•"/>
      <w:lvlJc w:val="left"/>
      <w:pPr>
        <w:ind w:left="4562" w:hanging="360"/>
      </w:pPr>
      <w:rPr>
        <w:rFonts w:hint="default"/>
        <w:lang w:val="bs" w:eastAsia="en-US" w:bidi="ar-SA"/>
      </w:rPr>
    </w:lvl>
    <w:lvl w:ilvl="7" w:tplc="91A28862">
      <w:numFmt w:val="bullet"/>
      <w:lvlText w:val="•"/>
      <w:lvlJc w:val="left"/>
      <w:pPr>
        <w:ind w:left="5186" w:hanging="360"/>
      </w:pPr>
      <w:rPr>
        <w:rFonts w:hint="default"/>
        <w:lang w:val="bs" w:eastAsia="en-US" w:bidi="ar-SA"/>
      </w:rPr>
    </w:lvl>
    <w:lvl w:ilvl="8" w:tplc="8CF06FB2">
      <w:numFmt w:val="bullet"/>
      <w:lvlText w:val="•"/>
      <w:lvlJc w:val="left"/>
      <w:pPr>
        <w:ind w:left="5810" w:hanging="360"/>
      </w:pPr>
      <w:rPr>
        <w:rFonts w:hint="default"/>
        <w:lang w:val="bs" w:eastAsia="en-US" w:bidi="ar-SA"/>
      </w:rPr>
    </w:lvl>
  </w:abstractNum>
  <w:abstractNum w:abstractNumId="96" w15:restartNumberingAfterBreak="0">
    <w:nsid w:val="5BB02E6F"/>
    <w:multiLevelType w:val="multilevel"/>
    <w:tmpl w:val="347AA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5CB42CC9"/>
    <w:multiLevelType w:val="hybridMultilevel"/>
    <w:tmpl w:val="A13034C2"/>
    <w:lvl w:ilvl="0" w:tplc="56C66E2E">
      <w:numFmt w:val="bullet"/>
      <w:lvlText w:val=""/>
      <w:lvlJc w:val="left"/>
      <w:pPr>
        <w:ind w:left="829" w:hanging="360"/>
      </w:pPr>
      <w:rPr>
        <w:rFonts w:ascii="Symbol" w:eastAsia="Symbol" w:hAnsi="Symbol" w:cs="Symbol" w:hint="default"/>
        <w:w w:val="100"/>
        <w:sz w:val="24"/>
        <w:szCs w:val="24"/>
        <w:lang w:val="bs" w:eastAsia="en-US" w:bidi="ar-SA"/>
      </w:rPr>
    </w:lvl>
    <w:lvl w:ilvl="1" w:tplc="4AAACFA2">
      <w:numFmt w:val="bullet"/>
      <w:lvlText w:val="•"/>
      <w:lvlJc w:val="left"/>
      <w:pPr>
        <w:ind w:left="1445" w:hanging="360"/>
      </w:pPr>
      <w:rPr>
        <w:rFonts w:hint="default"/>
        <w:lang w:val="bs" w:eastAsia="en-US" w:bidi="ar-SA"/>
      </w:rPr>
    </w:lvl>
    <w:lvl w:ilvl="2" w:tplc="FAF673D0">
      <w:numFmt w:val="bullet"/>
      <w:lvlText w:val="•"/>
      <w:lvlJc w:val="left"/>
      <w:pPr>
        <w:ind w:left="2071" w:hanging="360"/>
      </w:pPr>
      <w:rPr>
        <w:rFonts w:hint="default"/>
        <w:lang w:val="bs" w:eastAsia="en-US" w:bidi="ar-SA"/>
      </w:rPr>
    </w:lvl>
    <w:lvl w:ilvl="3" w:tplc="58F8A638">
      <w:numFmt w:val="bullet"/>
      <w:lvlText w:val="•"/>
      <w:lvlJc w:val="left"/>
      <w:pPr>
        <w:ind w:left="2697" w:hanging="360"/>
      </w:pPr>
      <w:rPr>
        <w:rFonts w:hint="default"/>
        <w:lang w:val="bs" w:eastAsia="en-US" w:bidi="ar-SA"/>
      </w:rPr>
    </w:lvl>
    <w:lvl w:ilvl="4" w:tplc="375AF67C">
      <w:numFmt w:val="bullet"/>
      <w:lvlText w:val="•"/>
      <w:lvlJc w:val="left"/>
      <w:pPr>
        <w:ind w:left="3323" w:hanging="360"/>
      </w:pPr>
      <w:rPr>
        <w:rFonts w:hint="default"/>
        <w:lang w:val="bs" w:eastAsia="en-US" w:bidi="ar-SA"/>
      </w:rPr>
    </w:lvl>
    <w:lvl w:ilvl="5" w:tplc="8348FAF8">
      <w:numFmt w:val="bullet"/>
      <w:lvlText w:val="•"/>
      <w:lvlJc w:val="left"/>
      <w:pPr>
        <w:ind w:left="3949" w:hanging="360"/>
      </w:pPr>
      <w:rPr>
        <w:rFonts w:hint="default"/>
        <w:lang w:val="bs" w:eastAsia="en-US" w:bidi="ar-SA"/>
      </w:rPr>
    </w:lvl>
    <w:lvl w:ilvl="6" w:tplc="83ACD8C2">
      <w:numFmt w:val="bullet"/>
      <w:lvlText w:val="•"/>
      <w:lvlJc w:val="left"/>
      <w:pPr>
        <w:ind w:left="4574" w:hanging="360"/>
      </w:pPr>
      <w:rPr>
        <w:rFonts w:hint="default"/>
        <w:lang w:val="bs" w:eastAsia="en-US" w:bidi="ar-SA"/>
      </w:rPr>
    </w:lvl>
    <w:lvl w:ilvl="7" w:tplc="228E2048">
      <w:numFmt w:val="bullet"/>
      <w:lvlText w:val="•"/>
      <w:lvlJc w:val="left"/>
      <w:pPr>
        <w:ind w:left="5200" w:hanging="360"/>
      </w:pPr>
      <w:rPr>
        <w:rFonts w:hint="default"/>
        <w:lang w:val="bs" w:eastAsia="en-US" w:bidi="ar-SA"/>
      </w:rPr>
    </w:lvl>
    <w:lvl w:ilvl="8" w:tplc="BECC1930">
      <w:numFmt w:val="bullet"/>
      <w:lvlText w:val="•"/>
      <w:lvlJc w:val="left"/>
      <w:pPr>
        <w:ind w:left="5826" w:hanging="360"/>
      </w:pPr>
      <w:rPr>
        <w:rFonts w:hint="default"/>
        <w:lang w:val="bs" w:eastAsia="en-US" w:bidi="ar-SA"/>
      </w:rPr>
    </w:lvl>
  </w:abstractNum>
  <w:abstractNum w:abstractNumId="98" w15:restartNumberingAfterBreak="0">
    <w:nsid w:val="5D5C4A2F"/>
    <w:multiLevelType w:val="hybridMultilevel"/>
    <w:tmpl w:val="85441AC2"/>
    <w:lvl w:ilvl="0" w:tplc="01D82596">
      <w:numFmt w:val="bullet"/>
      <w:lvlText w:val=""/>
      <w:lvlJc w:val="left"/>
      <w:pPr>
        <w:ind w:left="830" w:hanging="360"/>
      </w:pPr>
      <w:rPr>
        <w:rFonts w:ascii="Symbol" w:eastAsia="Symbol" w:hAnsi="Symbol" w:cs="Symbol" w:hint="default"/>
        <w:w w:val="100"/>
        <w:sz w:val="24"/>
        <w:szCs w:val="24"/>
        <w:lang w:val="bs" w:eastAsia="en-US" w:bidi="ar-SA"/>
      </w:rPr>
    </w:lvl>
    <w:lvl w:ilvl="1" w:tplc="2E222D08">
      <w:numFmt w:val="bullet"/>
      <w:lvlText w:val="•"/>
      <w:lvlJc w:val="left"/>
      <w:pPr>
        <w:ind w:left="1462" w:hanging="360"/>
      </w:pPr>
      <w:rPr>
        <w:rFonts w:hint="default"/>
        <w:lang w:val="bs" w:eastAsia="en-US" w:bidi="ar-SA"/>
      </w:rPr>
    </w:lvl>
    <w:lvl w:ilvl="2" w:tplc="EA14C3B0">
      <w:numFmt w:val="bullet"/>
      <w:lvlText w:val="•"/>
      <w:lvlJc w:val="left"/>
      <w:pPr>
        <w:ind w:left="2084" w:hanging="360"/>
      </w:pPr>
      <w:rPr>
        <w:rFonts w:hint="default"/>
        <w:lang w:val="bs" w:eastAsia="en-US" w:bidi="ar-SA"/>
      </w:rPr>
    </w:lvl>
    <w:lvl w:ilvl="3" w:tplc="EAC06700">
      <w:numFmt w:val="bullet"/>
      <w:lvlText w:val="•"/>
      <w:lvlJc w:val="left"/>
      <w:pPr>
        <w:ind w:left="2706" w:hanging="360"/>
      </w:pPr>
      <w:rPr>
        <w:rFonts w:hint="default"/>
        <w:lang w:val="bs" w:eastAsia="en-US" w:bidi="ar-SA"/>
      </w:rPr>
    </w:lvl>
    <w:lvl w:ilvl="4" w:tplc="DB282468">
      <w:numFmt w:val="bullet"/>
      <w:lvlText w:val="•"/>
      <w:lvlJc w:val="left"/>
      <w:pPr>
        <w:ind w:left="3329" w:hanging="360"/>
      </w:pPr>
      <w:rPr>
        <w:rFonts w:hint="default"/>
        <w:lang w:val="bs" w:eastAsia="en-US" w:bidi="ar-SA"/>
      </w:rPr>
    </w:lvl>
    <w:lvl w:ilvl="5" w:tplc="0B341B9A">
      <w:numFmt w:val="bullet"/>
      <w:lvlText w:val="•"/>
      <w:lvlJc w:val="left"/>
      <w:pPr>
        <w:ind w:left="3951" w:hanging="360"/>
      </w:pPr>
      <w:rPr>
        <w:rFonts w:hint="default"/>
        <w:lang w:val="bs" w:eastAsia="en-US" w:bidi="ar-SA"/>
      </w:rPr>
    </w:lvl>
    <w:lvl w:ilvl="6" w:tplc="5A1415F8">
      <w:numFmt w:val="bullet"/>
      <w:lvlText w:val="•"/>
      <w:lvlJc w:val="left"/>
      <w:pPr>
        <w:ind w:left="4573" w:hanging="360"/>
      </w:pPr>
      <w:rPr>
        <w:rFonts w:hint="default"/>
        <w:lang w:val="bs" w:eastAsia="en-US" w:bidi="ar-SA"/>
      </w:rPr>
    </w:lvl>
    <w:lvl w:ilvl="7" w:tplc="317CD88A">
      <w:numFmt w:val="bullet"/>
      <w:lvlText w:val="•"/>
      <w:lvlJc w:val="left"/>
      <w:pPr>
        <w:ind w:left="5196" w:hanging="360"/>
      </w:pPr>
      <w:rPr>
        <w:rFonts w:hint="default"/>
        <w:lang w:val="bs" w:eastAsia="en-US" w:bidi="ar-SA"/>
      </w:rPr>
    </w:lvl>
    <w:lvl w:ilvl="8" w:tplc="E556BD6E">
      <w:numFmt w:val="bullet"/>
      <w:lvlText w:val="•"/>
      <w:lvlJc w:val="left"/>
      <w:pPr>
        <w:ind w:left="5818" w:hanging="360"/>
      </w:pPr>
      <w:rPr>
        <w:rFonts w:hint="default"/>
        <w:lang w:val="bs" w:eastAsia="en-US" w:bidi="ar-SA"/>
      </w:rPr>
    </w:lvl>
  </w:abstractNum>
  <w:abstractNum w:abstractNumId="99" w15:restartNumberingAfterBreak="0">
    <w:nsid w:val="5DF9637B"/>
    <w:multiLevelType w:val="hybridMultilevel"/>
    <w:tmpl w:val="3EFCB062"/>
    <w:lvl w:ilvl="0" w:tplc="2E422562">
      <w:numFmt w:val="bullet"/>
      <w:lvlText w:val=""/>
      <w:lvlJc w:val="left"/>
      <w:pPr>
        <w:ind w:left="830" w:hanging="360"/>
      </w:pPr>
      <w:rPr>
        <w:rFonts w:ascii="Symbol" w:eastAsia="Symbol" w:hAnsi="Symbol" w:cs="Symbol" w:hint="default"/>
        <w:w w:val="100"/>
        <w:sz w:val="24"/>
        <w:szCs w:val="24"/>
        <w:lang w:val="bs" w:eastAsia="en-US" w:bidi="ar-SA"/>
      </w:rPr>
    </w:lvl>
    <w:lvl w:ilvl="1" w:tplc="764EFEAA">
      <w:numFmt w:val="bullet"/>
      <w:lvlText w:val="•"/>
      <w:lvlJc w:val="left"/>
      <w:pPr>
        <w:ind w:left="1455" w:hanging="360"/>
      </w:pPr>
      <w:rPr>
        <w:rFonts w:hint="default"/>
        <w:lang w:val="bs" w:eastAsia="en-US" w:bidi="ar-SA"/>
      </w:rPr>
    </w:lvl>
    <w:lvl w:ilvl="2" w:tplc="57D061A2">
      <w:numFmt w:val="bullet"/>
      <w:lvlText w:val="•"/>
      <w:lvlJc w:val="left"/>
      <w:pPr>
        <w:ind w:left="2071" w:hanging="360"/>
      </w:pPr>
      <w:rPr>
        <w:rFonts w:hint="default"/>
        <w:lang w:val="bs" w:eastAsia="en-US" w:bidi="ar-SA"/>
      </w:rPr>
    </w:lvl>
    <w:lvl w:ilvl="3" w:tplc="15082110">
      <w:numFmt w:val="bullet"/>
      <w:lvlText w:val="•"/>
      <w:lvlJc w:val="left"/>
      <w:pPr>
        <w:ind w:left="2686" w:hanging="360"/>
      </w:pPr>
      <w:rPr>
        <w:rFonts w:hint="default"/>
        <w:lang w:val="bs" w:eastAsia="en-US" w:bidi="ar-SA"/>
      </w:rPr>
    </w:lvl>
    <w:lvl w:ilvl="4" w:tplc="C450D844">
      <w:numFmt w:val="bullet"/>
      <w:lvlText w:val="•"/>
      <w:lvlJc w:val="left"/>
      <w:pPr>
        <w:ind w:left="3302" w:hanging="360"/>
      </w:pPr>
      <w:rPr>
        <w:rFonts w:hint="default"/>
        <w:lang w:val="bs" w:eastAsia="en-US" w:bidi="ar-SA"/>
      </w:rPr>
    </w:lvl>
    <w:lvl w:ilvl="5" w:tplc="2E8E6088">
      <w:numFmt w:val="bullet"/>
      <w:lvlText w:val="•"/>
      <w:lvlJc w:val="left"/>
      <w:pPr>
        <w:ind w:left="3917" w:hanging="360"/>
      </w:pPr>
      <w:rPr>
        <w:rFonts w:hint="default"/>
        <w:lang w:val="bs" w:eastAsia="en-US" w:bidi="ar-SA"/>
      </w:rPr>
    </w:lvl>
    <w:lvl w:ilvl="6" w:tplc="D8E20F52">
      <w:numFmt w:val="bullet"/>
      <w:lvlText w:val="•"/>
      <w:lvlJc w:val="left"/>
      <w:pPr>
        <w:ind w:left="4533" w:hanging="360"/>
      </w:pPr>
      <w:rPr>
        <w:rFonts w:hint="default"/>
        <w:lang w:val="bs" w:eastAsia="en-US" w:bidi="ar-SA"/>
      </w:rPr>
    </w:lvl>
    <w:lvl w:ilvl="7" w:tplc="3E4675FA">
      <w:numFmt w:val="bullet"/>
      <w:lvlText w:val="•"/>
      <w:lvlJc w:val="left"/>
      <w:pPr>
        <w:ind w:left="5148" w:hanging="360"/>
      </w:pPr>
      <w:rPr>
        <w:rFonts w:hint="default"/>
        <w:lang w:val="bs" w:eastAsia="en-US" w:bidi="ar-SA"/>
      </w:rPr>
    </w:lvl>
    <w:lvl w:ilvl="8" w:tplc="70FE1926">
      <w:numFmt w:val="bullet"/>
      <w:lvlText w:val="•"/>
      <w:lvlJc w:val="left"/>
      <w:pPr>
        <w:ind w:left="5764" w:hanging="360"/>
      </w:pPr>
      <w:rPr>
        <w:rFonts w:hint="default"/>
        <w:lang w:val="bs" w:eastAsia="en-US" w:bidi="ar-SA"/>
      </w:rPr>
    </w:lvl>
  </w:abstractNum>
  <w:abstractNum w:abstractNumId="100" w15:restartNumberingAfterBreak="0">
    <w:nsid w:val="5F31329E"/>
    <w:multiLevelType w:val="hybridMultilevel"/>
    <w:tmpl w:val="3C10A6BA"/>
    <w:lvl w:ilvl="0" w:tplc="E1DE994C">
      <w:numFmt w:val="bullet"/>
      <w:lvlText w:val=""/>
      <w:lvlJc w:val="left"/>
      <w:pPr>
        <w:ind w:left="829" w:hanging="360"/>
      </w:pPr>
      <w:rPr>
        <w:rFonts w:ascii="Symbol" w:eastAsia="Symbol" w:hAnsi="Symbol" w:cs="Symbol" w:hint="default"/>
        <w:w w:val="100"/>
        <w:sz w:val="24"/>
        <w:szCs w:val="24"/>
        <w:lang w:val="bs" w:eastAsia="en-US" w:bidi="ar-SA"/>
      </w:rPr>
    </w:lvl>
    <w:lvl w:ilvl="1" w:tplc="A4EEE1F8">
      <w:numFmt w:val="bullet"/>
      <w:lvlText w:val="•"/>
      <w:lvlJc w:val="left"/>
      <w:pPr>
        <w:ind w:left="1443" w:hanging="360"/>
      </w:pPr>
      <w:rPr>
        <w:rFonts w:hint="default"/>
        <w:lang w:val="bs" w:eastAsia="en-US" w:bidi="ar-SA"/>
      </w:rPr>
    </w:lvl>
    <w:lvl w:ilvl="2" w:tplc="74B014A8">
      <w:numFmt w:val="bullet"/>
      <w:lvlText w:val="•"/>
      <w:lvlJc w:val="left"/>
      <w:pPr>
        <w:ind w:left="2067" w:hanging="360"/>
      </w:pPr>
      <w:rPr>
        <w:rFonts w:hint="default"/>
        <w:lang w:val="bs" w:eastAsia="en-US" w:bidi="ar-SA"/>
      </w:rPr>
    </w:lvl>
    <w:lvl w:ilvl="3" w:tplc="D93A3C00">
      <w:numFmt w:val="bullet"/>
      <w:lvlText w:val="•"/>
      <w:lvlJc w:val="left"/>
      <w:pPr>
        <w:ind w:left="2691" w:hanging="360"/>
      </w:pPr>
      <w:rPr>
        <w:rFonts w:hint="default"/>
        <w:lang w:val="bs" w:eastAsia="en-US" w:bidi="ar-SA"/>
      </w:rPr>
    </w:lvl>
    <w:lvl w:ilvl="4" w:tplc="179CFCCE">
      <w:numFmt w:val="bullet"/>
      <w:lvlText w:val="•"/>
      <w:lvlJc w:val="left"/>
      <w:pPr>
        <w:ind w:left="3315" w:hanging="360"/>
      </w:pPr>
      <w:rPr>
        <w:rFonts w:hint="default"/>
        <w:lang w:val="bs" w:eastAsia="en-US" w:bidi="ar-SA"/>
      </w:rPr>
    </w:lvl>
    <w:lvl w:ilvl="5" w:tplc="367E03FC">
      <w:numFmt w:val="bullet"/>
      <w:lvlText w:val="•"/>
      <w:lvlJc w:val="left"/>
      <w:pPr>
        <w:ind w:left="3939" w:hanging="360"/>
      </w:pPr>
      <w:rPr>
        <w:rFonts w:hint="default"/>
        <w:lang w:val="bs" w:eastAsia="en-US" w:bidi="ar-SA"/>
      </w:rPr>
    </w:lvl>
    <w:lvl w:ilvl="6" w:tplc="1A72DB86">
      <w:numFmt w:val="bullet"/>
      <w:lvlText w:val="•"/>
      <w:lvlJc w:val="left"/>
      <w:pPr>
        <w:ind w:left="4562" w:hanging="360"/>
      </w:pPr>
      <w:rPr>
        <w:rFonts w:hint="default"/>
        <w:lang w:val="bs" w:eastAsia="en-US" w:bidi="ar-SA"/>
      </w:rPr>
    </w:lvl>
    <w:lvl w:ilvl="7" w:tplc="597C48F4">
      <w:numFmt w:val="bullet"/>
      <w:lvlText w:val="•"/>
      <w:lvlJc w:val="left"/>
      <w:pPr>
        <w:ind w:left="5186" w:hanging="360"/>
      </w:pPr>
      <w:rPr>
        <w:rFonts w:hint="default"/>
        <w:lang w:val="bs" w:eastAsia="en-US" w:bidi="ar-SA"/>
      </w:rPr>
    </w:lvl>
    <w:lvl w:ilvl="8" w:tplc="25B05400">
      <w:numFmt w:val="bullet"/>
      <w:lvlText w:val="•"/>
      <w:lvlJc w:val="left"/>
      <w:pPr>
        <w:ind w:left="5810" w:hanging="360"/>
      </w:pPr>
      <w:rPr>
        <w:rFonts w:hint="default"/>
        <w:lang w:val="bs" w:eastAsia="en-US" w:bidi="ar-SA"/>
      </w:rPr>
    </w:lvl>
  </w:abstractNum>
  <w:abstractNum w:abstractNumId="101" w15:restartNumberingAfterBreak="0">
    <w:nsid w:val="6005659D"/>
    <w:multiLevelType w:val="multilevel"/>
    <w:tmpl w:val="2700B9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61B1022E"/>
    <w:multiLevelType w:val="hybridMultilevel"/>
    <w:tmpl w:val="A7145CF4"/>
    <w:lvl w:ilvl="0" w:tplc="602AACD0">
      <w:numFmt w:val="bullet"/>
      <w:lvlText w:val=""/>
      <w:lvlJc w:val="left"/>
      <w:pPr>
        <w:ind w:left="830" w:hanging="360"/>
      </w:pPr>
      <w:rPr>
        <w:rFonts w:ascii="Symbol" w:eastAsia="Symbol" w:hAnsi="Symbol" w:cs="Symbol" w:hint="default"/>
        <w:w w:val="100"/>
        <w:sz w:val="24"/>
        <w:szCs w:val="24"/>
        <w:lang w:val="bs" w:eastAsia="en-US" w:bidi="ar-SA"/>
      </w:rPr>
    </w:lvl>
    <w:lvl w:ilvl="1" w:tplc="28BE7B1A">
      <w:numFmt w:val="bullet"/>
      <w:lvlText w:val="•"/>
      <w:lvlJc w:val="left"/>
      <w:pPr>
        <w:ind w:left="1462" w:hanging="360"/>
      </w:pPr>
      <w:rPr>
        <w:rFonts w:hint="default"/>
        <w:lang w:val="bs" w:eastAsia="en-US" w:bidi="ar-SA"/>
      </w:rPr>
    </w:lvl>
    <w:lvl w:ilvl="2" w:tplc="18B2B532">
      <w:numFmt w:val="bullet"/>
      <w:lvlText w:val="•"/>
      <w:lvlJc w:val="left"/>
      <w:pPr>
        <w:ind w:left="2085" w:hanging="360"/>
      </w:pPr>
      <w:rPr>
        <w:rFonts w:hint="default"/>
        <w:lang w:val="bs" w:eastAsia="en-US" w:bidi="ar-SA"/>
      </w:rPr>
    </w:lvl>
    <w:lvl w:ilvl="3" w:tplc="DFAC6378">
      <w:numFmt w:val="bullet"/>
      <w:lvlText w:val="•"/>
      <w:lvlJc w:val="left"/>
      <w:pPr>
        <w:ind w:left="2708" w:hanging="360"/>
      </w:pPr>
      <w:rPr>
        <w:rFonts w:hint="default"/>
        <w:lang w:val="bs" w:eastAsia="en-US" w:bidi="ar-SA"/>
      </w:rPr>
    </w:lvl>
    <w:lvl w:ilvl="4" w:tplc="53A2D77C">
      <w:numFmt w:val="bullet"/>
      <w:lvlText w:val="•"/>
      <w:lvlJc w:val="left"/>
      <w:pPr>
        <w:ind w:left="3330" w:hanging="360"/>
      </w:pPr>
      <w:rPr>
        <w:rFonts w:hint="default"/>
        <w:lang w:val="bs" w:eastAsia="en-US" w:bidi="ar-SA"/>
      </w:rPr>
    </w:lvl>
    <w:lvl w:ilvl="5" w:tplc="5044D1C0">
      <w:numFmt w:val="bullet"/>
      <w:lvlText w:val="•"/>
      <w:lvlJc w:val="left"/>
      <w:pPr>
        <w:ind w:left="3953" w:hanging="360"/>
      </w:pPr>
      <w:rPr>
        <w:rFonts w:hint="default"/>
        <w:lang w:val="bs" w:eastAsia="en-US" w:bidi="ar-SA"/>
      </w:rPr>
    </w:lvl>
    <w:lvl w:ilvl="6" w:tplc="3EFEFB70">
      <w:numFmt w:val="bullet"/>
      <w:lvlText w:val="•"/>
      <w:lvlJc w:val="left"/>
      <w:pPr>
        <w:ind w:left="4576" w:hanging="360"/>
      </w:pPr>
      <w:rPr>
        <w:rFonts w:hint="default"/>
        <w:lang w:val="bs" w:eastAsia="en-US" w:bidi="ar-SA"/>
      </w:rPr>
    </w:lvl>
    <w:lvl w:ilvl="7" w:tplc="A8E4D7FE">
      <w:numFmt w:val="bullet"/>
      <w:lvlText w:val="•"/>
      <w:lvlJc w:val="left"/>
      <w:pPr>
        <w:ind w:left="5198" w:hanging="360"/>
      </w:pPr>
      <w:rPr>
        <w:rFonts w:hint="default"/>
        <w:lang w:val="bs" w:eastAsia="en-US" w:bidi="ar-SA"/>
      </w:rPr>
    </w:lvl>
    <w:lvl w:ilvl="8" w:tplc="BFDE3CB4">
      <w:numFmt w:val="bullet"/>
      <w:lvlText w:val="•"/>
      <w:lvlJc w:val="left"/>
      <w:pPr>
        <w:ind w:left="5821" w:hanging="360"/>
      </w:pPr>
      <w:rPr>
        <w:rFonts w:hint="default"/>
        <w:lang w:val="bs" w:eastAsia="en-US" w:bidi="ar-SA"/>
      </w:rPr>
    </w:lvl>
  </w:abstractNum>
  <w:abstractNum w:abstractNumId="103" w15:restartNumberingAfterBreak="0">
    <w:nsid w:val="61D33369"/>
    <w:multiLevelType w:val="hybridMultilevel"/>
    <w:tmpl w:val="DDEC5300"/>
    <w:lvl w:ilvl="0" w:tplc="8222E684">
      <w:numFmt w:val="bullet"/>
      <w:lvlText w:val=""/>
      <w:lvlJc w:val="left"/>
      <w:pPr>
        <w:ind w:left="829" w:hanging="360"/>
      </w:pPr>
      <w:rPr>
        <w:rFonts w:ascii="Symbol" w:eastAsia="Symbol" w:hAnsi="Symbol" w:cs="Symbol" w:hint="default"/>
        <w:w w:val="100"/>
        <w:sz w:val="24"/>
        <w:szCs w:val="24"/>
        <w:lang w:val="bs" w:eastAsia="en-US" w:bidi="ar-SA"/>
      </w:rPr>
    </w:lvl>
    <w:lvl w:ilvl="1" w:tplc="EE2C9468">
      <w:numFmt w:val="bullet"/>
      <w:lvlText w:val="•"/>
      <w:lvlJc w:val="left"/>
      <w:pPr>
        <w:ind w:left="1443" w:hanging="360"/>
      </w:pPr>
      <w:rPr>
        <w:rFonts w:hint="default"/>
        <w:lang w:val="bs" w:eastAsia="en-US" w:bidi="ar-SA"/>
      </w:rPr>
    </w:lvl>
    <w:lvl w:ilvl="2" w:tplc="CBCCFEB0">
      <w:numFmt w:val="bullet"/>
      <w:lvlText w:val="•"/>
      <w:lvlJc w:val="left"/>
      <w:pPr>
        <w:ind w:left="2067" w:hanging="360"/>
      </w:pPr>
      <w:rPr>
        <w:rFonts w:hint="default"/>
        <w:lang w:val="bs" w:eastAsia="en-US" w:bidi="ar-SA"/>
      </w:rPr>
    </w:lvl>
    <w:lvl w:ilvl="3" w:tplc="2A100AE4">
      <w:numFmt w:val="bullet"/>
      <w:lvlText w:val="•"/>
      <w:lvlJc w:val="left"/>
      <w:pPr>
        <w:ind w:left="2691" w:hanging="360"/>
      </w:pPr>
      <w:rPr>
        <w:rFonts w:hint="default"/>
        <w:lang w:val="bs" w:eastAsia="en-US" w:bidi="ar-SA"/>
      </w:rPr>
    </w:lvl>
    <w:lvl w:ilvl="4" w:tplc="2FE4C432">
      <w:numFmt w:val="bullet"/>
      <w:lvlText w:val="•"/>
      <w:lvlJc w:val="left"/>
      <w:pPr>
        <w:ind w:left="3315" w:hanging="360"/>
      </w:pPr>
      <w:rPr>
        <w:rFonts w:hint="default"/>
        <w:lang w:val="bs" w:eastAsia="en-US" w:bidi="ar-SA"/>
      </w:rPr>
    </w:lvl>
    <w:lvl w:ilvl="5" w:tplc="4E3A98B6">
      <w:numFmt w:val="bullet"/>
      <w:lvlText w:val="•"/>
      <w:lvlJc w:val="left"/>
      <w:pPr>
        <w:ind w:left="3939" w:hanging="360"/>
      </w:pPr>
      <w:rPr>
        <w:rFonts w:hint="default"/>
        <w:lang w:val="bs" w:eastAsia="en-US" w:bidi="ar-SA"/>
      </w:rPr>
    </w:lvl>
    <w:lvl w:ilvl="6" w:tplc="FE2477C0">
      <w:numFmt w:val="bullet"/>
      <w:lvlText w:val="•"/>
      <w:lvlJc w:val="left"/>
      <w:pPr>
        <w:ind w:left="4562" w:hanging="360"/>
      </w:pPr>
      <w:rPr>
        <w:rFonts w:hint="default"/>
        <w:lang w:val="bs" w:eastAsia="en-US" w:bidi="ar-SA"/>
      </w:rPr>
    </w:lvl>
    <w:lvl w:ilvl="7" w:tplc="8242A552">
      <w:numFmt w:val="bullet"/>
      <w:lvlText w:val="•"/>
      <w:lvlJc w:val="left"/>
      <w:pPr>
        <w:ind w:left="5186" w:hanging="360"/>
      </w:pPr>
      <w:rPr>
        <w:rFonts w:hint="default"/>
        <w:lang w:val="bs" w:eastAsia="en-US" w:bidi="ar-SA"/>
      </w:rPr>
    </w:lvl>
    <w:lvl w:ilvl="8" w:tplc="CF20940E">
      <w:numFmt w:val="bullet"/>
      <w:lvlText w:val="•"/>
      <w:lvlJc w:val="left"/>
      <w:pPr>
        <w:ind w:left="5810" w:hanging="360"/>
      </w:pPr>
      <w:rPr>
        <w:rFonts w:hint="default"/>
        <w:lang w:val="bs" w:eastAsia="en-US" w:bidi="ar-SA"/>
      </w:rPr>
    </w:lvl>
  </w:abstractNum>
  <w:abstractNum w:abstractNumId="104" w15:restartNumberingAfterBreak="0">
    <w:nsid w:val="62D70E31"/>
    <w:multiLevelType w:val="hybridMultilevel"/>
    <w:tmpl w:val="29448C46"/>
    <w:lvl w:ilvl="0" w:tplc="08090005">
      <w:start w:val="1"/>
      <w:numFmt w:val="bullet"/>
      <w:lvlText w:val=""/>
      <w:lvlJc w:val="left"/>
      <w:rPr>
        <w:rFonts w:ascii="Wingdings" w:hAnsi="Wingdings" w:hint="default"/>
        <w:color w:val="auto"/>
      </w:rPr>
    </w:lvl>
    <w:lvl w:ilvl="1" w:tplc="13064B14">
      <w:start w:val="1"/>
      <w:numFmt w:val="bullet"/>
      <w:lvlText w:val=""/>
      <w:lvlJc w:val="left"/>
    </w:lvl>
    <w:lvl w:ilvl="2" w:tplc="D4EE6492">
      <w:numFmt w:val="decimal"/>
      <w:lvlText w:val=""/>
      <w:lvlJc w:val="left"/>
    </w:lvl>
    <w:lvl w:ilvl="3" w:tplc="9F6438E0">
      <w:numFmt w:val="decimal"/>
      <w:lvlText w:val=""/>
      <w:lvlJc w:val="left"/>
    </w:lvl>
    <w:lvl w:ilvl="4" w:tplc="507E5742">
      <w:numFmt w:val="decimal"/>
      <w:lvlText w:val=""/>
      <w:lvlJc w:val="left"/>
    </w:lvl>
    <w:lvl w:ilvl="5" w:tplc="D3F02B22">
      <w:numFmt w:val="decimal"/>
      <w:lvlText w:val=""/>
      <w:lvlJc w:val="left"/>
    </w:lvl>
    <w:lvl w:ilvl="6" w:tplc="121ADF0A">
      <w:numFmt w:val="decimal"/>
      <w:lvlText w:val=""/>
      <w:lvlJc w:val="left"/>
    </w:lvl>
    <w:lvl w:ilvl="7" w:tplc="FFBA1BBC">
      <w:numFmt w:val="decimal"/>
      <w:lvlText w:val=""/>
      <w:lvlJc w:val="left"/>
    </w:lvl>
    <w:lvl w:ilvl="8" w:tplc="45BE0F84">
      <w:numFmt w:val="decimal"/>
      <w:lvlText w:val=""/>
      <w:lvlJc w:val="left"/>
    </w:lvl>
  </w:abstractNum>
  <w:abstractNum w:abstractNumId="105" w15:restartNumberingAfterBreak="0">
    <w:nsid w:val="62FD52B5"/>
    <w:multiLevelType w:val="hybridMultilevel"/>
    <w:tmpl w:val="46C2CBD4"/>
    <w:lvl w:ilvl="0" w:tplc="0C58ECB4">
      <w:start w:val="1"/>
      <w:numFmt w:val="decimal"/>
      <w:lvlText w:val="%1."/>
      <w:lvlJc w:val="left"/>
      <w:pPr>
        <w:ind w:left="643"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2FF0D3B"/>
    <w:multiLevelType w:val="hybridMultilevel"/>
    <w:tmpl w:val="97504B0C"/>
    <w:lvl w:ilvl="0" w:tplc="5A12DDF8">
      <w:numFmt w:val="bullet"/>
      <w:lvlText w:val=""/>
      <w:lvlJc w:val="left"/>
      <w:pPr>
        <w:ind w:left="830" w:hanging="360"/>
      </w:pPr>
      <w:rPr>
        <w:rFonts w:ascii="Symbol" w:eastAsia="Symbol" w:hAnsi="Symbol" w:cs="Symbol" w:hint="default"/>
        <w:w w:val="100"/>
        <w:sz w:val="24"/>
        <w:szCs w:val="24"/>
        <w:lang w:val="bs" w:eastAsia="en-US" w:bidi="ar-SA"/>
      </w:rPr>
    </w:lvl>
    <w:lvl w:ilvl="1" w:tplc="0FD601E6">
      <w:numFmt w:val="bullet"/>
      <w:lvlText w:val="•"/>
      <w:lvlJc w:val="left"/>
      <w:pPr>
        <w:ind w:left="1462" w:hanging="360"/>
      </w:pPr>
      <w:rPr>
        <w:rFonts w:hint="default"/>
        <w:lang w:val="bs" w:eastAsia="en-US" w:bidi="ar-SA"/>
      </w:rPr>
    </w:lvl>
    <w:lvl w:ilvl="2" w:tplc="453094D2">
      <w:numFmt w:val="bullet"/>
      <w:lvlText w:val="•"/>
      <w:lvlJc w:val="left"/>
      <w:pPr>
        <w:ind w:left="2084" w:hanging="360"/>
      </w:pPr>
      <w:rPr>
        <w:rFonts w:hint="default"/>
        <w:lang w:val="bs" w:eastAsia="en-US" w:bidi="ar-SA"/>
      </w:rPr>
    </w:lvl>
    <w:lvl w:ilvl="3" w:tplc="E13695B4">
      <w:numFmt w:val="bullet"/>
      <w:lvlText w:val="•"/>
      <w:lvlJc w:val="left"/>
      <w:pPr>
        <w:ind w:left="2706" w:hanging="360"/>
      </w:pPr>
      <w:rPr>
        <w:rFonts w:hint="default"/>
        <w:lang w:val="bs" w:eastAsia="en-US" w:bidi="ar-SA"/>
      </w:rPr>
    </w:lvl>
    <w:lvl w:ilvl="4" w:tplc="97D8A37A">
      <w:numFmt w:val="bullet"/>
      <w:lvlText w:val="•"/>
      <w:lvlJc w:val="left"/>
      <w:pPr>
        <w:ind w:left="3329" w:hanging="360"/>
      </w:pPr>
      <w:rPr>
        <w:rFonts w:hint="default"/>
        <w:lang w:val="bs" w:eastAsia="en-US" w:bidi="ar-SA"/>
      </w:rPr>
    </w:lvl>
    <w:lvl w:ilvl="5" w:tplc="FCC22A84">
      <w:numFmt w:val="bullet"/>
      <w:lvlText w:val="•"/>
      <w:lvlJc w:val="left"/>
      <w:pPr>
        <w:ind w:left="3951" w:hanging="360"/>
      </w:pPr>
      <w:rPr>
        <w:rFonts w:hint="default"/>
        <w:lang w:val="bs" w:eastAsia="en-US" w:bidi="ar-SA"/>
      </w:rPr>
    </w:lvl>
    <w:lvl w:ilvl="6" w:tplc="5C2A0C96">
      <w:numFmt w:val="bullet"/>
      <w:lvlText w:val="•"/>
      <w:lvlJc w:val="left"/>
      <w:pPr>
        <w:ind w:left="4573" w:hanging="360"/>
      </w:pPr>
      <w:rPr>
        <w:rFonts w:hint="default"/>
        <w:lang w:val="bs" w:eastAsia="en-US" w:bidi="ar-SA"/>
      </w:rPr>
    </w:lvl>
    <w:lvl w:ilvl="7" w:tplc="22044C48">
      <w:numFmt w:val="bullet"/>
      <w:lvlText w:val="•"/>
      <w:lvlJc w:val="left"/>
      <w:pPr>
        <w:ind w:left="5196" w:hanging="360"/>
      </w:pPr>
      <w:rPr>
        <w:rFonts w:hint="default"/>
        <w:lang w:val="bs" w:eastAsia="en-US" w:bidi="ar-SA"/>
      </w:rPr>
    </w:lvl>
    <w:lvl w:ilvl="8" w:tplc="BB227688">
      <w:numFmt w:val="bullet"/>
      <w:lvlText w:val="•"/>
      <w:lvlJc w:val="left"/>
      <w:pPr>
        <w:ind w:left="5818" w:hanging="360"/>
      </w:pPr>
      <w:rPr>
        <w:rFonts w:hint="default"/>
        <w:lang w:val="bs" w:eastAsia="en-US" w:bidi="ar-SA"/>
      </w:rPr>
    </w:lvl>
  </w:abstractNum>
  <w:abstractNum w:abstractNumId="107" w15:restartNumberingAfterBreak="0">
    <w:nsid w:val="651D5D21"/>
    <w:multiLevelType w:val="hybridMultilevel"/>
    <w:tmpl w:val="FC1EB660"/>
    <w:lvl w:ilvl="0" w:tplc="18D27E0C">
      <w:numFmt w:val="bullet"/>
      <w:lvlText w:val=""/>
      <w:lvlJc w:val="left"/>
      <w:pPr>
        <w:ind w:left="830" w:hanging="360"/>
      </w:pPr>
      <w:rPr>
        <w:rFonts w:ascii="Symbol" w:eastAsia="Symbol" w:hAnsi="Symbol" w:cs="Symbol" w:hint="default"/>
        <w:w w:val="100"/>
        <w:sz w:val="24"/>
        <w:szCs w:val="24"/>
        <w:lang w:val="bs" w:eastAsia="en-US" w:bidi="ar-SA"/>
      </w:rPr>
    </w:lvl>
    <w:lvl w:ilvl="1" w:tplc="38DE2A9E">
      <w:numFmt w:val="bullet"/>
      <w:lvlText w:val="•"/>
      <w:lvlJc w:val="left"/>
      <w:pPr>
        <w:ind w:left="1462" w:hanging="360"/>
      </w:pPr>
      <w:rPr>
        <w:rFonts w:hint="default"/>
        <w:lang w:val="bs" w:eastAsia="en-US" w:bidi="ar-SA"/>
      </w:rPr>
    </w:lvl>
    <w:lvl w:ilvl="2" w:tplc="4D0E7494">
      <w:numFmt w:val="bullet"/>
      <w:lvlText w:val="•"/>
      <w:lvlJc w:val="left"/>
      <w:pPr>
        <w:ind w:left="2084" w:hanging="360"/>
      </w:pPr>
      <w:rPr>
        <w:rFonts w:hint="default"/>
        <w:lang w:val="bs" w:eastAsia="en-US" w:bidi="ar-SA"/>
      </w:rPr>
    </w:lvl>
    <w:lvl w:ilvl="3" w:tplc="E014009E">
      <w:numFmt w:val="bullet"/>
      <w:lvlText w:val="•"/>
      <w:lvlJc w:val="left"/>
      <w:pPr>
        <w:ind w:left="2706" w:hanging="360"/>
      </w:pPr>
      <w:rPr>
        <w:rFonts w:hint="default"/>
        <w:lang w:val="bs" w:eastAsia="en-US" w:bidi="ar-SA"/>
      </w:rPr>
    </w:lvl>
    <w:lvl w:ilvl="4" w:tplc="2F38FFA0">
      <w:numFmt w:val="bullet"/>
      <w:lvlText w:val="•"/>
      <w:lvlJc w:val="left"/>
      <w:pPr>
        <w:ind w:left="3329" w:hanging="360"/>
      </w:pPr>
      <w:rPr>
        <w:rFonts w:hint="default"/>
        <w:lang w:val="bs" w:eastAsia="en-US" w:bidi="ar-SA"/>
      </w:rPr>
    </w:lvl>
    <w:lvl w:ilvl="5" w:tplc="66541366">
      <w:numFmt w:val="bullet"/>
      <w:lvlText w:val="•"/>
      <w:lvlJc w:val="left"/>
      <w:pPr>
        <w:ind w:left="3951" w:hanging="360"/>
      </w:pPr>
      <w:rPr>
        <w:rFonts w:hint="default"/>
        <w:lang w:val="bs" w:eastAsia="en-US" w:bidi="ar-SA"/>
      </w:rPr>
    </w:lvl>
    <w:lvl w:ilvl="6" w:tplc="6DE8C596">
      <w:numFmt w:val="bullet"/>
      <w:lvlText w:val="•"/>
      <w:lvlJc w:val="left"/>
      <w:pPr>
        <w:ind w:left="4573" w:hanging="360"/>
      </w:pPr>
      <w:rPr>
        <w:rFonts w:hint="default"/>
        <w:lang w:val="bs" w:eastAsia="en-US" w:bidi="ar-SA"/>
      </w:rPr>
    </w:lvl>
    <w:lvl w:ilvl="7" w:tplc="C1CAE3E6">
      <w:numFmt w:val="bullet"/>
      <w:lvlText w:val="•"/>
      <w:lvlJc w:val="left"/>
      <w:pPr>
        <w:ind w:left="5196" w:hanging="360"/>
      </w:pPr>
      <w:rPr>
        <w:rFonts w:hint="default"/>
        <w:lang w:val="bs" w:eastAsia="en-US" w:bidi="ar-SA"/>
      </w:rPr>
    </w:lvl>
    <w:lvl w:ilvl="8" w:tplc="7F80C3EE">
      <w:numFmt w:val="bullet"/>
      <w:lvlText w:val="•"/>
      <w:lvlJc w:val="left"/>
      <w:pPr>
        <w:ind w:left="5818" w:hanging="360"/>
      </w:pPr>
      <w:rPr>
        <w:rFonts w:hint="default"/>
        <w:lang w:val="bs" w:eastAsia="en-US" w:bidi="ar-SA"/>
      </w:rPr>
    </w:lvl>
  </w:abstractNum>
  <w:abstractNum w:abstractNumId="108" w15:restartNumberingAfterBreak="0">
    <w:nsid w:val="65FC3720"/>
    <w:multiLevelType w:val="hybridMultilevel"/>
    <w:tmpl w:val="AADEB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689A1F66"/>
    <w:multiLevelType w:val="hybridMultilevel"/>
    <w:tmpl w:val="777C59C0"/>
    <w:lvl w:ilvl="0" w:tplc="8E225640">
      <w:numFmt w:val="bullet"/>
      <w:lvlText w:val=""/>
      <w:lvlJc w:val="left"/>
      <w:pPr>
        <w:ind w:left="830" w:hanging="360"/>
      </w:pPr>
      <w:rPr>
        <w:rFonts w:ascii="Symbol" w:eastAsia="Symbol" w:hAnsi="Symbol" w:cs="Symbol" w:hint="default"/>
        <w:w w:val="100"/>
        <w:sz w:val="24"/>
        <w:szCs w:val="24"/>
        <w:lang w:val="bs" w:eastAsia="en-US" w:bidi="ar-SA"/>
      </w:rPr>
    </w:lvl>
    <w:lvl w:ilvl="1" w:tplc="390CE66A">
      <w:numFmt w:val="bullet"/>
      <w:lvlText w:val="•"/>
      <w:lvlJc w:val="left"/>
      <w:pPr>
        <w:ind w:left="1462" w:hanging="360"/>
      </w:pPr>
      <w:rPr>
        <w:rFonts w:hint="default"/>
        <w:lang w:val="bs" w:eastAsia="en-US" w:bidi="ar-SA"/>
      </w:rPr>
    </w:lvl>
    <w:lvl w:ilvl="2" w:tplc="036E0F7C">
      <w:numFmt w:val="bullet"/>
      <w:lvlText w:val="•"/>
      <w:lvlJc w:val="left"/>
      <w:pPr>
        <w:ind w:left="2084" w:hanging="360"/>
      </w:pPr>
      <w:rPr>
        <w:rFonts w:hint="default"/>
        <w:lang w:val="bs" w:eastAsia="en-US" w:bidi="ar-SA"/>
      </w:rPr>
    </w:lvl>
    <w:lvl w:ilvl="3" w:tplc="4FB0639E">
      <w:numFmt w:val="bullet"/>
      <w:lvlText w:val="•"/>
      <w:lvlJc w:val="left"/>
      <w:pPr>
        <w:ind w:left="2706" w:hanging="360"/>
      </w:pPr>
      <w:rPr>
        <w:rFonts w:hint="default"/>
        <w:lang w:val="bs" w:eastAsia="en-US" w:bidi="ar-SA"/>
      </w:rPr>
    </w:lvl>
    <w:lvl w:ilvl="4" w:tplc="3070C3E0">
      <w:numFmt w:val="bullet"/>
      <w:lvlText w:val="•"/>
      <w:lvlJc w:val="left"/>
      <w:pPr>
        <w:ind w:left="3329" w:hanging="360"/>
      </w:pPr>
      <w:rPr>
        <w:rFonts w:hint="default"/>
        <w:lang w:val="bs" w:eastAsia="en-US" w:bidi="ar-SA"/>
      </w:rPr>
    </w:lvl>
    <w:lvl w:ilvl="5" w:tplc="0CC68178">
      <w:numFmt w:val="bullet"/>
      <w:lvlText w:val="•"/>
      <w:lvlJc w:val="left"/>
      <w:pPr>
        <w:ind w:left="3951" w:hanging="360"/>
      </w:pPr>
      <w:rPr>
        <w:rFonts w:hint="default"/>
        <w:lang w:val="bs" w:eastAsia="en-US" w:bidi="ar-SA"/>
      </w:rPr>
    </w:lvl>
    <w:lvl w:ilvl="6" w:tplc="7C7E5B98">
      <w:numFmt w:val="bullet"/>
      <w:lvlText w:val="•"/>
      <w:lvlJc w:val="left"/>
      <w:pPr>
        <w:ind w:left="4573" w:hanging="360"/>
      </w:pPr>
      <w:rPr>
        <w:rFonts w:hint="default"/>
        <w:lang w:val="bs" w:eastAsia="en-US" w:bidi="ar-SA"/>
      </w:rPr>
    </w:lvl>
    <w:lvl w:ilvl="7" w:tplc="43A6A2B0">
      <w:numFmt w:val="bullet"/>
      <w:lvlText w:val="•"/>
      <w:lvlJc w:val="left"/>
      <w:pPr>
        <w:ind w:left="5196" w:hanging="360"/>
      </w:pPr>
      <w:rPr>
        <w:rFonts w:hint="default"/>
        <w:lang w:val="bs" w:eastAsia="en-US" w:bidi="ar-SA"/>
      </w:rPr>
    </w:lvl>
    <w:lvl w:ilvl="8" w:tplc="C9705EFA">
      <w:numFmt w:val="bullet"/>
      <w:lvlText w:val="•"/>
      <w:lvlJc w:val="left"/>
      <w:pPr>
        <w:ind w:left="5818" w:hanging="360"/>
      </w:pPr>
      <w:rPr>
        <w:rFonts w:hint="default"/>
        <w:lang w:val="bs" w:eastAsia="en-US" w:bidi="ar-SA"/>
      </w:rPr>
    </w:lvl>
  </w:abstractNum>
  <w:abstractNum w:abstractNumId="110" w15:restartNumberingAfterBreak="0">
    <w:nsid w:val="69535CB9"/>
    <w:multiLevelType w:val="hybridMultilevel"/>
    <w:tmpl w:val="42D8BE4E"/>
    <w:lvl w:ilvl="0" w:tplc="61B247DA">
      <w:numFmt w:val="bullet"/>
      <w:lvlText w:val=""/>
      <w:lvlJc w:val="left"/>
      <w:pPr>
        <w:ind w:left="830" w:hanging="360"/>
      </w:pPr>
      <w:rPr>
        <w:rFonts w:ascii="Symbol" w:eastAsia="Symbol" w:hAnsi="Symbol" w:cs="Symbol" w:hint="default"/>
        <w:w w:val="100"/>
        <w:sz w:val="24"/>
        <w:szCs w:val="24"/>
        <w:lang w:val="bs" w:eastAsia="en-US" w:bidi="ar-SA"/>
      </w:rPr>
    </w:lvl>
    <w:lvl w:ilvl="1" w:tplc="DDA21632">
      <w:numFmt w:val="bullet"/>
      <w:lvlText w:val="•"/>
      <w:lvlJc w:val="left"/>
      <w:pPr>
        <w:ind w:left="1455" w:hanging="360"/>
      </w:pPr>
      <w:rPr>
        <w:rFonts w:hint="default"/>
        <w:lang w:val="bs" w:eastAsia="en-US" w:bidi="ar-SA"/>
      </w:rPr>
    </w:lvl>
    <w:lvl w:ilvl="2" w:tplc="F7180F6E">
      <w:numFmt w:val="bullet"/>
      <w:lvlText w:val="•"/>
      <w:lvlJc w:val="left"/>
      <w:pPr>
        <w:ind w:left="2071" w:hanging="360"/>
      </w:pPr>
      <w:rPr>
        <w:rFonts w:hint="default"/>
        <w:lang w:val="bs" w:eastAsia="en-US" w:bidi="ar-SA"/>
      </w:rPr>
    </w:lvl>
    <w:lvl w:ilvl="3" w:tplc="2BDAAF60">
      <w:numFmt w:val="bullet"/>
      <w:lvlText w:val="•"/>
      <w:lvlJc w:val="left"/>
      <w:pPr>
        <w:ind w:left="2686" w:hanging="360"/>
      </w:pPr>
      <w:rPr>
        <w:rFonts w:hint="default"/>
        <w:lang w:val="bs" w:eastAsia="en-US" w:bidi="ar-SA"/>
      </w:rPr>
    </w:lvl>
    <w:lvl w:ilvl="4" w:tplc="AB9C2A4A">
      <w:numFmt w:val="bullet"/>
      <w:lvlText w:val="•"/>
      <w:lvlJc w:val="left"/>
      <w:pPr>
        <w:ind w:left="3302" w:hanging="360"/>
      </w:pPr>
      <w:rPr>
        <w:rFonts w:hint="default"/>
        <w:lang w:val="bs" w:eastAsia="en-US" w:bidi="ar-SA"/>
      </w:rPr>
    </w:lvl>
    <w:lvl w:ilvl="5" w:tplc="E7AEA742">
      <w:numFmt w:val="bullet"/>
      <w:lvlText w:val="•"/>
      <w:lvlJc w:val="left"/>
      <w:pPr>
        <w:ind w:left="3917" w:hanging="360"/>
      </w:pPr>
      <w:rPr>
        <w:rFonts w:hint="default"/>
        <w:lang w:val="bs" w:eastAsia="en-US" w:bidi="ar-SA"/>
      </w:rPr>
    </w:lvl>
    <w:lvl w:ilvl="6" w:tplc="28FA7BA8">
      <w:numFmt w:val="bullet"/>
      <w:lvlText w:val="•"/>
      <w:lvlJc w:val="left"/>
      <w:pPr>
        <w:ind w:left="4533" w:hanging="360"/>
      </w:pPr>
      <w:rPr>
        <w:rFonts w:hint="default"/>
        <w:lang w:val="bs" w:eastAsia="en-US" w:bidi="ar-SA"/>
      </w:rPr>
    </w:lvl>
    <w:lvl w:ilvl="7" w:tplc="495491A4">
      <w:numFmt w:val="bullet"/>
      <w:lvlText w:val="•"/>
      <w:lvlJc w:val="left"/>
      <w:pPr>
        <w:ind w:left="5148" w:hanging="360"/>
      </w:pPr>
      <w:rPr>
        <w:rFonts w:hint="default"/>
        <w:lang w:val="bs" w:eastAsia="en-US" w:bidi="ar-SA"/>
      </w:rPr>
    </w:lvl>
    <w:lvl w:ilvl="8" w:tplc="B16ABCAC">
      <w:numFmt w:val="bullet"/>
      <w:lvlText w:val="•"/>
      <w:lvlJc w:val="left"/>
      <w:pPr>
        <w:ind w:left="5764" w:hanging="360"/>
      </w:pPr>
      <w:rPr>
        <w:rFonts w:hint="default"/>
        <w:lang w:val="bs" w:eastAsia="en-US" w:bidi="ar-SA"/>
      </w:rPr>
    </w:lvl>
  </w:abstractNum>
  <w:abstractNum w:abstractNumId="111" w15:restartNumberingAfterBreak="0">
    <w:nsid w:val="6B0A3459"/>
    <w:multiLevelType w:val="hybridMultilevel"/>
    <w:tmpl w:val="D110CC5C"/>
    <w:lvl w:ilvl="0" w:tplc="7CB0CB0A">
      <w:numFmt w:val="bullet"/>
      <w:lvlText w:val=""/>
      <w:lvlJc w:val="left"/>
      <w:pPr>
        <w:ind w:left="829" w:hanging="360"/>
      </w:pPr>
      <w:rPr>
        <w:rFonts w:ascii="Symbol" w:eastAsia="Symbol" w:hAnsi="Symbol" w:cs="Symbol" w:hint="default"/>
        <w:w w:val="100"/>
        <w:sz w:val="24"/>
        <w:szCs w:val="24"/>
        <w:lang w:val="bs" w:eastAsia="en-US" w:bidi="ar-SA"/>
      </w:rPr>
    </w:lvl>
    <w:lvl w:ilvl="1" w:tplc="D39C7D74">
      <w:numFmt w:val="bullet"/>
      <w:lvlText w:val="•"/>
      <w:lvlJc w:val="left"/>
      <w:pPr>
        <w:ind w:left="1445" w:hanging="360"/>
      </w:pPr>
      <w:rPr>
        <w:rFonts w:hint="default"/>
        <w:lang w:val="bs" w:eastAsia="en-US" w:bidi="ar-SA"/>
      </w:rPr>
    </w:lvl>
    <w:lvl w:ilvl="2" w:tplc="5CC6A1B8">
      <w:numFmt w:val="bullet"/>
      <w:lvlText w:val="•"/>
      <w:lvlJc w:val="left"/>
      <w:pPr>
        <w:ind w:left="2071" w:hanging="360"/>
      </w:pPr>
      <w:rPr>
        <w:rFonts w:hint="default"/>
        <w:lang w:val="bs" w:eastAsia="en-US" w:bidi="ar-SA"/>
      </w:rPr>
    </w:lvl>
    <w:lvl w:ilvl="3" w:tplc="A37690C0">
      <w:numFmt w:val="bullet"/>
      <w:lvlText w:val="•"/>
      <w:lvlJc w:val="left"/>
      <w:pPr>
        <w:ind w:left="2697" w:hanging="360"/>
      </w:pPr>
      <w:rPr>
        <w:rFonts w:hint="default"/>
        <w:lang w:val="bs" w:eastAsia="en-US" w:bidi="ar-SA"/>
      </w:rPr>
    </w:lvl>
    <w:lvl w:ilvl="4" w:tplc="8AE600E0">
      <w:numFmt w:val="bullet"/>
      <w:lvlText w:val="•"/>
      <w:lvlJc w:val="left"/>
      <w:pPr>
        <w:ind w:left="3323" w:hanging="360"/>
      </w:pPr>
      <w:rPr>
        <w:rFonts w:hint="default"/>
        <w:lang w:val="bs" w:eastAsia="en-US" w:bidi="ar-SA"/>
      </w:rPr>
    </w:lvl>
    <w:lvl w:ilvl="5" w:tplc="EBCA45EA">
      <w:numFmt w:val="bullet"/>
      <w:lvlText w:val="•"/>
      <w:lvlJc w:val="left"/>
      <w:pPr>
        <w:ind w:left="3949" w:hanging="360"/>
      </w:pPr>
      <w:rPr>
        <w:rFonts w:hint="default"/>
        <w:lang w:val="bs" w:eastAsia="en-US" w:bidi="ar-SA"/>
      </w:rPr>
    </w:lvl>
    <w:lvl w:ilvl="6" w:tplc="B986ED78">
      <w:numFmt w:val="bullet"/>
      <w:lvlText w:val="•"/>
      <w:lvlJc w:val="left"/>
      <w:pPr>
        <w:ind w:left="4574" w:hanging="360"/>
      </w:pPr>
      <w:rPr>
        <w:rFonts w:hint="default"/>
        <w:lang w:val="bs" w:eastAsia="en-US" w:bidi="ar-SA"/>
      </w:rPr>
    </w:lvl>
    <w:lvl w:ilvl="7" w:tplc="CDDABF08">
      <w:numFmt w:val="bullet"/>
      <w:lvlText w:val="•"/>
      <w:lvlJc w:val="left"/>
      <w:pPr>
        <w:ind w:left="5200" w:hanging="360"/>
      </w:pPr>
      <w:rPr>
        <w:rFonts w:hint="default"/>
        <w:lang w:val="bs" w:eastAsia="en-US" w:bidi="ar-SA"/>
      </w:rPr>
    </w:lvl>
    <w:lvl w:ilvl="8" w:tplc="1F72DB66">
      <w:numFmt w:val="bullet"/>
      <w:lvlText w:val="•"/>
      <w:lvlJc w:val="left"/>
      <w:pPr>
        <w:ind w:left="5826" w:hanging="360"/>
      </w:pPr>
      <w:rPr>
        <w:rFonts w:hint="default"/>
        <w:lang w:val="bs" w:eastAsia="en-US" w:bidi="ar-SA"/>
      </w:rPr>
    </w:lvl>
  </w:abstractNum>
  <w:abstractNum w:abstractNumId="112" w15:restartNumberingAfterBreak="0">
    <w:nsid w:val="6B990DE0"/>
    <w:multiLevelType w:val="hybridMultilevel"/>
    <w:tmpl w:val="0C18366E"/>
    <w:lvl w:ilvl="0" w:tplc="7B6202BC">
      <w:numFmt w:val="bullet"/>
      <w:lvlText w:val=""/>
      <w:lvlJc w:val="left"/>
      <w:pPr>
        <w:ind w:left="830" w:hanging="360"/>
      </w:pPr>
      <w:rPr>
        <w:rFonts w:ascii="Symbol" w:eastAsia="Symbol" w:hAnsi="Symbol" w:cs="Symbol" w:hint="default"/>
        <w:w w:val="100"/>
        <w:sz w:val="24"/>
        <w:szCs w:val="24"/>
        <w:lang w:val="bs" w:eastAsia="en-US" w:bidi="ar-SA"/>
      </w:rPr>
    </w:lvl>
    <w:lvl w:ilvl="1" w:tplc="2F16C6E8">
      <w:numFmt w:val="bullet"/>
      <w:lvlText w:val="•"/>
      <w:lvlJc w:val="left"/>
      <w:pPr>
        <w:ind w:left="1462" w:hanging="360"/>
      </w:pPr>
      <w:rPr>
        <w:rFonts w:hint="default"/>
        <w:lang w:val="bs" w:eastAsia="en-US" w:bidi="ar-SA"/>
      </w:rPr>
    </w:lvl>
    <w:lvl w:ilvl="2" w:tplc="54AA529A">
      <w:numFmt w:val="bullet"/>
      <w:lvlText w:val="•"/>
      <w:lvlJc w:val="left"/>
      <w:pPr>
        <w:ind w:left="2084" w:hanging="360"/>
      </w:pPr>
      <w:rPr>
        <w:rFonts w:hint="default"/>
        <w:lang w:val="bs" w:eastAsia="en-US" w:bidi="ar-SA"/>
      </w:rPr>
    </w:lvl>
    <w:lvl w:ilvl="3" w:tplc="6F3E2B72">
      <w:numFmt w:val="bullet"/>
      <w:lvlText w:val="•"/>
      <w:lvlJc w:val="left"/>
      <w:pPr>
        <w:ind w:left="2706" w:hanging="360"/>
      </w:pPr>
      <w:rPr>
        <w:rFonts w:hint="default"/>
        <w:lang w:val="bs" w:eastAsia="en-US" w:bidi="ar-SA"/>
      </w:rPr>
    </w:lvl>
    <w:lvl w:ilvl="4" w:tplc="18142AB4">
      <w:numFmt w:val="bullet"/>
      <w:lvlText w:val="•"/>
      <w:lvlJc w:val="left"/>
      <w:pPr>
        <w:ind w:left="3329" w:hanging="360"/>
      </w:pPr>
      <w:rPr>
        <w:rFonts w:hint="default"/>
        <w:lang w:val="bs" w:eastAsia="en-US" w:bidi="ar-SA"/>
      </w:rPr>
    </w:lvl>
    <w:lvl w:ilvl="5" w:tplc="96302884">
      <w:numFmt w:val="bullet"/>
      <w:lvlText w:val="•"/>
      <w:lvlJc w:val="left"/>
      <w:pPr>
        <w:ind w:left="3951" w:hanging="360"/>
      </w:pPr>
      <w:rPr>
        <w:rFonts w:hint="default"/>
        <w:lang w:val="bs" w:eastAsia="en-US" w:bidi="ar-SA"/>
      </w:rPr>
    </w:lvl>
    <w:lvl w:ilvl="6" w:tplc="DAE89592">
      <w:numFmt w:val="bullet"/>
      <w:lvlText w:val="•"/>
      <w:lvlJc w:val="left"/>
      <w:pPr>
        <w:ind w:left="4573" w:hanging="360"/>
      </w:pPr>
      <w:rPr>
        <w:rFonts w:hint="default"/>
        <w:lang w:val="bs" w:eastAsia="en-US" w:bidi="ar-SA"/>
      </w:rPr>
    </w:lvl>
    <w:lvl w:ilvl="7" w:tplc="81E6B322">
      <w:numFmt w:val="bullet"/>
      <w:lvlText w:val="•"/>
      <w:lvlJc w:val="left"/>
      <w:pPr>
        <w:ind w:left="5196" w:hanging="360"/>
      </w:pPr>
      <w:rPr>
        <w:rFonts w:hint="default"/>
        <w:lang w:val="bs" w:eastAsia="en-US" w:bidi="ar-SA"/>
      </w:rPr>
    </w:lvl>
    <w:lvl w:ilvl="8" w:tplc="A85693C4">
      <w:numFmt w:val="bullet"/>
      <w:lvlText w:val="•"/>
      <w:lvlJc w:val="left"/>
      <w:pPr>
        <w:ind w:left="5818" w:hanging="360"/>
      </w:pPr>
      <w:rPr>
        <w:rFonts w:hint="default"/>
        <w:lang w:val="bs" w:eastAsia="en-US" w:bidi="ar-SA"/>
      </w:rPr>
    </w:lvl>
  </w:abstractNum>
  <w:abstractNum w:abstractNumId="113" w15:restartNumberingAfterBreak="0">
    <w:nsid w:val="6BC110B5"/>
    <w:multiLevelType w:val="hybridMultilevel"/>
    <w:tmpl w:val="50E004C2"/>
    <w:lvl w:ilvl="0" w:tplc="CB700D2A">
      <w:numFmt w:val="bullet"/>
      <w:lvlText w:val=""/>
      <w:lvlJc w:val="left"/>
      <w:pPr>
        <w:ind w:left="825" w:hanging="360"/>
      </w:pPr>
      <w:rPr>
        <w:rFonts w:ascii="Symbol" w:eastAsia="Symbol" w:hAnsi="Symbol" w:cs="Symbol" w:hint="default"/>
        <w:w w:val="100"/>
        <w:sz w:val="24"/>
        <w:szCs w:val="24"/>
        <w:lang w:val="bs" w:eastAsia="en-US" w:bidi="ar-SA"/>
      </w:rPr>
    </w:lvl>
    <w:lvl w:ilvl="1" w:tplc="72AEE8E0">
      <w:numFmt w:val="bullet"/>
      <w:lvlText w:val="•"/>
      <w:lvlJc w:val="left"/>
      <w:pPr>
        <w:ind w:left="1443" w:hanging="360"/>
      </w:pPr>
      <w:rPr>
        <w:rFonts w:hint="default"/>
        <w:lang w:val="bs" w:eastAsia="en-US" w:bidi="ar-SA"/>
      </w:rPr>
    </w:lvl>
    <w:lvl w:ilvl="2" w:tplc="9C10A9D4">
      <w:numFmt w:val="bullet"/>
      <w:lvlText w:val="•"/>
      <w:lvlJc w:val="left"/>
      <w:pPr>
        <w:ind w:left="2067" w:hanging="360"/>
      </w:pPr>
      <w:rPr>
        <w:rFonts w:hint="default"/>
        <w:lang w:val="bs" w:eastAsia="en-US" w:bidi="ar-SA"/>
      </w:rPr>
    </w:lvl>
    <w:lvl w:ilvl="3" w:tplc="ACCA4356">
      <w:numFmt w:val="bullet"/>
      <w:lvlText w:val="•"/>
      <w:lvlJc w:val="left"/>
      <w:pPr>
        <w:ind w:left="2691" w:hanging="360"/>
      </w:pPr>
      <w:rPr>
        <w:rFonts w:hint="default"/>
        <w:lang w:val="bs" w:eastAsia="en-US" w:bidi="ar-SA"/>
      </w:rPr>
    </w:lvl>
    <w:lvl w:ilvl="4" w:tplc="9F66BE1A">
      <w:numFmt w:val="bullet"/>
      <w:lvlText w:val="•"/>
      <w:lvlJc w:val="left"/>
      <w:pPr>
        <w:ind w:left="3315" w:hanging="360"/>
      </w:pPr>
      <w:rPr>
        <w:rFonts w:hint="default"/>
        <w:lang w:val="bs" w:eastAsia="en-US" w:bidi="ar-SA"/>
      </w:rPr>
    </w:lvl>
    <w:lvl w:ilvl="5" w:tplc="96E6A31E">
      <w:numFmt w:val="bullet"/>
      <w:lvlText w:val="•"/>
      <w:lvlJc w:val="left"/>
      <w:pPr>
        <w:ind w:left="3939" w:hanging="360"/>
      </w:pPr>
      <w:rPr>
        <w:rFonts w:hint="default"/>
        <w:lang w:val="bs" w:eastAsia="en-US" w:bidi="ar-SA"/>
      </w:rPr>
    </w:lvl>
    <w:lvl w:ilvl="6" w:tplc="2F1CD42A">
      <w:numFmt w:val="bullet"/>
      <w:lvlText w:val="•"/>
      <w:lvlJc w:val="left"/>
      <w:pPr>
        <w:ind w:left="4562" w:hanging="360"/>
      </w:pPr>
      <w:rPr>
        <w:rFonts w:hint="default"/>
        <w:lang w:val="bs" w:eastAsia="en-US" w:bidi="ar-SA"/>
      </w:rPr>
    </w:lvl>
    <w:lvl w:ilvl="7" w:tplc="E08605DE">
      <w:numFmt w:val="bullet"/>
      <w:lvlText w:val="•"/>
      <w:lvlJc w:val="left"/>
      <w:pPr>
        <w:ind w:left="5186" w:hanging="360"/>
      </w:pPr>
      <w:rPr>
        <w:rFonts w:hint="default"/>
        <w:lang w:val="bs" w:eastAsia="en-US" w:bidi="ar-SA"/>
      </w:rPr>
    </w:lvl>
    <w:lvl w:ilvl="8" w:tplc="75E67E18">
      <w:numFmt w:val="bullet"/>
      <w:lvlText w:val="•"/>
      <w:lvlJc w:val="left"/>
      <w:pPr>
        <w:ind w:left="5810" w:hanging="360"/>
      </w:pPr>
      <w:rPr>
        <w:rFonts w:hint="default"/>
        <w:lang w:val="bs" w:eastAsia="en-US" w:bidi="ar-SA"/>
      </w:rPr>
    </w:lvl>
  </w:abstractNum>
  <w:abstractNum w:abstractNumId="114" w15:restartNumberingAfterBreak="0">
    <w:nsid w:val="6C0957E4"/>
    <w:multiLevelType w:val="hybridMultilevel"/>
    <w:tmpl w:val="36B655AA"/>
    <w:lvl w:ilvl="0" w:tplc="E736948A">
      <w:numFmt w:val="bullet"/>
      <w:lvlText w:val=""/>
      <w:lvlJc w:val="left"/>
      <w:pPr>
        <w:ind w:left="830" w:hanging="360"/>
      </w:pPr>
      <w:rPr>
        <w:rFonts w:ascii="Symbol" w:eastAsia="Symbol" w:hAnsi="Symbol" w:cs="Symbol" w:hint="default"/>
        <w:w w:val="100"/>
        <w:sz w:val="24"/>
        <w:szCs w:val="24"/>
        <w:lang w:val="bs" w:eastAsia="en-US" w:bidi="ar-SA"/>
      </w:rPr>
    </w:lvl>
    <w:lvl w:ilvl="1" w:tplc="EB0CF04A">
      <w:numFmt w:val="bullet"/>
      <w:lvlText w:val="•"/>
      <w:lvlJc w:val="left"/>
      <w:pPr>
        <w:ind w:left="1462" w:hanging="360"/>
      </w:pPr>
      <w:rPr>
        <w:rFonts w:hint="default"/>
        <w:lang w:val="bs" w:eastAsia="en-US" w:bidi="ar-SA"/>
      </w:rPr>
    </w:lvl>
    <w:lvl w:ilvl="2" w:tplc="D81C3038">
      <w:numFmt w:val="bullet"/>
      <w:lvlText w:val="•"/>
      <w:lvlJc w:val="left"/>
      <w:pPr>
        <w:ind w:left="2085" w:hanging="360"/>
      </w:pPr>
      <w:rPr>
        <w:rFonts w:hint="default"/>
        <w:lang w:val="bs" w:eastAsia="en-US" w:bidi="ar-SA"/>
      </w:rPr>
    </w:lvl>
    <w:lvl w:ilvl="3" w:tplc="483A3E38">
      <w:numFmt w:val="bullet"/>
      <w:lvlText w:val="•"/>
      <w:lvlJc w:val="left"/>
      <w:pPr>
        <w:ind w:left="2708" w:hanging="360"/>
      </w:pPr>
      <w:rPr>
        <w:rFonts w:hint="default"/>
        <w:lang w:val="bs" w:eastAsia="en-US" w:bidi="ar-SA"/>
      </w:rPr>
    </w:lvl>
    <w:lvl w:ilvl="4" w:tplc="3DDED43E">
      <w:numFmt w:val="bullet"/>
      <w:lvlText w:val="•"/>
      <w:lvlJc w:val="left"/>
      <w:pPr>
        <w:ind w:left="3330" w:hanging="360"/>
      </w:pPr>
      <w:rPr>
        <w:rFonts w:hint="default"/>
        <w:lang w:val="bs" w:eastAsia="en-US" w:bidi="ar-SA"/>
      </w:rPr>
    </w:lvl>
    <w:lvl w:ilvl="5" w:tplc="DEA63F92">
      <w:numFmt w:val="bullet"/>
      <w:lvlText w:val="•"/>
      <w:lvlJc w:val="left"/>
      <w:pPr>
        <w:ind w:left="3953" w:hanging="360"/>
      </w:pPr>
      <w:rPr>
        <w:rFonts w:hint="default"/>
        <w:lang w:val="bs" w:eastAsia="en-US" w:bidi="ar-SA"/>
      </w:rPr>
    </w:lvl>
    <w:lvl w:ilvl="6" w:tplc="21E4B2FE">
      <w:numFmt w:val="bullet"/>
      <w:lvlText w:val="•"/>
      <w:lvlJc w:val="left"/>
      <w:pPr>
        <w:ind w:left="4576" w:hanging="360"/>
      </w:pPr>
      <w:rPr>
        <w:rFonts w:hint="default"/>
        <w:lang w:val="bs" w:eastAsia="en-US" w:bidi="ar-SA"/>
      </w:rPr>
    </w:lvl>
    <w:lvl w:ilvl="7" w:tplc="3070C7C0">
      <w:numFmt w:val="bullet"/>
      <w:lvlText w:val="•"/>
      <w:lvlJc w:val="left"/>
      <w:pPr>
        <w:ind w:left="5198" w:hanging="360"/>
      </w:pPr>
      <w:rPr>
        <w:rFonts w:hint="default"/>
        <w:lang w:val="bs" w:eastAsia="en-US" w:bidi="ar-SA"/>
      </w:rPr>
    </w:lvl>
    <w:lvl w:ilvl="8" w:tplc="A2E821BC">
      <w:numFmt w:val="bullet"/>
      <w:lvlText w:val="•"/>
      <w:lvlJc w:val="left"/>
      <w:pPr>
        <w:ind w:left="5821" w:hanging="360"/>
      </w:pPr>
      <w:rPr>
        <w:rFonts w:hint="default"/>
        <w:lang w:val="bs" w:eastAsia="en-US" w:bidi="ar-SA"/>
      </w:rPr>
    </w:lvl>
  </w:abstractNum>
  <w:abstractNum w:abstractNumId="115" w15:restartNumberingAfterBreak="0">
    <w:nsid w:val="6CD15D5B"/>
    <w:multiLevelType w:val="hybridMultilevel"/>
    <w:tmpl w:val="778CB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6DF764CD"/>
    <w:multiLevelType w:val="hybridMultilevel"/>
    <w:tmpl w:val="D27EC660"/>
    <w:lvl w:ilvl="0" w:tplc="0BC25E5E">
      <w:numFmt w:val="bullet"/>
      <w:lvlText w:val=""/>
      <w:lvlJc w:val="left"/>
      <w:pPr>
        <w:ind w:left="830" w:hanging="360"/>
      </w:pPr>
      <w:rPr>
        <w:rFonts w:ascii="Symbol" w:eastAsia="Symbol" w:hAnsi="Symbol" w:cs="Symbol" w:hint="default"/>
        <w:w w:val="100"/>
        <w:sz w:val="24"/>
        <w:szCs w:val="24"/>
        <w:lang w:val="bs" w:eastAsia="en-US" w:bidi="ar-SA"/>
      </w:rPr>
    </w:lvl>
    <w:lvl w:ilvl="1" w:tplc="C562F476">
      <w:numFmt w:val="bullet"/>
      <w:lvlText w:val="•"/>
      <w:lvlJc w:val="left"/>
      <w:pPr>
        <w:ind w:left="1462" w:hanging="360"/>
      </w:pPr>
      <w:rPr>
        <w:rFonts w:hint="default"/>
        <w:lang w:val="bs" w:eastAsia="en-US" w:bidi="ar-SA"/>
      </w:rPr>
    </w:lvl>
    <w:lvl w:ilvl="2" w:tplc="E6609D1C">
      <w:numFmt w:val="bullet"/>
      <w:lvlText w:val="•"/>
      <w:lvlJc w:val="left"/>
      <w:pPr>
        <w:ind w:left="2084" w:hanging="360"/>
      </w:pPr>
      <w:rPr>
        <w:rFonts w:hint="default"/>
        <w:lang w:val="bs" w:eastAsia="en-US" w:bidi="ar-SA"/>
      </w:rPr>
    </w:lvl>
    <w:lvl w:ilvl="3" w:tplc="E0F0F302">
      <w:numFmt w:val="bullet"/>
      <w:lvlText w:val="•"/>
      <w:lvlJc w:val="left"/>
      <w:pPr>
        <w:ind w:left="2706" w:hanging="360"/>
      </w:pPr>
      <w:rPr>
        <w:rFonts w:hint="default"/>
        <w:lang w:val="bs" w:eastAsia="en-US" w:bidi="ar-SA"/>
      </w:rPr>
    </w:lvl>
    <w:lvl w:ilvl="4" w:tplc="23DCF882">
      <w:numFmt w:val="bullet"/>
      <w:lvlText w:val="•"/>
      <w:lvlJc w:val="left"/>
      <w:pPr>
        <w:ind w:left="3329" w:hanging="360"/>
      </w:pPr>
      <w:rPr>
        <w:rFonts w:hint="default"/>
        <w:lang w:val="bs" w:eastAsia="en-US" w:bidi="ar-SA"/>
      </w:rPr>
    </w:lvl>
    <w:lvl w:ilvl="5" w:tplc="53C871D4">
      <w:numFmt w:val="bullet"/>
      <w:lvlText w:val="•"/>
      <w:lvlJc w:val="left"/>
      <w:pPr>
        <w:ind w:left="3951" w:hanging="360"/>
      </w:pPr>
      <w:rPr>
        <w:rFonts w:hint="default"/>
        <w:lang w:val="bs" w:eastAsia="en-US" w:bidi="ar-SA"/>
      </w:rPr>
    </w:lvl>
    <w:lvl w:ilvl="6" w:tplc="5636A6F0">
      <w:numFmt w:val="bullet"/>
      <w:lvlText w:val="•"/>
      <w:lvlJc w:val="left"/>
      <w:pPr>
        <w:ind w:left="4573" w:hanging="360"/>
      </w:pPr>
      <w:rPr>
        <w:rFonts w:hint="default"/>
        <w:lang w:val="bs" w:eastAsia="en-US" w:bidi="ar-SA"/>
      </w:rPr>
    </w:lvl>
    <w:lvl w:ilvl="7" w:tplc="F4365386">
      <w:numFmt w:val="bullet"/>
      <w:lvlText w:val="•"/>
      <w:lvlJc w:val="left"/>
      <w:pPr>
        <w:ind w:left="5196" w:hanging="360"/>
      </w:pPr>
      <w:rPr>
        <w:rFonts w:hint="default"/>
        <w:lang w:val="bs" w:eastAsia="en-US" w:bidi="ar-SA"/>
      </w:rPr>
    </w:lvl>
    <w:lvl w:ilvl="8" w:tplc="B19E78BE">
      <w:numFmt w:val="bullet"/>
      <w:lvlText w:val="•"/>
      <w:lvlJc w:val="left"/>
      <w:pPr>
        <w:ind w:left="5818" w:hanging="360"/>
      </w:pPr>
      <w:rPr>
        <w:rFonts w:hint="default"/>
        <w:lang w:val="bs" w:eastAsia="en-US" w:bidi="ar-SA"/>
      </w:rPr>
    </w:lvl>
  </w:abstractNum>
  <w:abstractNum w:abstractNumId="117" w15:restartNumberingAfterBreak="0">
    <w:nsid w:val="6F6D7403"/>
    <w:multiLevelType w:val="hybridMultilevel"/>
    <w:tmpl w:val="B26080FC"/>
    <w:lvl w:ilvl="0" w:tplc="D354B666">
      <w:numFmt w:val="bullet"/>
      <w:lvlText w:val=""/>
      <w:lvlJc w:val="left"/>
      <w:pPr>
        <w:ind w:left="830" w:hanging="360"/>
      </w:pPr>
      <w:rPr>
        <w:rFonts w:ascii="Symbol" w:eastAsia="Symbol" w:hAnsi="Symbol" w:cs="Symbol" w:hint="default"/>
        <w:w w:val="100"/>
        <w:sz w:val="24"/>
        <w:szCs w:val="24"/>
        <w:lang w:val="bs" w:eastAsia="en-US" w:bidi="ar-SA"/>
      </w:rPr>
    </w:lvl>
    <w:lvl w:ilvl="1" w:tplc="12F0D660">
      <w:numFmt w:val="bullet"/>
      <w:lvlText w:val="•"/>
      <w:lvlJc w:val="left"/>
      <w:pPr>
        <w:ind w:left="1462" w:hanging="360"/>
      </w:pPr>
      <w:rPr>
        <w:rFonts w:hint="default"/>
        <w:lang w:val="bs" w:eastAsia="en-US" w:bidi="ar-SA"/>
      </w:rPr>
    </w:lvl>
    <w:lvl w:ilvl="2" w:tplc="D8189174">
      <w:numFmt w:val="bullet"/>
      <w:lvlText w:val="•"/>
      <w:lvlJc w:val="left"/>
      <w:pPr>
        <w:ind w:left="2085" w:hanging="360"/>
      </w:pPr>
      <w:rPr>
        <w:rFonts w:hint="default"/>
        <w:lang w:val="bs" w:eastAsia="en-US" w:bidi="ar-SA"/>
      </w:rPr>
    </w:lvl>
    <w:lvl w:ilvl="3" w:tplc="94A28586">
      <w:numFmt w:val="bullet"/>
      <w:lvlText w:val="•"/>
      <w:lvlJc w:val="left"/>
      <w:pPr>
        <w:ind w:left="2708" w:hanging="360"/>
      </w:pPr>
      <w:rPr>
        <w:rFonts w:hint="default"/>
        <w:lang w:val="bs" w:eastAsia="en-US" w:bidi="ar-SA"/>
      </w:rPr>
    </w:lvl>
    <w:lvl w:ilvl="4" w:tplc="0F4E85CA">
      <w:numFmt w:val="bullet"/>
      <w:lvlText w:val="•"/>
      <w:lvlJc w:val="left"/>
      <w:pPr>
        <w:ind w:left="3330" w:hanging="360"/>
      </w:pPr>
      <w:rPr>
        <w:rFonts w:hint="default"/>
        <w:lang w:val="bs" w:eastAsia="en-US" w:bidi="ar-SA"/>
      </w:rPr>
    </w:lvl>
    <w:lvl w:ilvl="5" w:tplc="1EC014A0">
      <w:numFmt w:val="bullet"/>
      <w:lvlText w:val="•"/>
      <w:lvlJc w:val="left"/>
      <w:pPr>
        <w:ind w:left="3953" w:hanging="360"/>
      </w:pPr>
      <w:rPr>
        <w:rFonts w:hint="default"/>
        <w:lang w:val="bs" w:eastAsia="en-US" w:bidi="ar-SA"/>
      </w:rPr>
    </w:lvl>
    <w:lvl w:ilvl="6" w:tplc="86A27DD2">
      <w:numFmt w:val="bullet"/>
      <w:lvlText w:val="•"/>
      <w:lvlJc w:val="left"/>
      <w:pPr>
        <w:ind w:left="4576" w:hanging="360"/>
      </w:pPr>
      <w:rPr>
        <w:rFonts w:hint="default"/>
        <w:lang w:val="bs" w:eastAsia="en-US" w:bidi="ar-SA"/>
      </w:rPr>
    </w:lvl>
    <w:lvl w:ilvl="7" w:tplc="41DE5CCA">
      <w:numFmt w:val="bullet"/>
      <w:lvlText w:val="•"/>
      <w:lvlJc w:val="left"/>
      <w:pPr>
        <w:ind w:left="5198" w:hanging="360"/>
      </w:pPr>
      <w:rPr>
        <w:rFonts w:hint="default"/>
        <w:lang w:val="bs" w:eastAsia="en-US" w:bidi="ar-SA"/>
      </w:rPr>
    </w:lvl>
    <w:lvl w:ilvl="8" w:tplc="26A4A6C0">
      <w:numFmt w:val="bullet"/>
      <w:lvlText w:val="•"/>
      <w:lvlJc w:val="left"/>
      <w:pPr>
        <w:ind w:left="5821" w:hanging="360"/>
      </w:pPr>
      <w:rPr>
        <w:rFonts w:hint="default"/>
        <w:lang w:val="bs" w:eastAsia="en-US" w:bidi="ar-SA"/>
      </w:rPr>
    </w:lvl>
  </w:abstractNum>
  <w:abstractNum w:abstractNumId="118" w15:restartNumberingAfterBreak="0">
    <w:nsid w:val="720F6AC3"/>
    <w:multiLevelType w:val="hybridMultilevel"/>
    <w:tmpl w:val="2E26ABD6"/>
    <w:lvl w:ilvl="0" w:tplc="BC72F672">
      <w:numFmt w:val="bullet"/>
      <w:lvlText w:val=""/>
      <w:lvlJc w:val="left"/>
      <w:pPr>
        <w:ind w:left="825" w:hanging="360"/>
      </w:pPr>
      <w:rPr>
        <w:rFonts w:ascii="Symbol" w:eastAsia="Symbol" w:hAnsi="Symbol" w:cs="Symbol" w:hint="default"/>
        <w:w w:val="100"/>
        <w:sz w:val="24"/>
        <w:szCs w:val="24"/>
        <w:lang w:val="bs" w:eastAsia="en-US" w:bidi="ar-SA"/>
      </w:rPr>
    </w:lvl>
    <w:lvl w:ilvl="1" w:tplc="12BE59DA">
      <w:numFmt w:val="bullet"/>
      <w:lvlText w:val="•"/>
      <w:lvlJc w:val="left"/>
      <w:pPr>
        <w:ind w:left="1443" w:hanging="360"/>
      </w:pPr>
      <w:rPr>
        <w:rFonts w:hint="default"/>
        <w:lang w:val="bs" w:eastAsia="en-US" w:bidi="ar-SA"/>
      </w:rPr>
    </w:lvl>
    <w:lvl w:ilvl="2" w:tplc="7542C198">
      <w:numFmt w:val="bullet"/>
      <w:lvlText w:val="•"/>
      <w:lvlJc w:val="left"/>
      <w:pPr>
        <w:ind w:left="2067" w:hanging="360"/>
      </w:pPr>
      <w:rPr>
        <w:rFonts w:hint="default"/>
        <w:lang w:val="bs" w:eastAsia="en-US" w:bidi="ar-SA"/>
      </w:rPr>
    </w:lvl>
    <w:lvl w:ilvl="3" w:tplc="6CCC4576">
      <w:numFmt w:val="bullet"/>
      <w:lvlText w:val="•"/>
      <w:lvlJc w:val="left"/>
      <w:pPr>
        <w:ind w:left="2691" w:hanging="360"/>
      </w:pPr>
      <w:rPr>
        <w:rFonts w:hint="default"/>
        <w:lang w:val="bs" w:eastAsia="en-US" w:bidi="ar-SA"/>
      </w:rPr>
    </w:lvl>
    <w:lvl w:ilvl="4" w:tplc="2AB4B794">
      <w:numFmt w:val="bullet"/>
      <w:lvlText w:val="•"/>
      <w:lvlJc w:val="left"/>
      <w:pPr>
        <w:ind w:left="3315" w:hanging="360"/>
      </w:pPr>
      <w:rPr>
        <w:rFonts w:hint="default"/>
        <w:lang w:val="bs" w:eastAsia="en-US" w:bidi="ar-SA"/>
      </w:rPr>
    </w:lvl>
    <w:lvl w:ilvl="5" w:tplc="3A60C9AE">
      <w:numFmt w:val="bullet"/>
      <w:lvlText w:val="•"/>
      <w:lvlJc w:val="left"/>
      <w:pPr>
        <w:ind w:left="3939" w:hanging="360"/>
      </w:pPr>
      <w:rPr>
        <w:rFonts w:hint="default"/>
        <w:lang w:val="bs" w:eastAsia="en-US" w:bidi="ar-SA"/>
      </w:rPr>
    </w:lvl>
    <w:lvl w:ilvl="6" w:tplc="D1CC016C">
      <w:numFmt w:val="bullet"/>
      <w:lvlText w:val="•"/>
      <w:lvlJc w:val="left"/>
      <w:pPr>
        <w:ind w:left="4562" w:hanging="360"/>
      </w:pPr>
      <w:rPr>
        <w:rFonts w:hint="default"/>
        <w:lang w:val="bs" w:eastAsia="en-US" w:bidi="ar-SA"/>
      </w:rPr>
    </w:lvl>
    <w:lvl w:ilvl="7" w:tplc="EA64C474">
      <w:numFmt w:val="bullet"/>
      <w:lvlText w:val="•"/>
      <w:lvlJc w:val="left"/>
      <w:pPr>
        <w:ind w:left="5186" w:hanging="360"/>
      </w:pPr>
      <w:rPr>
        <w:rFonts w:hint="default"/>
        <w:lang w:val="bs" w:eastAsia="en-US" w:bidi="ar-SA"/>
      </w:rPr>
    </w:lvl>
    <w:lvl w:ilvl="8" w:tplc="1E52B95C">
      <w:numFmt w:val="bullet"/>
      <w:lvlText w:val="•"/>
      <w:lvlJc w:val="left"/>
      <w:pPr>
        <w:ind w:left="5810" w:hanging="360"/>
      </w:pPr>
      <w:rPr>
        <w:rFonts w:hint="default"/>
        <w:lang w:val="bs" w:eastAsia="en-US" w:bidi="ar-SA"/>
      </w:rPr>
    </w:lvl>
  </w:abstractNum>
  <w:abstractNum w:abstractNumId="119" w15:restartNumberingAfterBreak="0">
    <w:nsid w:val="726B4508"/>
    <w:multiLevelType w:val="hybridMultilevel"/>
    <w:tmpl w:val="33107A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72766591"/>
    <w:multiLevelType w:val="hybridMultilevel"/>
    <w:tmpl w:val="95569CA0"/>
    <w:lvl w:ilvl="0" w:tplc="35A0CDB6">
      <w:numFmt w:val="bullet"/>
      <w:lvlText w:val=""/>
      <w:lvlJc w:val="left"/>
      <w:pPr>
        <w:ind w:left="830" w:hanging="360"/>
      </w:pPr>
      <w:rPr>
        <w:rFonts w:ascii="Symbol" w:eastAsia="Symbol" w:hAnsi="Symbol" w:cs="Symbol" w:hint="default"/>
        <w:w w:val="100"/>
        <w:sz w:val="24"/>
        <w:szCs w:val="24"/>
        <w:lang w:val="bs" w:eastAsia="en-US" w:bidi="ar-SA"/>
      </w:rPr>
    </w:lvl>
    <w:lvl w:ilvl="1" w:tplc="7902ACCE">
      <w:numFmt w:val="bullet"/>
      <w:lvlText w:val="•"/>
      <w:lvlJc w:val="left"/>
      <w:pPr>
        <w:ind w:left="1462" w:hanging="360"/>
      </w:pPr>
      <w:rPr>
        <w:rFonts w:hint="default"/>
        <w:lang w:val="bs" w:eastAsia="en-US" w:bidi="ar-SA"/>
      </w:rPr>
    </w:lvl>
    <w:lvl w:ilvl="2" w:tplc="E5C8EE0E">
      <w:numFmt w:val="bullet"/>
      <w:lvlText w:val="•"/>
      <w:lvlJc w:val="left"/>
      <w:pPr>
        <w:ind w:left="2084" w:hanging="360"/>
      </w:pPr>
      <w:rPr>
        <w:rFonts w:hint="default"/>
        <w:lang w:val="bs" w:eastAsia="en-US" w:bidi="ar-SA"/>
      </w:rPr>
    </w:lvl>
    <w:lvl w:ilvl="3" w:tplc="2CF405DC">
      <w:numFmt w:val="bullet"/>
      <w:lvlText w:val="•"/>
      <w:lvlJc w:val="left"/>
      <w:pPr>
        <w:ind w:left="2706" w:hanging="360"/>
      </w:pPr>
      <w:rPr>
        <w:rFonts w:hint="default"/>
        <w:lang w:val="bs" w:eastAsia="en-US" w:bidi="ar-SA"/>
      </w:rPr>
    </w:lvl>
    <w:lvl w:ilvl="4" w:tplc="2048BA40">
      <w:numFmt w:val="bullet"/>
      <w:lvlText w:val="•"/>
      <w:lvlJc w:val="left"/>
      <w:pPr>
        <w:ind w:left="3329" w:hanging="360"/>
      </w:pPr>
      <w:rPr>
        <w:rFonts w:hint="default"/>
        <w:lang w:val="bs" w:eastAsia="en-US" w:bidi="ar-SA"/>
      </w:rPr>
    </w:lvl>
    <w:lvl w:ilvl="5" w:tplc="D966DFD4">
      <w:numFmt w:val="bullet"/>
      <w:lvlText w:val="•"/>
      <w:lvlJc w:val="left"/>
      <w:pPr>
        <w:ind w:left="3951" w:hanging="360"/>
      </w:pPr>
      <w:rPr>
        <w:rFonts w:hint="default"/>
        <w:lang w:val="bs" w:eastAsia="en-US" w:bidi="ar-SA"/>
      </w:rPr>
    </w:lvl>
    <w:lvl w:ilvl="6" w:tplc="6F0A4A3E">
      <w:numFmt w:val="bullet"/>
      <w:lvlText w:val="•"/>
      <w:lvlJc w:val="left"/>
      <w:pPr>
        <w:ind w:left="4573" w:hanging="360"/>
      </w:pPr>
      <w:rPr>
        <w:rFonts w:hint="default"/>
        <w:lang w:val="bs" w:eastAsia="en-US" w:bidi="ar-SA"/>
      </w:rPr>
    </w:lvl>
    <w:lvl w:ilvl="7" w:tplc="90E62BC6">
      <w:numFmt w:val="bullet"/>
      <w:lvlText w:val="•"/>
      <w:lvlJc w:val="left"/>
      <w:pPr>
        <w:ind w:left="5196" w:hanging="360"/>
      </w:pPr>
      <w:rPr>
        <w:rFonts w:hint="default"/>
        <w:lang w:val="bs" w:eastAsia="en-US" w:bidi="ar-SA"/>
      </w:rPr>
    </w:lvl>
    <w:lvl w:ilvl="8" w:tplc="B15EF73A">
      <w:numFmt w:val="bullet"/>
      <w:lvlText w:val="•"/>
      <w:lvlJc w:val="left"/>
      <w:pPr>
        <w:ind w:left="5818" w:hanging="360"/>
      </w:pPr>
      <w:rPr>
        <w:rFonts w:hint="default"/>
        <w:lang w:val="bs" w:eastAsia="en-US" w:bidi="ar-SA"/>
      </w:rPr>
    </w:lvl>
  </w:abstractNum>
  <w:abstractNum w:abstractNumId="121" w15:restartNumberingAfterBreak="0">
    <w:nsid w:val="754E0548"/>
    <w:multiLevelType w:val="hybridMultilevel"/>
    <w:tmpl w:val="8AA676A2"/>
    <w:lvl w:ilvl="0" w:tplc="B030B8CA">
      <w:numFmt w:val="bullet"/>
      <w:lvlText w:val=""/>
      <w:lvlJc w:val="left"/>
      <w:pPr>
        <w:ind w:left="830" w:hanging="360"/>
      </w:pPr>
      <w:rPr>
        <w:rFonts w:ascii="Symbol" w:eastAsia="Symbol" w:hAnsi="Symbol" w:cs="Symbol" w:hint="default"/>
        <w:w w:val="100"/>
        <w:sz w:val="24"/>
        <w:szCs w:val="24"/>
        <w:lang w:val="bs" w:eastAsia="en-US" w:bidi="ar-SA"/>
      </w:rPr>
    </w:lvl>
    <w:lvl w:ilvl="1" w:tplc="A5461466">
      <w:numFmt w:val="bullet"/>
      <w:lvlText w:val="•"/>
      <w:lvlJc w:val="left"/>
      <w:pPr>
        <w:ind w:left="1462" w:hanging="360"/>
      </w:pPr>
      <w:rPr>
        <w:rFonts w:hint="default"/>
        <w:lang w:val="bs" w:eastAsia="en-US" w:bidi="ar-SA"/>
      </w:rPr>
    </w:lvl>
    <w:lvl w:ilvl="2" w:tplc="F51E2FBE">
      <w:numFmt w:val="bullet"/>
      <w:lvlText w:val="•"/>
      <w:lvlJc w:val="left"/>
      <w:pPr>
        <w:ind w:left="2084" w:hanging="360"/>
      </w:pPr>
      <w:rPr>
        <w:rFonts w:hint="default"/>
        <w:lang w:val="bs" w:eastAsia="en-US" w:bidi="ar-SA"/>
      </w:rPr>
    </w:lvl>
    <w:lvl w:ilvl="3" w:tplc="05F4ACFC">
      <w:numFmt w:val="bullet"/>
      <w:lvlText w:val="•"/>
      <w:lvlJc w:val="left"/>
      <w:pPr>
        <w:ind w:left="2706" w:hanging="360"/>
      </w:pPr>
      <w:rPr>
        <w:rFonts w:hint="default"/>
        <w:lang w:val="bs" w:eastAsia="en-US" w:bidi="ar-SA"/>
      </w:rPr>
    </w:lvl>
    <w:lvl w:ilvl="4" w:tplc="EC10ABBE">
      <w:numFmt w:val="bullet"/>
      <w:lvlText w:val="•"/>
      <w:lvlJc w:val="left"/>
      <w:pPr>
        <w:ind w:left="3329" w:hanging="360"/>
      </w:pPr>
      <w:rPr>
        <w:rFonts w:hint="default"/>
        <w:lang w:val="bs" w:eastAsia="en-US" w:bidi="ar-SA"/>
      </w:rPr>
    </w:lvl>
    <w:lvl w:ilvl="5" w:tplc="26CEF164">
      <w:numFmt w:val="bullet"/>
      <w:lvlText w:val="•"/>
      <w:lvlJc w:val="left"/>
      <w:pPr>
        <w:ind w:left="3951" w:hanging="360"/>
      </w:pPr>
      <w:rPr>
        <w:rFonts w:hint="default"/>
        <w:lang w:val="bs" w:eastAsia="en-US" w:bidi="ar-SA"/>
      </w:rPr>
    </w:lvl>
    <w:lvl w:ilvl="6" w:tplc="33A47982">
      <w:numFmt w:val="bullet"/>
      <w:lvlText w:val="•"/>
      <w:lvlJc w:val="left"/>
      <w:pPr>
        <w:ind w:left="4573" w:hanging="360"/>
      </w:pPr>
      <w:rPr>
        <w:rFonts w:hint="default"/>
        <w:lang w:val="bs" w:eastAsia="en-US" w:bidi="ar-SA"/>
      </w:rPr>
    </w:lvl>
    <w:lvl w:ilvl="7" w:tplc="07523B2C">
      <w:numFmt w:val="bullet"/>
      <w:lvlText w:val="•"/>
      <w:lvlJc w:val="left"/>
      <w:pPr>
        <w:ind w:left="5196" w:hanging="360"/>
      </w:pPr>
      <w:rPr>
        <w:rFonts w:hint="default"/>
        <w:lang w:val="bs" w:eastAsia="en-US" w:bidi="ar-SA"/>
      </w:rPr>
    </w:lvl>
    <w:lvl w:ilvl="8" w:tplc="96D4C174">
      <w:numFmt w:val="bullet"/>
      <w:lvlText w:val="•"/>
      <w:lvlJc w:val="left"/>
      <w:pPr>
        <w:ind w:left="5818" w:hanging="360"/>
      </w:pPr>
      <w:rPr>
        <w:rFonts w:hint="default"/>
        <w:lang w:val="bs" w:eastAsia="en-US" w:bidi="ar-SA"/>
      </w:rPr>
    </w:lvl>
  </w:abstractNum>
  <w:abstractNum w:abstractNumId="122" w15:restartNumberingAfterBreak="0">
    <w:nsid w:val="76C95BF6"/>
    <w:multiLevelType w:val="hybridMultilevel"/>
    <w:tmpl w:val="CF00F13C"/>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A0001">
      <w:start w:val="1"/>
      <w:numFmt w:val="bullet"/>
      <w:lvlText w:val=""/>
      <w:lvlJc w:val="left"/>
      <w:pPr>
        <w:ind w:left="829"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8005D93"/>
    <w:multiLevelType w:val="hybridMultilevel"/>
    <w:tmpl w:val="11309D84"/>
    <w:lvl w:ilvl="0" w:tplc="52AE55E6">
      <w:numFmt w:val="bullet"/>
      <w:lvlText w:val=""/>
      <w:lvlJc w:val="left"/>
      <w:pPr>
        <w:ind w:left="829" w:hanging="360"/>
      </w:pPr>
      <w:rPr>
        <w:rFonts w:ascii="Symbol" w:eastAsia="Symbol" w:hAnsi="Symbol" w:cs="Symbol" w:hint="default"/>
        <w:w w:val="100"/>
        <w:sz w:val="24"/>
        <w:szCs w:val="24"/>
        <w:lang w:val="bs" w:eastAsia="en-US" w:bidi="ar-SA"/>
      </w:rPr>
    </w:lvl>
    <w:lvl w:ilvl="1" w:tplc="C6AC6300">
      <w:numFmt w:val="bullet"/>
      <w:lvlText w:val="•"/>
      <w:lvlJc w:val="left"/>
      <w:pPr>
        <w:ind w:left="1443" w:hanging="360"/>
      </w:pPr>
      <w:rPr>
        <w:rFonts w:hint="default"/>
        <w:lang w:val="bs" w:eastAsia="en-US" w:bidi="ar-SA"/>
      </w:rPr>
    </w:lvl>
    <w:lvl w:ilvl="2" w:tplc="54D01210">
      <w:numFmt w:val="bullet"/>
      <w:lvlText w:val="•"/>
      <w:lvlJc w:val="left"/>
      <w:pPr>
        <w:ind w:left="2067" w:hanging="360"/>
      </w:pPr>
      <w:rPr>
        <w:rFonts w:hint="default"/>
        <w:lang w:val="bs" w:eastAsia="en-US" w:bidi="ar-SA"/>
      </w:rPr>
    </w:lvl>
    <w:lvl w:ilvl="3" w:tplc="2FE02200">
      <w:numFmt w:val="bullet"/>
      <w:lvlText w:val="•"/>
      <w:lvlJc w:val="left"/>
      <w:pPr>
        <w:ind w:left="2691" w:hanging="360"/>
      </w:pPr>
      <w:rPr>
        <w:rFonts w:hint="default"/>
        <w:lang w:val="bs" w:eastAsia="en-US" w:bidi="ar-SA"/>
      </w:rPr>
    </w:lvl>
    <w:lvl w:ilvl="4" w:tplc="D20E20BE">
      <w:numFmt w:val="bullet"/>
      <w:lvlText w:val="•"/>
      <w:lvlJc w:val="left"/>
      <w:pPr>
        <w:ind w:left="3315" w:hanging="360"/>
      </w:pPr>
      <w:rPr>
        <w:rFonts w:hint="default"/>
        <w:lang w:val="bs" w:eastAsia="en-US" w:bidi="ar-SA"/>
      </w:rPr>
    </w:lvl>
    <w:lvl w:ilvl="5" w:tplc="98D81FCA">
      <w:numFmt w:val="bullet"/>
      <w:lvlText w:val="•"/>
      <w:lvlJc w:val="left"/>
      <w:pPr>
        <w:ind w:left="3939" w:hanging="360"/>
      </w:pPr>
      <w:rPr>
        <w:rFonts w:hint="default"/>
        <w:lang w:val="bs" w:eastAsia="en-US" w:bidi="ar-SA"/>
      </w:rPr>
    </w:lvl>
    <w:lvl w:ilvl="6" w:tplc="D194C468">
      <w:numFmt w:val="bullet"/>
      <w:lvlText w:val="•"/>
      <w:lvlJc w:val="left"/>
      <w:pPr>
        <w:ind w:left="4562" w:hanging="360"/>
      </w:pPr>
      <w:rPr>
        <w:rFonts w:hint="default"/>
        <w:lang w:val="bs" w:eastAsia="en-US" w:bidi="ar-SA"/>
      </w:rPr>
    </w:lvl>
    <w:lvl w:ilvl="7" w:tplc="6DACD0E8">
      <w:numFmt w:val="bullet"/>
      <w:lvlText w:val="•"/>
      <w:lvlJc w:val="left"/>
      <w:pPr>
        <w:ind w:left="5186" w:hanging="360"/>
      </w:pPr>
      <w:rPr>
        <w:rFonts w:hint="default"/>
        <w:lang w:val="bs" w:eastAsia="en-US" w:bidi="ar-SA"/>
      </w:rPr>
    </w:lvl>
    <w:lvl w:ilvl="8" w:tplc="F32EF368">
      <w:numFmt w:val="bullet"/>
      <w:lvlText w:val="•"/>
      <w:lvlJc w:val="left"/>
      <w:pPr>
        <w:ind w:left="5810" w:hanging="360"/>
      </w:pPr>
      <w:rPr>
        <w:rFonts w:hint="default"/>
        <w:lang w:val="bs" w:eastAsia="en-US" w:bidi="ar-SA"/>
      </w:rPr>
    </w:lvl>
  </w:abstractNum>
  <w:abstractNum w:abstractNumId="124" w15:restartNumberingAfterBreak="0">
    <w:nsid w:val="788C58F5"/>
    <w:multiLevelType w:val="multilevel"/>
    <w:tmpl w:val="CA9AF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78D13092"/>
    <w:multiLevelType w:val="hybridMultilevel"/>
    <w:tmpl w:val="2A5C90A6"/>
    <w:lvl w:ilvl="0" w:tplc="9386F264">
      <w:numFmt w:val="bullet"/>
      <w:lvlText w:val=""/>
      <w:lvlJc w:val="left"/>
      <w:pPr>
        <w:ind w:left="825" w:hanging="360"/>
      </w:pPr>
      <w:rPr>
        <w:rFonts w:ascii="Symbol" w:eastAsia="Symbol" w:hAnsi="Symbol" w:cs="Symbol" w:hint="default"/>
        <w:w w:val="100"/>
        <w:sz w:val="24"/>
        <w:szCs w:val="24"/>
        <w:lang w:val="bs" w:eastAsia="en-US" w:bidi="ar-SA"/>
      </w:rPr>
    </w:lvl>
    <w:lvl w:ilvl="1" w:tplc="A5788FEA">
      <w:numFmt w:val="bullet"/>
      <w:lvlText w:val="•"/>
      <w:lvlJc w:val="left"/>
      <w:pPr>
        <w:ind w:left="1443" w:hanging="360"/>
      </w:pPr>
      <w:rPr>
        <w:rFonts w:hint="default"/>
        <w:lang w:val="bs" w:eastAsia="en-US" w:bidi="ar-SA"/>
      </w:rPr>
    </w:lvl>
    <w:lvl w:ilvl="2" w:tplc="AB0EC6FC">
      <w:numFmt w:val="bullet"/>
      <w:lvlText w:val="•"/>
      <w:lvlJc w:val="left"/>
      <w:pPr>
        <w:ind w:left="2067" w:hanging="360"/>
      </w:pPr>
      <w:rPr>
        <w:rFonts w:hint="default"/>
        <w:lang w:val="bs" w:eastAsia="en-US" w:bidi="ar-SA"/>
      </w:rPr>
    </w:lvl>
    <w:lvl w:ilvl="3" w:tplc="365CBE76">
      <w:numFmt w:val="bullet"/>
      <w:lvlText w:val="•"/>
      <w:lvlJc w:val="left"/>
      <w:pPr>
        <w:ind w:left="2691" w:hanging="360"/>
      </w:pPr>
      <w:rPr>
        <w:rFonts w:hint="default"/>
        <w:lang w:val="bs" w:eastAsia="en-US" w:bidi="ar-SA"/>
      </w:rPr>
    </w:lvl>
    <w:lvl w:ilvl="4" w:tplc="52142580">
      <w:numFmt w:val="bullet"/>
      <w:lvlText w:val="•"/>
      <w:lvlJc w:val="left"/>
      <w:pPr>
        <w:ind w:left="3315" w:hanging="360"/>
      </w:pPr>
      <w:rPr>
        <w:rFonts w:hint="default"/>
        <w:lang w:val="bs" w:eastAsia="en-US" w:bidi="ar-SA"/>
      </w:rPr>
    </w:lvl>
    <w:lvl w:ilvl="5" w:tplc="0AD4C9C8">
      <w:numFmt w:val="bullet"/>
      <w:lvlText w:val="•"/>
      <w:lvlJc w:val="left"/>
      <w:pPr>
        <w:ind w:left="3939" w:hanging="360"/>
      </w:pPr>
      <w:rPr>
        <w:rFonts w:hint="default"/>
        <w:lang w:val="bs" w:eastAsia="en-US" w:bidi="ar-SA"/>
      </w:rPr>
    </w:lvl>
    <w:lvl w:ilvl="6" w:tplc="BC12AA1A">
      <w:numFmt w:val="bullet"/>
      <w:lvlText w:val="•"/>
      <w:lvlJc w:val="left"/>
      <w:pPr>
        <w:ind w:left="4562" w:hanging="360"/>
      </w:pPr>
      <w:rPr>
        <w:rFonts w:hint="default"/>
        <w:lang w:val="bs" w:eastAsia="en-US" w:bidi="ar-SA"/>
      </w:rPr>
    </w:lvl>
    <w:lvl w:ilvl="7" w:tplc="24D455AC">
      <w:numFmt w:val="bullet"/>
      <w:lvlText w:val="•"/>
      <w:lvlJc w:val="left"/>
      <w:pPr>
        <w:ind w:left="5186" w:hanging="360"/>
      </w:pPr>
      <w:rPr>
        <w:rFonts w:hint="default"/>
        <w:lang w:val="bs" w:eastAsia="en-US" w:bidi="ar-SA"/>
      </w:rPr>
    </w:lvl>
    <w:lvl w:ilvl="8" w:tplc="241EF426">
      <w:numFmt w:val="bullet"/>
      <w:lvlText w:val="•"/>
      <w:lvlJc w:val="left"/>
      <w:pPr>
        <w:ind w:left="5810" w:hanging="360"/>
      </w:pPr>
      <w:rPr>
        <w:rFonts w:hint="default"/>
        <w:lang w:val="bs" w:eastAsia="en-US" w:bidi="ar-SA"/>
      </w:rPr>
    </w:lvl>
  </w:abstractNum>
  <w:abstractNum w:abstractNumId="126" w15:restartNumberingAfterBreak="0">
    <w:nsid w:val="7ADB7825"/>
    <w:multiLevelType w:val="hybridMultilevel"/>
    <w:tmpl w:val="238E6F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770D76"/>
    <w:multiLevelType w:val="hybridMultilevel"/>
    <w:tmpl w:val="0FEC1D24"/>
    <w:lvl w:ilvl="0" w:tplc="78A6F138">
      <w:numFmt w:val="bullet"/>
      <w:lvlText w:val=""/>
      <w:lvlJc w:val="left"/>
      <w:pPr>
        <w:ind w:left="825" w:hanging="360"/>
      </w:pPr>
      <w:rPr>
        <w:rFonts w:ascii="Symbol" w:eastAsia="Symbol" w:hAnsi="Symbol" w:cs="Symbol" w:hint="default"/>
        <w:w w:val="100"/>
        <w:sz w:val="24"/>
        <w:szCs w:val="24"/>
        <w:lang w:val="bs" w:eastAsia="en-US" w:bidi="ar-SA"/>
      </w:rPr>
    </w:lvl>
    <w:lvl w:ilvl="1" w:tplc="A5E81FA2">
      <w:numFmt w:val="bullet"/>
      <w:lvlText w:val="•"/>
      <w:lvlJc w:val="left"/>
      <w:pPr>
        <w:ind w:left="1443" w:hanging="360"/>
      </w:pPr>
      <w:rPr>
        <w:rFonts w:hint="default"/>
        <w:lang w:val="bs" w:eastAsia="en-US" w:bidi="ar-SA"/>
      </w:rPr>
    </w:lvl>
    <w:lvl w:ilvl="2" w:tplc="E66C6988">
      <w:numFmt w:val="bullet"/>
      <w:lvlText w:val="•"/>
      <w:lvlJc w:val="left"/>
      <w:pPr>
        <w:ind w:left="2067" w:hanging="360"/>
      </w:pPr>
      <w:rPr>
        <w:rFonts w:hint="default"/>
        <w:lang w:val="bs" w:eastAsia="en-US" w:bidi="ar-SA"/>
      </w:rPr>
    </w:lvl>
    <w:lvl w:ilvl="3" w:tplc="0B60AB9A">
      <w:numFmt w:val="bullet"/>
      <w:lvlText w:val="•"/>
      <w:lvlJc w:val="left"/>
      <w:pPr>
        <w:ind w:left="2691" w:hanging="360"/>
      </w:pPr>
      <w:rPr>
        <w:rFonts w:hint="default"/>
        <w:lang w:val="bs" w:eastAsia="en-US" w:bidi="ar-SA"/>
      </w:rPr>
    </w:lvl>
    <w:lvl w:ilvl="4" w:tplc="A27A91A0">
      <w:numFmt w:val="bullet"/>
      <w:lvlText w:val="•"/>
      <w:lvlJc w:val="left"/>
      <w:pPr>
        <w:ind w:left="3315" w:hanging="360"/>
      </w:pPr>
      <w:rPr>
        <w:rFonts w:hint="default"/>
        <w:lang w:val="bs" w:eastAsia="en-US" w:bidi="ar-SA"/>
      </w:rPr>
    </w:lvl>
    <w:lvl w:ilvl="5" w:tplc="1968FF48">
      <w:numFmt w:val="bullet"/>
      <w:lvlText w:val="•"/>
      <w:lvlJc w:val="left"/>
      <w:pPr>
        <w:ind w:left="3939" w:hanging="360"/>
      </w:pPr>
      <w:rPr>
        <w:rFonts w:hint="default"/>
        <w:lang w:val="bs" w:eastAsia="en-US" w:bidi="ar-SA"/>
      </w:rPr>
    </w:lvl>
    <w:lvl w:ilvl="6" w:tplc="1D023DCA">
      <w:numFmt w:val="bullet"/>
      <w:lvlText w:val="•"/>
      <w:lvlJc w:val="left"/>
      <w:pPr>
        <w:ind w:left="4562" w:hanging="360"/>
      </w:pPr>
      <w:rPr>
        <w:rFonts w:hint="default"/>
        <w:lang w:val="bs" w:eastAsia="en-US" w:bidi="ar-SA"/>
      </w:rPr>
    </w:lvl>
    <w:lvl w:ilvl="7" w:tplc="BDA8838A">
      <w:numFmt w:val="bullet"/>
      <w:lvlText w:val="•"/>
      <w:lvlJc w:val="left"/>
      <w:pPr>
        <w:ind w:left="5186" w:hanging="360"/>
      </w:pPr>
      <w:rPr>
        <w:rFonts w:hint="default"/>
        <w:lang w:val="bs" w:eastAsia="en-US" w:bidi="ar-SA"/>
      </w:rPr>
    </w:lvl>
    <w:lvl w:ilvl="8" w:tplc="ACB2C938">
      <w:numFmt w:val="bullet"/>
      <w:lvlText w:val="•"/>
      <w:lvlJc w:val="left"/>
      <w:pPr>
        <w:ind w:left="5810" w:hanging="360"/>
      </w:pPr>
      <w:rPr>
        <w:rFonts w:hint="default"/>
        <w:lang w:val="bs" w:eastAsia="en-US" w:bidi="ar-SA"/>
      </w:rPr>
    </w:lvl>
  </w:abstractNum>
  <w:abstractNum w:abstractNumId="128" w15:restartNumberingAfterBreak="0">
    <w:nsid w:val="7F9B350F"/>
    <w:multiLevelType w:val="hybridMultilevel"/>
    <w:tmpl w:val="7766EDCC"/>
    <w:lvl w:ilvl="0" w:tplc="469C21C2">
      <w:numFmt w:val="bullet"/>
      <w:lvlText w:val=""/>
      <w:lvlJc w:val="left"/>
      <w:pPr>
        <w:ind w:left="830" w:hanging="360"/>
      </w:pPr>
      <w:rPr>
        <w:rFonts w:ascii="Symbol" w:eastAsia="Symbol" w:hAnsi="Symbol" w:cs="Symbol" w:hint="default"/>
        <w:w w:val="100"/>
        <w:sz w:val="24"/>
        <w:szCs w:val="24"/>
        <w:lang w:val="bs" w:eastAsia="en-US" w:bidi="ar-SA"/>
      </w:rPr>
    </w:lvl>
    <w:lvl w:ilvl="1" w:tplc="5A201066">
      <w:numFmt w:val="bullet"/>
      <w:lvlText w:val="•"/>
      <w:lvlJc w:val="left"/>
      <w:pPr>
        <w:ind w:left="1462" w:hanging="360"/>
      </w:pPr>
      <w:rPr>
        <w:rFonts w:hint="default"/>
        <w:lang w:val="bs" w:eastAsia="en-US" w:bidi="ar-SA"/>
      </w:rPr>
    </w:lvl>
    <w:lvl w:ilvl="2" w:tplc="650E2F46">
      <w:numFmt w:val="bullet"/>
      <w:lvlText w:val="•"/>
      <w:lvlJc w:val="left"/>
      <w:pPr>
        <w:ind w:left="2084" w:hanging="360"/>
      </w:pPr>
      <w:rPr>
        <w:rFonts w:hint="default"/>
        <w:lang w:val="bs" w:eastAsia="en-US" w:bidi="ar-SA"/>
      </w:rPr>
    </w:lvl>
    <w:lvl w:ilvl="3" w:tplc="EA1A7C96">
      <w:numFmt w:val="bullet"/>
      <w:lvlText w:val="•"/>
      <w:lvlJc w:val="left"/>
      <w:pPr>
        <w:ind w:left="2706" w:hanging="360"/>
      </w:pPr>
      <w:rPr>
        <w:rFonts w:hint="default"/>
        <w:lang w:val="bs" w:eastAsia="en-US" w:bidi="ar-SA"/>
      </w:rPr>
    </w:lvl>
    <w:lvl w:ilvl="4" w:tplc="EDEE6E30">
      <w:numFmt w:val="bullet"/>
      <w:lvlText w:val="•"/>
      <w:lvlJc w:val="left"/>
      <w:pPr>
        <w:ind w:left="3329" w:hanging="360"/>
      </w:pPr>
      <w:rPr>
        <w:rFonts w:hint="default"/>
        <w:lang w:val="bs" w:eastAsia="en-US" w:bidi="ar-SA"/>
      </w:rPr>
    </w:lvl>
    <w:lvl w:ilvl="5" w:tplc="89F27EC0">
      <w:numFmt w:val="bullet"/>
      <w:lvlText w:val="•"/>
      <w:lvlJc w:val="left"/>
      <w:pPr>
        <w:ind w:left="3951" w:hanging="360"/>
      </w:pPr>
      <w:rPr>
        <w:rFonts w:hint="default"/>
        <w:lang w:val="bs" w:eastAsia="en-US" w:bidi="ar-SA"/>
      </w:rPr>
    </w:lvl>
    <w:lvl w:ilvl="6" w:tplc="F18AE3F0">
      <w:numFmt w:val="bullet"/>
      <w:lvlText w:val="•"/>
      <w:lvlJc w:val="left"/>
      <w:pPr>
        <w:ind w:left="4573" w:hanging="360"/>
      </w:pPr>
      <w:rPr>
        <w:rFonts w:hint="default"/>
        <w:lang w:val="bs" w:eastAsia="en-US" w:bidi="ar-SA"/>
      </w:rPr>
    </w:lvl>
    <w:lvl w:ilvl="7" w:tplc="0890E5B8">
      <w:numFmt w:val="bullet"/>
      <w:lvlText w:val="•"/>
      <w:lvlJc w:val="left"/>
      <w:pPr>
        <w:ind w:left="5196" w:hanging="360"/>
      </w:pPr>
      <w:rPr>
        <w:rFonts w:hint="default"/>
        <w:lang w:val="bs" w:eastAsia="en-US" w:bidi="ar-SA"/>
      </w:rPr>
    </w:lvl>
    <w:lvl w:ilvl="8" w:tplc="84BA4D26">
      <w:numFmt w:val="bullet"/>
      <w:lvlText w:val="•"/>
      <w:lvlJc w:val="left"/>
      <w:pPr>
        <w:ind w:left="5818" w:hanging="360"/>
      </w:pPr>
      <w:rPr>
        <w:rFonts w:hint="default"/>
        <w:lang w:val="bs" w:eastAsia="en-US" w:bidi="ar-SA"/>
      </w:rPr>
    </w:lvl>
  </w:abstractNum>
  <w:abstractNum w:abstractNumId="129" w15:restartNumberingAfterBreak="0">
    <w:nsid w:val="7FCB523C"/>
    <w:multiLevelType w:val="hybridMultilevel"/>
    <w:tmpl w:val="1596A318"/>
    <w:lvl w:ilvl="0" w:tplc="52A2A138">
      <w:numFmt w:val="bullet"/>
      <w:lvlText w:val=""/>
      <w:lvlJc w:val="left"/>
      <w:pPr>
        <w:ind w:left="825" w:hanging="360"/>
      </w:pPr>
      <w:rPr>
        <w:rFonts w:ascii="Symbol" w:eastAsia="Symbol" w:hAnsi="Symbol" w:cs="Symbol" w:hint="default"/>
        <w:w w:val="100"/>
        <w:sz w:val="24"/>
        <w:szCs w:val="24"/>
        <w:lang w:val="bs" w:eastAsia="en-US" w:bidi="ar-SA"/>
      </w:rPr>
    </w:lvl>
    <w:lvl w:ilvl="1" w:tplc="91E6C0F0">
      <w:numFmt w:val="bullet"/>
      <w:lvlText w:val="•"/>
      <w:lvlJc w:val="left"/>
      <w:pPr>
        <w:ind w:left="1443" w:hanging="360"/>
      </w:pPr>
      <w:rPr>
        <w:rFonts w:hint="default"/>
        <w:lang w:val="bs" w:eastAsia="en-US" w:bidi="ar-SA"/>
      </w:rPr>
    </w:lvl>
    <w:lvl w:ilvl="2" w:tplc="2B887840">
      <w:numFmt w:val="bullet"/>
      <w:lvlText w:val="•"/>
      <w:lvlJc w:val="left"/>
      <w:pPr>
        <w:ind w:left="2067" w:hanging="360"/>
      </w:pPr>
      <w:rPr>
        <w:rFonts w:hint="default"/>
        <w:lang w:val="bs" w:eastAsia="en-US" w:bidi="ar-SA"/>
      </w:rPr>
    </w:lvl>
    <w:lvl w:ilvl="3" w:tplc="959E7002">
      <w:numFmt w:val="bullet"/>
      <w:lvlText w:val="•"/>
      <w:lvlJc w:val="left"/>
      <w:pPr>
        <w:ind w:left="2691" w:hanging="360"/>
      </w:pPr>
      <w:rPr>
        <w:rFonts w:hint="default"/>
        <w:lang w:val="bs" w:eastAsia="en-US" w:bidi="ar-SA"/>
      </w:rPr>
    </w:lvl>
    <w:lvl w:ilvl="4" w:tplc="925C4FE4">
      <w:numFmt w:val="bullet"/>
      <w:lvlText w:val="•"/>
      <w:lvlJc w:val="left"/>
      <w:pPr>
        <w:ind w:left="3315" w:hanging="360"/>
      </w:pPr>
      <w:rPr>
        <w:rFonts w:hint="default"/>
        <w:lang w:val="bs" w:eastAsia="en-US" w:bidi="ar-SA"/>
      </w:rPr>
    </w:lvl>
    <w:lvl w:ilvl="5" w:tplc="3ED292FC">
      <w:numFmt w:val="bullet"/>
      <w:lvlText w:val="•"/>
      <w:lvlJc w:val="left"/>
      <w:pPr>
        <w:ind w:left="3939" w:hanging="360"/>
      </w:pPr>
      <w:rPr>
        <w:rFonts w:hint="default"/>
        <w:lang w:val="bs" w:eastAsia="en-US" w:bidi="ar-SA"/>
      </w:rPr>
    </w:lvl>
    <w:lvl w:ilvl="6" w:tplc="784C7F62">
      <w:numFmt w:val="bullet"/>
      <w:lvlText w:val="•"/>
      <w:lvlJc w:val="left"/>
      <w:pPr>
        <w:ind w:left="4562" w:hanging="360"/>
      </w:pPr>
      <w:rPr>
        <w:rFonts w:hint="default"/>
        <w:lang w:val="bs" w:eastAsia="en-US" w:bidi="ar-SA"/>
      </w:rPr>
    </w:lvl>
    <w:lvl w:ilvl="7" w:tplc="315297F8">
      <w:numFmt w:val="bullet"/>
      <w:lvlText w:val="•"/>
      <w:lvlJc w:val="left"/>
      <w:pPr>
        <w:ind w:left="5186" w:hanging="360"/>
      </w:pPr>
      <w:rPr>
        <w:rFonts w:hint="default"/>
        <w:lang w:val="bs" w:eastAsia="en-US" w:bidi="ar-SA"/>
      </w:rPr>
    </w:lvl>
    <w:lvl w:ilvl="8" w:tplc="72C0D304">
      <w:numFmt w:val="bullet"/>
      <w:lvlText w:val="•"/>
      <w:lvlJc w:val="left"/>
      <w:pPr>
        <w:ind w:left="5810" w:hanging="360"/>
      </w:pPr>
      <w:rPr>
        <w:rFonts w:hint="default"/>
        <w:lang w:val="bs" w:eastAsia="en-US" w:bidi="ar-SA"/>
      </w:rPr>
    </w:lvl>
  </w:abstractNum>
  <w:num w:numId="1" w16cid:durableId="1560552458">
    <w:abstractNumId w:val="119"/>
  </w:num>
  <w:num w:numId="2" w16cid:durableId="596909746">
    <w:abstractNumId w:val="86"/>
  </w:num>
  <w:num w:numId="3" w16cid:durableId="2145345595">
    <w:abstractNumId w:val="5"/>
  </w:num>
  <w:num w:numId="4" w16cid:durableId="964000141">
    <w:abstractNumId w:val="1"/>
  </w:num>
  <w:num w:numId="5" w16cid:durableId="1257789188">
    <w:abstractNumId w:val="6"/>
  </w:num>
  <w:num w:numId="6" w16cid:durableId="1989699959">
    <w:abstractNumId w:val="16"/>
  </w:num>
  <w:num w:numId="7" w16cid:durableId="1994554453">
    <w:abstractNumId w:val="7"/>
  </w:num>
  <w:num w:numId="8" w16cid:durableId="1243835873">
    <w:abstractNumId w:val="2"/>
  </w:num>
  <w:num w:numId="9" w16cid:durableId="1047724038">
    <w:abstractNumId w:val="13"/>
  </w:num>
  <w:num w:numId="10" w16cid:durableId="1375078650">
    <w:abstractNumId w:val="8"/>
  </w:num>
  <w:num w:numId="11" w16cid:durableId="1403865809">
    <w:abstractNumId w:val="10"/>
  </w:num>
  <w:num w:numId="12" w16cid:durableId="1589734910">
    <w:abstractNumId w:val="3"/>
  </w:num>
  <w:num w:numId="13" w16cid:durableId="352342754">
    <w:abstractNumId w:val="4"/>
  </w:num>
  <w:num w:numId="14" w16cid:durableId="523328254">
    <w:abstractNumId w:val="14"/>
  </w:num>
  <w:num w:numId="15" w16cid:durableId="153302444">
    <w:abstractNumId w:val="15"/>
  </w:num>
  <w:num w:numId="16" w16cid:durableId="1759207021">
    <w:abstractNumId w:val="9"/>
  </w:num>
  <w:num w:numId="17" w16cid:durableId="480316222">
    <w:abstractNumId w:val="18"/>
  </w:num>
  <w:num w:numId="18" w16cid:durableId="1175270289">
    <w:abstractNumId w:val="12"/>
  </w:num>
  <w:num w:numId="19" w16cid:durableId="656497792">
    <w:abstractNumId w:val="17"/>
  </w:num>
  <w:num w:numId="20" w16cid:durableId="1981887356">
    <w:abstractNumId w:val="11"/>
  </w:num>
  <w:num w:numId="21" w16cid:durableId="1136530724">
    <w:abstractNumId w:val="0"/>
  </w:num>
  <w:num w:numId="22" w16cid:durableId="1690795741">
    <w:abstractNumId w:val="110"/>
  </w:num>
  <w:num w:numId="23" w16cid:durableId="193735437">
    <w:abstractNumId w:val="82"/>
  </w:num>
  <w:num w:numId="24" w16cid:durableId="1763523566">
    <w:abstractNumId w:val="44"/>
  </w:num>
  <w:num w:numId="25" w16cid:durableId="1188911521">
    <w:abstractNumId w:val="70"/>
  </w:num>
  <w:num w:numId="26" w16cid:durableId="582028410">
    <w:abstractNumId w:val="99"/>
  </w:num>
  <w:num w:numId="27" w16cid:durableId="353314664">
    <w:abstractNumId w:val="93"/>
  </w:num>
  <w:num w:numId="28" w16cid:durableId="1977097786">
    <w:abstractNumId w:val="102"/>
  </w:num>
  <w:num w:numId="29" w16cid:durableId="1202671752">
    <w:abstractNumId w:val="41"/>
  </w:num>
  <w:num w:numId="30" w16cid:durableId="521473765">
    <w:abstractNumId w:val="49"/>
  </w:num>
  <w:num w:numId="31" w16cid:durableId="631324207">
    <w:abstractNumId w:val="32"/>
  </w:num>
  <w:num w:numId="32" w16cid:durableId="93671226">
    <w:abstractNumId w:val="76"/>
  </w:num>
  <w:num w:numId="33" w16cid:durableId="1764059974">
    <w:abstractNumId w:val="52"/>
  </w:num>
  <w:num w:numId="34" w16cid:durableId="1992639744">
    <w:abstractNumId w:val="36"/>
  </w:num>
  <w:num w:numId="35" w16cid:durableId="1904873767">
    <w:abstractNumId w:val="27"/>
  </w:num>
  <w:num w:numId="36" w16cid:durableId="1074888040">
    <w:abstractNumId w:val="111"/>
  </w:num>
  <w:num w:numId="37" w16cid:durableId="60104541">
    <w:abstractNumId w:val="60"/>
  </w:num>
  <w:num w:numId="38" w16cid:durableId="1765033715">
    <w:abstractNumId w:val="85"/>
  </w:num>
  <w:num w:numId="39" w16cid:durableId="643121361">
    <w:abstractNumId w:val="97"/>
  </w:num>
  <w:num w:numId="40" w16cid:durableId="1874077964">
    <w:abstractNumId w:val="91"/>
  </w:num>
  <w:num w:numId="41" w16cid:durableId="63916510">
    <w:abstractNumId w:val="112"/>
  </w:num>
  <w:num w:numId="42" w16cid:durableId="82268388">
    <w:abstractNumId w:val="54"/>
  </w:num>
  <w:num w:numId="43" w16cid:durableId="963850354">
    <w:abstractNumId w:val="69"/>
  </w:num>
  <w:num w:numId="44" w16cid:durableId="2004427772">
    <w:abstractNumId w:val="128"/>
  </w:num>
  <w:num w:numId="45" w16cid:durableId="1585262401">
    <w:abstractNumId w:val="43"/>
  </w:num>
  <w:num w:numId="46" w16cid:durableId="358433159">
    <w:abstractNumId w:val="118"/>
  </w:num>
  <w:num w:numId="47" w16cid:durableId="547764914">
    <w:abstractNumId w:val="95"/>
  </w:num>
  <w:num w:numId="48" w16cid:durableId="1927691792">
    <w:abstractNumId w:val="68"/>
  </w:num>
  <w:num w:numId="49" w16cid:durableId="438109223">
    <w:abstractNumId w:val="80"/>
  </w:num>
  <w:num w:numId="50" w16cid:durableId="584537953">
    <w:abstractNumId w:val="129"/>
  </w:num>
  <w:num w:numId="51" w16cid:durableId="36786634">
    <w:abstractNumId w:val="125"/>
  </w:num>
  <w:num w:numId="52" w16cid:durableId="734090115">
    <w:abstractNumId w:val="34"/>
  </w:num>
  <w:num w:numId="53" w16cid:durableId="988172268">
    <w:abstractNumId w:val="39"/>
  </w:num>
  <w:num w:numId="54" w16cid:durableId="161287858">
    <w:abstractNumId w:val="42"/>
  </w:num>
  <w:num w:numId="55" w16cid:durableId="1374579852">
    <w:abstractNumId w:val="38"/>
  </w:num>
  <w:num w:numId="56" w16cid:durableId="842210563">
    <w:abstractNumId w:val="30"/>
  </w:num>
  <w:num w:numId="57" w16cid:durableId="115804511">
    <w:abstractNumId w:val="65"/>
  </w:num>
  <w:num w:numId="58" w16cid:durableId="1199585600">
    <w:abstractNumId w:val="40"/>
  </w:num>
  <w:num w:numId="59" w16cid:durableId="1007706563">
    <w:abstractNumId w:val="113"/>
  </w:num>
  <w:num w:numId="60" w16cid:durableId="1793016248">
    <w:abstractNumId w:val="127"/>
  </w:num>
  <w:num w:numId="61" w16cid:durableId="176114765">
    <w:abstractNumId w:val="25"/>
  </w:num>
  <w:num w:numId="62" w16cid:durableId="652609195">
    <w:abstractNumId w:val="23"/>
  </w:num>
  <w:num w:numId="63" w16cid:durableId="2062825143">
    <w:abstractNumId w:val="51"/>
  </w:num>
  <w:num w:numId="64" w16cid:durableId="824860544">
    <w:abstractNumId w:val="107"/>
  </w:num>
  <w:num w:numId="65" w16cid:durableId="341933841">
    <w:abstractNumId w:val="26"/>
  </w:num>
  <w:num w:numId="66" w16cid:durableId="584455043">
    <w:abstractNumId w:val="57"/>
  </w:num>
  <w:num w:numId="67" w16cid:durableId="1602107559">
    <w:abstractNumId w:val="100"/>
  </w:num>
  <w:num w:numId="68" w16cid:durableId="1368874364">
    <w:abstractNumId w:val="22"/>
  </w:num>
  <w:num w:numId="69" w16cid:durableId="1457984753">
    <w:abstractNumId w:val="55"/>
  </w:num>
  <w:num w:numId="70" w16cid:durableId="954603702">
    <w:abstractNumId w:val="103"/>
  </w:num>
  <w:num w:numId="71" w16cid:durableId="532889824">
    <w:abstractNumId w:val="59"/>
  </w:num>
  <w:num w:numId="72" w16cid:durableId="1013990712">
    <w:abstractNumId w:val="94"/>
  </w:num>
  <w:num w:numId="73" w16cid:durableId="1356154817">
    <w:abstractNumId w:val="84"/>
  </w:num>
  <w:num w:numId="74" w16cid:durableId="1257590586">
    <w:abstractNumId w:val="33"/>
  </w:num>
  <w:num w:numId="75" w16cid:durableId="2142992924">
    <w:abstractNumId w:val="123"/>
  </w:num>
  <w:num w:numId="76" w16cid:durableId="733898121">
    <w:abstractNumId w:val="62"/>
  </w:num>
  <w:num w:numId="77" w16cid:durableId="1010716538">
    <w:abstractNumId w:val="88"/>
  </w:num>
  <w:num w:numId="78" w16cid:durableId="1325432427">
    <w:abstractNumId w:val="20"/>
  </w:num>
  <w:num w:numId="79" w16cid:durableId="1206336821">
    <w:abstractNumId w:val="120"/>
  </w:num>
  <w:num w:numId="80" w16cid:durableId="1710177761">
    <w:abstractNumId w:val="31"/>
  </w:num>
  <w:num w:numId="81" w16cid:durableId="1695382612">
    <w:abstractNumId w:val="98"/>
  </w:num>
  <w:num w:numId="82" w16cid:durableId="338628518">
    <w:abstractNumId w:val="72"/>
  </w:num>
  <w:num w:numId="83" w16cid:durableId="2014065288">
    <w:abstractNumId w:val="64"/>
  </w:num>
  <w:num w:numId="84" w16cid:durableId="917717296">
    <w:abstractNumId w:val="46"/>
  </w:num>
  <w:num w:numId="85" w16cid:durableId="1336766720">
    <w:abstractNumId w:val="121"/>
  </w:num>
  <w:num w:numId="86" w16cid:durableId="871769299">
    <w:abstractNumId w:val="92"/>
  </w:num>
  <w:num w:numId="87" w16cid:durableId="405953008">
    <w:abstractNumId w:val="106"/>
  </w:num>
  <w:num w:numId="88" w16cid:durableId="81534221">
    <w:abstractNumId w:val="109"/>
  </w:num>
  <w:num w:numId="89" w16cid:durableId="1120490982">
    <w:abstractNumId w:val="29"/>
  </w:num>
  <w:num w:numId="90" w16cid:durableId="1985112239">
    <w:abstractNumId w:val="116"/>
  </w:num>
  <w:num w:numId="91" w16cid:durableId="380323306">
    <w:abstractNumId w:val="50"/>
  </w:num>
  <w:num w:numId="92" w16cid:durableId="1907835489">
    <w:abstractNumId w:val="114"/>
  </w:num>
  <w:num w:numId="93" w16cid:durableId="36854318">
    <w:abstractNumId w:val="89"/>
  </w:num>
  <w:num w:numId="94" w16cid:durableId="84808678">
    <w:abstractNumId w:val="117"/>
  </w:num>
  <w:num w:numId="95" w16cid:durableId="675688011">
    <w:abstractNumId w:val="81"/>
  </w:num>
  <w:num w:numId="96" w16cid:durableId="1809396344">
    <w:abstractNumId w:val="21"/>
  </w:num>
  <w:num w:numId="97" w16cid:durableId="1691907035">
    <w:abstractNumId w:val="19"/>
  </w:num>
  <w:num w:numId="98" w16cid:durableId="1305429379">
    <w:abstractNumId w:val="104"/>
  </w:num>
  <w:num w:numId="99" w16cid:durableId="1960380955">
    <w:abstractNumId w:val="73"/>
  </w:num>
  <w:num w:numId="100" w16cid:durableId="1218978034">
    <w:abstractNumId w:val="61"/>
  </w:num>
  <w:num w:numId="101" w16cid:durableId="309943672">
    <w:abstractNumId w:val="126"/>
  </w:num>
  <w:num w:numId="102" w16cid:durableId="431555144">
    <w:abstractNumId w:val="67"/>
  </w:num>
  <w:num w:numId="103" w16cid:durableId="1195922568">
    <w:abstractNumId w:val="115"/>
  </w:num>
  <w:num w:numId="104" w16cid:durableId="1293944585">
    <w:abstractNumId w:val="45"/>
  </w:num>
  <w:num w:numId="105" w16cid:durableId="978262209">
    <w:abstractNumId w:val="74"/>
  </w:num>
  <w:num w:numId="106" w16cid:durableId="1617370879">
    <w:abstractNumId w:val="77"/>
  </w:num>
  <w:num w:numId="107" w16cid:durableId="1102578722">
    <w:abstractNumId w:val="79"/>
  </w:num>
  <w:num w:numId="108" w16cid:durableId="1900283518">
    <w:abstractNumId w:val="90"/>
  </w:num>
  <w:num w:numId="109" w16cid:durableId="1072390971">
    <w:abstractNumId w:val="24"/>
  </w:num>
  <w:num w:numId="110" w16cid:durableId="1260480563">
    <w:abstractNumId w:val="53"/>
  </w:num>
  <w:num w:numId="111" w16cid:durableId="967853957">
    <w:abstractNumId w:val="78"/>
  </w:num>
  <w:num w:numId="112" w16cid:durableId="39520425">
    <w:abstractNumId w:val="87"/>
  </w:num>
  <w:num w:numId="113" w16cid:durableId="693652674">
    <w:abstractNumId w:val="101"/>
  </w:num>
  <w:num w:numId="114" w16cid:durableId="650518798">
    <w:abstractNumId w:val="124"/>
  </w:num>
  <w:num w:numId="115" w16cid:durableId="197788495">
    <w:abstractNumId w:val="96"/>
  </w:num>
  <w:num w:numId="116" w16cid:durableId="1021973832">
    <w:abstractNumId w:val="83"/>
  </w:num>
  <w:num w:numId="117" w16cid:durableId="1752047861">
    <w:abstractNumId w:val="75"/>
  </w:num>
  <w:num w:numId="118" w16cid:durableId="166094857">
    <w:abstractNumId w:val="56"/>
  </w:num>
  <w:num w:numId="119" w16cid:durableId="80182456">
    <w:abstractNumId w:val="37"/>
  </w:num>
  <w:num w:numId="120" w16cid:durableId="761493054">
    <w:abstractNumId w:val="108"/>
  </w:num>
  <w:num w:numId="121" w16cid:durableId="1320570623">
    <w:abstractNumId w:val="66"/>
  </w:num>
  <w:num w:numId="122" w16cid:durableId="880048289">
    <w:abstractNumId w:val="122"/>
  </w:num>
  <w:num w:numId="123" w16cid:durableId="320306933">
    <w:abstractNumId w:val="71"/>
  </w:num>
  <w:num w:numId="124" w16cid:durableId="176505656">
    <w:abstractNumId w:val="63"/>
  </w:num>
  <w:num w:numId="125" w16cid:durableId="302930069">
    <w:abstractNumId w:val="28"/>
  </w:num>
  <w:num w:numId="126" w16cid:durableId="1145928683">
    <w:abstractNumId w:val="58"/>
  </w:num>
  <w:num w:numId="127" w16cid:durableId="82773049">
    <w:abstractNumId w:val="48"/>
  </w:num>
  <w:num w:numId="128" w16cid:durableId="1812097391">
    <w:abstractNumId w:val="47"/>
  </w:num>
  <w:num w:numId="129" w16cid:durableId="1974796525">
    <w:abstractNumId w:val="105"/>
  </w:num>
  <w:num w:numId="130" w16cid:durableId="1993606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8"/>
    <w:rsid w:val="00003376"/>
    <w:rsid w:val="000921C5"/>
    <w:rsid w:val="000A4413"/>
    <w:rsid w:val="002049A2"/>
    <w:rsid w:val="00291506"/>
    <w:rsid w:val="003D64B3"/>
    <w:rsid w:val="00400090"/>
    <w:rsid w:val="00440421"/>
    <w:rsid w:val="00661F7D"/>
    <w:rsid w:val="00782116"/>
    <w:rsid w:val="008F32DB"/>
    <w:rsid w:val="00965548"/>
    <w:rsid w:val="00A972CE"/>
    <w:rsid w:val="00B33274"/>
    <w:rsid w:val="00B651E3"/>
    <w:rsid w:val="00C01730"/>
    <w:rsid w:val="00C44223"/>
    <w:rsid w:val="00CF2E2E"/>
    <w:rsid w:val="00D50439"/>
    <w:rsid w:val="00DA37E5"/>
    <w:rsid w:val="00DD37E8"/>
    <w:rsid w:val="00E50D11"/>
    <w:rsid w:val="00F765F7"/>
    <w:rsid w:val="00FB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69DB"/>
  <w15:chartTrackingRefBased/>
  <w15:docId w15:val="{5855F770-05BA-41D4-80CD-D8FFD104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3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37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37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37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3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37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37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37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37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3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7E8"/>
    <w:rPr>
      <w:rFonts w:eastAsiaTheme="majorEastAsia" w:cstheme="majorBidi"/>
      <w:color w:val="272727" w:themeColor="text1" w:themeTint="D8"/>
    </w:rPr>
  </w:style>
  <w:style w:type="paragraph" w:styleId="Title">
    <w:name w:val="Title"/>
    <w:basedOn w:val="Normal"/>
    <w:next w:val="Normal"/>
    <w:link w:val="TitleChar"/>
    <w:uiPriority w:val="10"/>
    <w:qFormat/>
    <w:rsid w:val="00DD3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7E8"/>
    <w:pPr>
      <w:spacing w:before="160"/>
      <w:jc w:val="center"/>
    </w:pPr>
    <w:rPr>
      <w:i/>
      <w:iCs/>
      <w:color w:val="404040" w:themeColor="text1" w:themeTint="BF"/>
    </w:rPr>
  </w:style>
  <w:style w:type="character" w:customStyle="1" w:styleId="QuoteChar">
    <w:name w:val="Quote Char"/>
    <w:basedOn w:val="DefaultParagraphFont"/>
    <w:link w:val="Quote"/>
    <w:uiPriority w:val="29"/>
    <w:rsid w:val="00DD37E8"/>
    <w:rPr>
      <w:i/>
      <w:iCs/>
      <w:color w:val="404040" w:themeColor="text1" w:themeTint="BF"/>
    </w:rPr>
  </w:style>
  <w:style w:type="paragraph" w:styleId="ListParagraph">
    <w:name w:val="List Paragraph"/>
    <w:basedOn w:val="Normal"/>
    <w:uiPriority w:val="34"/>
    <w:qFormat/>
    <w:rsid w:val="00DD37E8"/>
    <w:pPr>
      <w:ind w:left="720"/>
      <w:contextualSpacing/>
    </w:pPr>
  </w:style>
  <w:style w:type="character" w:styleId="IntenseEmphasis">
    <w:name w:val="Intense Emphasis"/>
    <w:basedOn w:val="DefaultParagraphFont"/>
    <w:uiPriority w:val="21"/>
    <w:qFormat/>
    <w:rsid w:val="00DD37E8"/>
    <w:rPr>
      <w:i/>
      <w:iCs/>
      <w:color w:val="2E74B5" w:themeColor="accent1" w:themeShade="BF"/>
    </w:rPr>
  </w:style>
  <w:style w:type="paragraph" w:styleId="IntenseQuote">
    <w:name w:val="Intense Quote"/>
    <w:basedOn w:val="Normal"/>
    <w:next w:val="Normal"/>
    <w:link w:val="IntenseQuoteChar"/>
    <w:uiPriority w:val="30"/>
    <w:qFormat/>
    <w:rsid w:val="00DD3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37E8"/>
    <w:rPr>
      <w:i/>
      <w:iCs/>
      <w:color w:val="2E74B5" w:themeColor="accent1" w:themeShade="BF"/>
    </w:rPr>
  </w:style>
  <w:style w:type="character" w:styleId="IntenseReference">
    <w:name w:val="Intense Reference"/>
    <w:basedOn w:val="DefaultParagraphFont"/>
    <w:uiPriority w:val="32"/>
    <w:qFormat/>
    <w:rsid w:val="00DD37E8"/>
    <w:rPr>
      <w:b/>
      <w:bCs/>
      <w:smallCaps/>
      <w:color w:val="2E74B5" w:themeColor="accent1" w:themeShade="BF"/>
      <w:spacing w:val="5"/>
    </w:rPr>
  </w:style>
  <w:style w:type="numbering" w:customStyle="1" w:styleId="NoList1">
    <w:name w:val="No List1"/>
    <w:next w:val="NoList"/>
    <w:uiPriority w:val="99"/>
    <w:semiHidden/>
    <w:unhideWhenUsed/>
    <w:rsid w:val="00E50D11"/>
  </w:style>
  <w:style w:type="character" w:styleId="CommentReference">
    <w:name w:val="annotation reference"/>
    <w:basedOn w:val="DefaultParagraphFont"/>
    <w:uiPriority w:val="99"/>
    <w:semiHidden/>
    <w:unhideWhenUsed/>
    <w:rsid w:val="00E50D11"/>
    <w:rPr>
      <w:sz w:val="16"/>
      <w:szCs w:val="16"/>
    </w:rPr>
  </w:style>
  <w:style w:type="paragraph" w:styleId="CommentText">
    <w:name w:val="annotation text"/>
    <w:basedOn w:val="Normal"/>
    <w:link w:val="CommentTextChar"/>
    <w:uiPriority w:val="99"/>
    <w:semiHidden/>
    <w:unhideWhenUsed/>
    <w:rsid w:val="00E50D11"/>
    <w:pPr>
      <w:spacing w:after="0" w:line="240" w:lineRule="auto"/>
    </w:pPr>
    <w:rPr>
      <w:rFonts w:ascii="Times New Roman" w:eastAsiaTheme="minorEastAsia"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E50D11"/>
    <w:rPr>
      <w:rFonts w:ascii="Times New Roman" w:eastAsiaTheme="minorEastAsia"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50D11"/>
    <w:rPr>
      <w:b/>
      <w:bCs/>
    </w:rPr>
  </w:style>
  <w:style w:type="character" w:customStyle="1" w:styleId="CommentSubjectChar">
    <w:name w:val="Comment Subject Char"/>
    <w:basedOn w:val="CommentTextChar"/>
    <w:link w:val="CommentSubject"/>
    <w:uiPriority w:val="99"/>
    <w:semiHidden/>
    <w:rsid w:val="00E50D11"/>
    <w:rPr>
      <w:rFonts w:ascii="Times New Roman" w:eastAsiaTheme="minorEastAsia"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E50D11"/>
    <w:pPr>
      <w:spacing w:after="0" w:line="240" w:lineRule="auto"/>
    </w:pPr>
    <w:rPr>
      <w:rFonts w:ascii="Segoe UI" w:eastAsiaTheme="minorEastAsia"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E50D11"/>
    <w:rPr>
      <w:rFonts w:ascii="Segoe UI" w:eastAsiaTheme="minorEastAsia" w:hAnsi="Segoe UI" w:cs="Segoe UI"/>
      <w:kern w:val="0"/>
      <w:sz w:val="18"/>
      <w:szCs w:val="18"/>
      <w:lang w:eastAsia="en-GB"/>
      <w14:ligatures w14:val="none"/>
    </w:rPr>
  </w:style>
  <w:style w:type="table" w:styleId="TableGrid">
    <w:name w:val="Table Grid"/>
    <w:basedOn w:val="TableNormal"/>
    <w:uiPriority w:val="59"/>
    <w:rsid w:val="00E50D11"/>
    <w:pPr>
      <w:spacing w:after="0" w:line="240" w:lineRule="auto"/>
    </w:pPr>
    <w:rPr>
      <w:rFonts w:ascii="Times New Roman" w:eastAsiaTheme="minorEastAsia"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50D1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0D11"/>
    <w:pPr>
      <w:widowControl w:val="0"/>
      <w:autoSpaceDE w:val="0"/>
      <w:autoSpaceDN w:val="0"/>
      <w:spacing w:after="0" w:line="240" w:lineRule="auto"/>
    </w:pPr>
    <w:rPr>
      <w:rFonts w:ascii="Times New Roman" w:eastAsia="Times New Roman" w:hAnsi="Times New Roman" w:cs="Times New Roman"/>
      <w:kern w:val="0"/>
      <w:lang w:val="hr-HR"/>
      <w14:ligatures w14:val="none"/>
    </w:rPr>
  </w:style>
  <w:style w:type="paragraph" w:styleId="NoSpacing">
    <w:name w:val="No Spacing"/>
    <w:uiPriority w:val="1"/>
    <w:qFormat/>
    <w:rsid w:val="00E50D11"/>
    <w:pPr>
      <w:spacing w:after="0" w:line="240" w:lineRule="auto"/>
    </w:pPr>
    <w:rPr>
      <w:rFonts w:ascii="Times New Roman" w:eastAsiaTheme="minorEastAsia" w:hAnsi="Times New Roman" w:cs="Times New Roman"/>
      <w:kern w:val="0"/>
      <w:lang w:eastAsia="en-GB"/>
      <w14:ligatures w14:val="none"/>
    </w:rPr>
  </w:style>
  <w:style w:type="paragraph" w:styleId="BodyText">
    <w:name w:val="Body Text"/>
    <w:basedOn w:val="Normal"/>
    <w:link w:val="BodyTextChar"/>
    <w:uiPriority w:val="99"/>
    <w:semiHidden/>
    <w:unhideWhenUsed/>
    <w:rsid w:val="00E50D11"/>
    <w:pPr>
      <w:spacing w:after="120" w:line="240" w:lineRule="auto"/>
    </w:pPr>
    <w:rPr>
      <w:rFonts w:ascii="Times New Roman" w:eastAsiaTheme="minorEastAsia" w:hAnsi="Times New Roman" w:cs="Times New Roman"/>
      <w:kern w:val="0"/>
      <w:lang w:eastAsia="en-GB"/>
      <w14:ligatures w14:val="none"/>
    </w:rPr>
  </w:style>
  <w:style w:type="character" w:customStyle="1" w:styleId="BodyTextChar">
    <w:name w:val="Body Text Char"/>
    <w:basedOn w:val="DefaultParagraphFont"/>
    <w:link w:val="BodyText"/>
    <w:uiPriority w:val="99"/>
    <w:semiHidden/>
    <w:rsid w:val="00E50D11"/>
    <w:rPr>
      <w:rFonts w:ascii="Times New Roman" w:eastAsiaTheme="minorEastAsia" w:hAnsi="Times New Roman" w:cs="Times New Roman"/>
      <w:kern w:val="0"/>
      <w:lang w:eastAsia="en-GB"/>
      <w14:ligatures w14:val="none"/>
    </w:rPr>
  </w:style>
  <w:style w:type="paragraph" w:styleId="Header">
    <w:name w:val="header"/>
    <w:basedOn w:val="Normal"/>
    <w:link w:val="HeaderChar"/>
    <w:uiPriority w:val="99"/>
    <w:unhideWhenUsed/>
    <w:rsid w:val="00E50D11"/>
    <w:pPr>
      <w:tabs>
        <w:tab w:val="center" w:pos="4536"/>
        <w:tab w:val="right" w:pos="9072"/>
      </w:tabs>
      <w:spacing w:after="0" w:line="240" w:lineRule="auto"/>
    </w:pPr>
    <w:rPr>
      <w:rFonts w:ascii="Times New Roman" w:eastAsiaTheme="minorEastAsia" w:hAnsi="Times New Roman" w:cs="Times New Roman"/>
      <w:kern w:val="0"/>
      <w:lang w:eastAsia="en-GB"/>
      <w14:ligatures w14:val="none"/>
    </w:rPr>
  </w:style>
  <w:style w:type="character" w:customStyle="1" w:styleId="HeaderChar">
    <w:name w:val="Header Char"/>
    <w:basedOn w:val="DefaultParagraphFont"/>
    <w:link w:val="Header"/>
    <w:uiPriority w:val="99"/>
    <w:rsid w:val="00E50D11"/>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E50D11"/>
    <w:pPr>
      <w:tabs>
        <w:tab w:val="center" w:pos="4536"/>
        <w:tab w:val="right" w:pos="9072"/>
      </w:tabs>
      <w:spacing w:after="0" w:line="240" w:lineRule="auto"/>
    </w:pPr>
    <w:rPr>
      <w:rFonts w:ascii="Times New Roman" w:eastAsiaTheme="minorEastAsia" w:hAnsi="Times New Roman" w:cs="Times New Roman"/>
      <w:kern w:val="0"/>
      <w:lang w:eastAsia="en-GB"/>
      <w14:ligatures w14:val="none"/>
    </w:rPr>
  </w:style>
  <w:style w:type="character" w:customStyle="1" w:styleId="FooterChar">
    <w:name w:val="Footer Char"/>
    <w:basedOn w:val="DefaultParagraphFont"/>
    <w:link w:val="Footer"/>
    <w:uiPriority w:val="99"/>
    <w:rsid w:val="00E50D11"/>
    <w:rPr>
      <w:rFonts w:ascii="Times New Roman" w:eastAsiaTheme="minorEastAsia" w:hAnsi="Times New Roman" w:cs="Times New Roman"/>
      <w:kern w:val="0"/>
      <w:lang w:eastAsia="en-GB"/>
      <w14:ligatures w14:val="none"/>
    </w:rPr>
  </w:style>
  <w:style w:type="table" w:customStyle="1" w:styleId="TableGrid1">
    <w:name w:val="Table Grid1"/>
    <w:basedOn w:val="TableNormal"/>
    <w:next w:val="TableGrid"/>
    <w:uiPriority w:val="39"/>
    <w:rsid w:val="002049A2"/>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14749</Words>
  <Characters>84073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Šango</dc:creator>
  <cp:keywords/>
  <dc:description/>
  <cp:lastModifiedBy>Katarina Šango</cp:lastModifiedBy>
  <cp:revision>2</cp:revision>
  <dcterms:created xsi:type="dcterms:W3CDTF">2026-07-02T06:32:00Z</dcterms:created>
  <dcterms:modified xsi:type="dcterms:W3CDTF">2026-07-02T06:32:00Z</dcterms:modified>
</cp:coreProperties>
</file>