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5A53" w14:textId="77777777" w:rsidR="00354B45" w:rsidRPr="006902C9" w:rsidRDefault="00083729" w:rsidP="006C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2C9">
        <w:rPr>
          <w:rFonts w:ascii="Times New Roman" w:hAnsi="Times New Roman" w:cs="Times New Roman"/>
          <w:b/>
          <w:sz w:val="24"/>
          <w:szCs w:val="24"/>
        </w:rPr>
        <w:t>Obrazac</w:t>
      </w:r>
      <w:r w:rsidR="006C0D9E" w:rsidRPr="006902C9">
        <w:rPr>
          <w:rFonts w:ascii="Times New Roman" w:hAnsi="Times New Roman" w:cs="Times New Roman"/>
          <w:b/>
          <w:sz w:val="24"/>
          <w:szCs w:val="24"/>
        </w:rPr>
        <w:t xml:space="preserve"> za objavu javnog natječaja/poziva na mrežnoj stranici Ureda za udruge</w:t>
      </w:r>
    </w:p>
    <w:p w14:paraId="49CD07FB" w14:textId="77777777" w:rsidR="00083729" w:rsidRPr="00841A62" w:rsidRDefault="00836BD8" w:rsidP="00841A62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 obzirom 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da je Ured za udruge na svojim </w:t>
      </w:r>
      <w:hyperlink r:id="rId4" w:history="1">
        <w:r w:rsidR="00841A62" w:rsidRPr="000F54D0">
          <w:rPr>
            <w:rStyle w:val="Hyperlink"/>
            <w:rFonts w:ascii="Times New Roman" w:hAnsi="Times New Roman" w:cs="Times New Roman"/>
            <w:i/>
            <w:sz w:val="20"/>
            <w:szCs w:val="20"/>
          </w:rPr>
          <w:t>mrežnim stranicama</w:t>
        </w:r>
      </w:hyperlink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 započeo s novim načinom objave informacija o raspisanim javnim </w:t>
      </w:r>
      <w:r w:rsidR="004E1EB5">
        <w:rPr>
          <w:rFonts w:ascii="Times New Roman" w:hAnsi="Times New Roman" w:cs="Times New Roman"/>
          <w:i/>
          <w:sz w:val="20"/>
          <w:szCs w:val="20"/>
        </w:rPr>
        <w:t>natječajima/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pozivima, molimo Vas da </w:t>
      </w:r>
      <w:r w:rsidR="008D1E7C">
        <w:rPr>
          <w:rFonts w:ascii="Times New Roman" w:hAnsi="Times New Roman" w:cs="Times New Roman"/>
          <w:i/>
          <w:sz w:val="20"/>
          <w:szCs w:val="20"/>
        </w:rPr>
        <w:t xml:space="preserve">nam informacije o raspisanom natječaju dostavite ispunjavanjem ovog 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>Obra</w:t>
      </w:r>
      <w:r w:rsidR="008D1E7C">
        <w:rPr>
          <w:rFonts w:ascii="Times New Roman" w:hAnsi="Times New Roman" w:cs="Times New Roman"/>
          <w:i/>
          <w:sz w:val="20"/>
          <w:szCs w:val="20"/>
        </w:rPr>
        <w:t>s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>c</w:t>
      </w:r>
      <w:r w:rsidR="008D1E7C">
        <w:rPr>
          <w:rFonts w:ascii="Times New Roman" w:hAnsi="Times New Roman" w:cs="Times New Roman"/>
          <w:i/>
          <w:sz w:val="20"/>
          <w:szCs w:val="20"/>
        </w:rPr>
        <w:t>a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. Obrazac sadrži kategorije s minimalnim standardima propisanim Uredbom o kriterijima, mjerilima i postupcima financiranja i ugovaranja programa i projekata od interesa za opće dobro koje provode udruge (NN 26/15) koje svaki natječaj </w:t>
      </w:r>
      <w:r w:rsidR="008D1E7C">
        <w:rPr>
          <w:rFonts w:ascii="Times New Roman" w:hAnsi="Times New Roman" w:cs="Times New Roman"/>
          <w:i/>
          <w:sz w:val="20"/>
          <w:szCs w:val="20"/>
        </w:rPr>
        <w:t>mora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54D0">
        <w:rPr>
          <w:rFonts w:ascii="Times New Roman" w:hAnsi="Times New Roman" w:cs="Times New Roman"/>
          <w:i/>
          <w:sz w:val="20"/>
          <w:szCs w:val="20"/>
        </w:rPr>
        <w:t>sadržavati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. Ukoliko natječaj kojeg raspisuje obveznik spomenute Uredbe </w:t>
      </w:r>
      <w:r w:rsidR="00841A62" w:rsidRPr="008D1E7C">
        <w:rPr>
          <w:rFonts w:ascii="Times New Roman" w:hAnsi="Times New Roman" w:cs="Times New Roman"/>
          <w:i/>
          <w:sz w:val="20"/>
          <w:szCs w:val="20"/>
          <w:u w:val="single"/>
        </w:rPr>
        <w:t>ne sadržava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54D0">
        <w:rPr>
          <w:rFonts w:ascii="Times New Roman" w:hAnsi="Times New Roman" w:cs="Times New Roman"/>
          <w:i/>
          <w:sz w:val="20"/>
          <w:szCs w:val="20"/>
        </w:rPr>
        <w:t xml:space="preserve">propisane 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minimalne standarde, Ured za udruge neće biti u mogućnosti na svojim mrežnim stranicama promovirati objavu takvog natječaja.    </w:t>
      </w:r>
    </w:p>
    <w:tbl>
      <w:tblPr>
        <w:tblStyle w:val="ListTable6Colorfu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5609"/>
      </w:tblGrid>
      <w:tr w:rsidR="00083729" w:rsidRPr="00083729" w14:paraId="1618B802" w14:textId="77777777" w:rsidTr="00690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B7FC40" w14:textId="77777777" w:rsidR="00083729" w:rsidRPr="006902C9" w:rsidRDefault="00811EDE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NAZIV INSTITUCIJE</w:t>
            </w:r>
          </w:p>
        </w:tc>
        <w:tc>
          <w:tcPr>
            <w:tcW w:w="5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51BD0" w14:textId="0510ACC8" w:rsidR="00083729" w:rsidRPr="00083729" w:rsidRDefault="00A96828" w:rsidP="00083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OPĆINA PRIVLAKA (Zadarska županija)</w:t>
            </w:r>
          </w:p>
        </w:tc>
      </w:tr>
      <w:tr w:rsidR="00083729" w:rsidRPr="00083729" w14:paraId="30F69510" w14:textId="77777777" w:rsidTr="006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auto"/>
              <w:left w:val="single" w:sz="12" w:space="0" w:color="auto"/>
            </w:tcBorders>
          </w:tcPr>
          <w:p w14:paraId="4D57D61B" w14:textId="77777777" w:rsidR="00811EDE" w:rsidRPr="006902C9" w:rsidRDefault="00811EDE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Naziv objavljenog natječaja/poziva</w:t>
            </w:r>
          </w:p>
        </w:tc>
        <w:tc>
          <w:tcPr>
            <w:tcW w:w="5609" w:type="dxa"/>
            <w:tcBorders>
              <w:top w:val="single" w:sz="12" w:space="0" w:color="auto"/>
              <w:right w:val="single" w:sz="12" w:space="0" w:color="auto"/>
            </w:tcBorders>
          </w:tcPr>
          <w:p w14:paraId="3DBDAF30" w14:textId="584484B7" w:rsidR="00083729" w:rsidRPr="00083729" w:rsidRDefault="00A96828" w:rsidP="00A96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8">
              <w:rPr>
                <w:rFonts w:ascii="Times New Roman" w:hAnsi="Times New Roman" w:cs="Times New Roman"/>
                <w:sz w:val="24"/>
                <w:szCs w:val="24"/>
              </w:rPr>
              <w:t>Javni natječaj za financiranje programa/projekata udruga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84D">
              <w:rPr>
                <w:rFonts w:ascii="Times New Roman" w:hAnsi="Times New Roman" w:cs="Times New Roman"/>
                <w:sz w:val="24"/>
                <w:szCs w:val="24"/>
              </w:rPr>
              <w:t>u području kulture za 2026. godinu</w:t>
            </w:r>
          </w:p>
        </w:tc>
      </w:tr>
      <w:tr w:rsidR="00083729" w:rsidRPr="00083729" w14:paraId="38785D05" w14:textId="77777777" w:rsidTr="006902C9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7EC14B5E" w14:textId="77777777" w:rsidR="00811EDE" w:rsidRDefault="00811EDE" w:rsidP="0081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Područje provedbe aktivnosti (županija</w:t>
            </w:r>
            <w:r w:rsidR="00B7512B">
              <w:rPr>
                <w:rFonts w:ascii="Times New Roman" w:hAnsi="Times New Roman" w:cs="Times New Roman"/>
                <w:sz w:val="24"/>
                <w:szCs w:val="24"/>
              </w:rPr>
              <w:t>/izvan RH</w:t>
            </w: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  <w:p w14:paraId="58755D11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29804233" w14:textId="5B0DB6EA" w:rsidR="00083729" w:rsidRPr="00083729" w:rsidRDefault="00A96828" w:rsidP="00083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Područje Općine Privlaka</w:t>
            </w:r>
          </w:p>
        </w:tc>
      </w:tr>
      <w:tr w:rsidR="00083729" w:rsidRPr="00083729" w14:paraId="783CAB6C" w14:textId="77777777" w:rsidTr="006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7C954F05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Datum objave natječaja/poziva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07057A97" w14:textId="1B3A91AB" w:rsidR="00083729" w:rsidRPr="00083729" w:rsidRDefault="00C3684D" w:rsidP="00083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2026. godine</w:t>
            </w:r>
          </w:p>
        </w:tc>
      </w:tr>
      <w:tr w:rsidR="00083729" w:rsidRPr="00083729" w14:paraId="05A8F0CB" w14:textId="77777777" w:rsidTr="006902C9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4A8953C2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Datum zatvaranja natječaja/poziva</w:t>
            </w:r>
            <w:r w:rsidR="004E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EB5" w:rsidRPr="000928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D1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napomena: </w:t>
            </w:r>
            <w:r w:rsidR="004E1EB5" w:rsidRPr="00092883">
              <w:rPr>
                <w:rFonts w:ascii="Times New Roman" w:hAnsi="Times New Roman" w:cs="Times New Roman"/>
                <w:i/>
                <w:sz w:val="24"/>
                <w:szCs w:val="24"/>
              </w:rPr>
              <w:t>najmanje 30 dana od dana objave natječaja)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115F0755" w14:textId="677C116E" w:rsidR="00083729" w:rsidRPr="00083729" w:rsidRDefault="00C3684D" w:rsidP="00083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svibnja 2026. godine</w:t>
            </w:r>
          </w:p>
        </w:tc>
      </w:tr>
      <w:tr w:rsidR="00083729" w:rsidRPr="00083729" w14:paraId="15D20FCA" w14:textId="77777777" w:rsidTr="006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3D2A55F7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Ukupni iznos raspoloživih sredstava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1C30C3BE" w14:textId="57A9E12B" w:rsidR="00A96828" w:rsidRPr="00083729" w:rsidRDefault="00A96828" w:rsidP="00083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– KULTURA: 10.000,00 eur</w:t>
            </w:r>
          </w:p>
        </w:tc>
      </w:tr>
      <w:tr w:rsidR="00083729" w:rsidRPr="00083729" w14:paraId="5566AE5A" w14:textId="77777777" w:rsidTr="006902C9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36B481F7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Najniži iznos sredstava za financiranje programa/projekta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45EAA271" w14:textId="725E018B" w:rsidR="00083729" w:rsidRPr="00083729" w:rsidRDefault="00A96828" w:rsidP="00083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663,61 eur za svaku aktivnost</w:t>
            </w:r>
          </w:p>
        </w:tc>
      </w:tr>
      <w:tr w:rsidR="00083729" w:rsidRPr="00083729" w14:paraId="1AF87914" w14:textId="77777777" w:rsidTr="006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5F3BA2B6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Najviši iznos sredstava za financiranje programa/projekta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0DDE0F2A" w14:textId="6FBB2644" w:rsidR="00083729" w:rsidRPr="00083729" w:rsidRDefault="00A96828" w:rsidP="00A96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– KULTURA: 10.000,00 eur</w:t>
            </w:r>
          </w:p>
        </w:tc>
      </w:tr>
      <w:tr w:rsidR="00083729" w:rsidRPr="00083729" w14:paraId="470D0825" w14:textId="77777777" w:rsidTr="006902C9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4949BE4B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Okvirni broj programa/projekta</w:t>
            </w:r>
            <w:r w:rsidR="000F54D0">
              <w:rPr>
                <w:rFonts w:ascii="Times New Roman" w:hAnsi="Times New Roman" w:cs="Times New Roman"/>
                <w:sz w:val="24"/>
                <w:szCs w:val="24"/>
              </w:rPr>
              <w:t xml:space="preserve"> koji se planiraju financirati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2D162EC5" w14:textId="1FFA9BCA" w:rsidR="00A96828" w:rsidRPr="00083729" w:rsidRDefault="00A96828" w:rsidP="00083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– KULTURA: 1</w:t>
            </w:r>
          </w:p>
        </w:tc>
      </w:tr>
      <w:tr w:rsidR="00083729" w:rsidRPr="00083729" w14:paraId="2F1C72BE" w14:textId="77777777" w:rsidTr="0069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59FE3F58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Poveznica na objavljeni natječaj/poziv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09D0ECE3" w14:textId="3862392A" w:rsidR="00083729" w:rsidRPr="00083729" w:rsidRDefault="00A96828" w:rsidP="00083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8">
              <w:rPr>
                <w:rFonts w:ascii="Times New Roman" w:hAnsi="Times New Roman" w:cs="Times New Roman"/>
                <w:sz w:val="24"/>
                <w:szCs w:val="24"/>
              </w:rPr>
              <w:t>https://privlaka.hr/natjecaji-i-pozivi/</w:t>
            </w:r>
          </w:p>
        </w:tc>
      </w:tr>
      <w:tr w:rsidR="00083729" w:rsidRPr="00083729" w14:paraId="232DC424" w14:textId="77777777" w:rsidTr="006902C9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14:paraId="716AB84A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  <w:r w:rsidR="000F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4D0" w:rsidRPr="008D1E7C">
              <w:rPr>
                <w:rFonts w:ascii="Times New Roman" w:hAnsi="Times New Roman" w:cs="Times New Roman"/>
                <w:i/>
                <w:sz w:val="24"/>
                <w:szCs w:val="24"/>
              </w:rPr>
              <w:t>(ako je primjenjivo)</w:t>
            </w:r>
          </w:p>
        </w:tc>
        <w:tc>
          <w:tcPr>
            <w:tcW w:w="5609" w:type="dxa"/>
            <w:tcBorders>
              <w:bottom w:val="single" w:sz="12" w:space="0" w:color="auto"/>
              <w:right w:val="single" w:sz="12" w:space="0" w:color="auto"/>
            </w:tcBorders>
          </w:tcPr>
          <w:p w14:paraId="262CE3D9" w14:textId="601DA972" w:rsidR="00083729" w:rsidRPr="00083729" w:rsidRDefault="00A96828" w:rsidP="00083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DCA576B" w14:textId="77777777" w:rsidR="00083729" w:rsidRDefault="00083729">
      <w:pPr>
        <w:rPr>
          <w:rFonts w:ascii="Times New Roman" w:hAnsi="Times New Roman" w:cs="Times New Roman"/>
        </w:rPr>
      </w:pPr>
    </w:p>
    <w:p w14:paraId="46888281" w14:textId="77777777" w:rsidR="00236BB8" w:rsidRPr="00841A62" w:rsidRDefault="00236BB8">
      <w:pPr>
        <w:rPr>
          <w:rFonts w:ascii="Times New Roman" w:hAnsi="Times New Roman" w:cs="Times New Roman"/>
          <w:sz w:val="20"/>
          <w:szCs w:val="20"/>
        </w:rPr>
      </w:pPr>
      <w:r w:rsidRPr="00841A62">
        <w:rPr>
          <w:rFonts w:ascii="Times New Roman" w:hAnsi="Times New Roman" w:cs="Times New Roman"/>
          <w:b/>
          <w:sz w:val="20"/>
          <w:szCs w:val="20"/>
        </w:rPr>
        <w:t>*</w:t>
      </w:r>
      <w:r w:rsidRPr="00841A62">
        <w:rPr>
          <w:rFonts w:ascii="Times New Roman" w:hAnsi="Times New Roman" w:cs="Times New Roman"/>
          <w:sz w:val="20"/>
          <w:szCs w:val="20"/>
        </w:rPr>
        <w:t>Moguće je upisati</w:t>
      </w:r>
      <w:r w:rsidR="000A6CE2" w:rsidRPr="00841A62">
        <w:rPr>
          <w:rFonts w:ascii="Times New Roman" w:hAnsi="Times New Roman" w:cs="Times New Roman"/>
          <w:sz w:val="20"/>
          <w:szCs w:val="20"/>
        </w:rPr>
        <w:t xml:space="preserve"> „Područje cijele Hrvatske“</w:t>
      </w:r>
      <w:r w:rsidR="00FE05C3">
        <w:rPr>
          <w:rFonts w:ascii="Times New Roman" w:hAnsi="Times New Roman" w:cs="Times New Roman"/>
          <w:sz w:val="20"/>
          <w:szCs w:val="20"/>
        </w:rPr>
        <w:t>, „I</w:t>
      </w:r>
      <w:r w:rsidR="006658E7">
        <w:rPr>
          <w:rFonts w:ascii="Times New Roman" w:hAnsi="Times New Roman" w:cs="Times New Roman"/>
          <w:sz w:val="20"/>
          <w:szCs w:val="20"/>
        </w:rPr>
        <w:t>zvan Republike Hrvatske“</w:t>
      </w:r>
      <w:r w:rsidR="000A6CE2" w:rsidRPr="00841A62">
        <w:rPr>
          <w:rFonts w:ascii="Times New Roman" w:hAnsi="Times New Roman" w:cs="Times New Roman"/>
          <w:sz w:val="20"/>
          <w:szCs w:val="20"/>
        </w:rPr>
        <w:t xml:space="preserve"> ili</w:t>
      </w:r>
      <w:r w:rsidRPr="00841A62">
        <w:rPr>
          <w:rFonts w:ascii="Times New Roman" w:hAnsi="Times New Roman" w:cs="Times New Roman"/>
          <w:sz w:val="20"/>
          <w:szCs w:val="20"/>
        </w:rPr>
        <w:t xml:space="preserve"> </w:t>
      </w:r>
      <w:r w:rsidR="006658E7">
        <w:rPr>
          <w:rFonts w:ascii="Times New Roman" w:hAnsi="Times New Roman" w:cs="Times New Roman"/>
          <w:sz w:val="20"/>
          <w:szCs w:val="20"/>
        </w:rPr>
        <w:t xml:space="preserve">1 do </w:t>
      </w:r>
      <w:r w:rsidRPr="00841A62">
        <w:rPr>
          <w:rFonts w:ascii="Times New Roman" w:hAnsi="Times New Roman" w:cs="Times New Roman"/>
          <w:sz w:val="20"/>
          <w:szCs w:val="20"/>
        </w:rPr>
        <w:t>3</w:t>
      </w:r>
      <w:r w:rsidR="000A6CE2" w:rsidRPr="00841A62">
        <w:rPr>
          <w:rFonts w:ascii="Times New Roman" w:hAnsi="Times New Roman" w:cs="Times New Roman"/>
          <w:sz w:val="20"/>
          <w:szCs w:val="20"/>
        </w:rPr>
        <w:t xml:space="preserve"> pojedinačne</w:t>
      </w:r>
      <w:r w:rsidRPr="00841A62">
        <w:rPr>
          <w:rFonts w:ascii="Times New Roman" w:hAnsi="Times New Roman" w:cs="Times New Roman"/>
          <w:sz w:val="20"/>
          <w:szCs w:val="20"/>
        </w:rPr>
        <w:t xml:space="preserve"> županije</w:t>
      </w:r>
      <w:r w:rsidR="000A6CE2" w:rsidRPr="00841A62">
        <w:rPr>
          <w:rFonts w:ascii="Times New Roman" w:hAnsi="Times New Roman" w:cs="Times New Roman"/>
          <w:sz w:val="20"/>
          <w:szCs w:val="20"/>
        </w:rPr>
        <w:t>.</w:t>
      </w:r>
    </w:p>
    <w:sectPr w:rsidR="00236BB8" w:rsidRPr="00841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29"/>
    <w:rsid w:val="0004388D"/>
    <w:rsid w:val="00083729"/>
    <w:rsid w:val="00086246"/>
    <w:rsid w:val="00092883"/>
    <w:rsid w:val="000A6CE2"/>
    <w:rsid w:val="000F54D0"/>
    <w:rsid w:val="00144BCE"/>
    <w:rsid w:val="00236BB8"/>
    <w:rsid w:val="00354B45"/>
    <w:rsid w:val="004E1EB5"/>
    <w:rsid w:val="005D123F"/>
    <w:rsid w:val="006658E7"/>
    <w:rsid w:val="006902C9"/>
    <w:rsid w:val="006959A4"/>
    <w:rsid w:val="006C0D9E"/>
    <w:rsid w:val="007C1F23"/>
    <w:rsid w:val="00811EDE"/>
    <w:rsid w:val="00836BD8"/>
    <w:rsid w:val="00841A62"/>
    <w:rsid w:val="008A1406"/>
    <w:rsid w:val="008D1E7C"/>
    <w:rsid w:val="00A96828"/>
    <w:rsid w:val="00B7512B"/>
    <w:rsid w:val="00BA7648"/>
    <w:rsid w:val="00C3684D"/>
    <w:rsid w:val="00C612F1"/>
    <w:rsid w:val="00CD3FC9"/>
    <w:rsid w:val="00FA3143"/>
    <w:rsid w:val="00F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ED35"/>
  <w15:chartTrackingRefBased/>
  <w15:docId w15:val="{18EA7B69-7F8A-483C-9DCD-D4EFAC69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inancijsko">
    <w:name w:val="Financijsko"/>
    <w:basedOn w:val="TableGrid1"/>
    <w:uiPriority w:val="99"/>
    <w:rsid w:val="00BA7648"/>
    <w:pPr>
      <w:spacing w:after="0" w:line="240" w:lineRule="auto"/>
      <w:contextualSpacing/>
      <w:jc w:val="right"/>
    </w:pPr>
    <w:rPr>
      <w:rFonts w:ascii="Times New Roman" w:hAnsi="Times New Roman"/>
      <w:sz w:val="20"/>
      <w:szCs w:val="20"/>
      <w:lang w:val="en-GB" w:eastAsia="hr-HR"/>
    </w:rPr>
    <w:tblPr/>
    <w:tcPr>
      <w:vAlign w:val="center"/>
    </w:tcPr>
    <w:tblStylePr w:type="firstRow">
      <w:pPr>
        <w:jc w:val="center"/>
      </w:pPr>
      <w:rPr>
        <w:b/>
        <w:i w:val="0"/>
      </w:rPr>
      <w:tblPr/>
      <w:tcPr>
        <w:shd w:val="clear" w:color="auto" w:fill="D9D9D9" w:themeFill="background1" w:themeFillShade="D9"/>
      </w:tcPr>
    </w:tblStylePr>
    <w:tblStylePr w:type="lastRow">
      <w:pPr>
        <w:jc w:val="right"/>
      </w:pPr>
      <w:rPr>
        <w:b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jc w:val="right"/>
      </w:pPr>
    </w:tblStylePr>
  </w:style>
  <w:style w:type="table" w:styleId="TableGrid1">
    <w:name w:val="Table Grid 1"/>
    <w:basedOn w:val="TableNormal"/>
    <w:uiPriority w:val="99"/>
    <w:semiHidden/>
    <w:unhideWhenUsed/>
    <w:rsid w:val="006959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8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438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1">
    <w:name w:val="List Table 5 Dark Accent 1"/>
    <w:basedOn w:val="TableNormal"/>
    <w:uiPriority w:val="50"/>
    <w:rsid w:val="000438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0438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04388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">
    <w:name w:val="List Table 6 Colorful"/>
    <w:basedOn w:val="TableNormal"/>
    <w:uiPriority w:val="51"/>
    <w:rsid w:val="000438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F5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ruge.gov.hr/istaknute-teme/financiranje-programa-i-projekata-udruga-iz-javnih-izvora/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Žic</dc:creator>
  <cp:keywords/>
  <dc:description/>
  <cp:lastModifiedBy>User009</cp:lastModifiedBy>
  <cp:revision>2</cp:revision>
  <dcterms:created xsi:type="dcterms:W3CDTF">2026-04-24T08:07:00Z</dcterms:created>
  <dcterms:modified xsi:type="dcterms:W3CDTF">2026-04-24T08:07:00Z</dcterms:modified>
</cp:coreProperties>
</file>