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3C6C" w14:textId="57027821" w:rsidR="00A02E3A" w:rsidRPr="008B25D3" w:rsidRDefault="00DE494C" w:rsidP="00A02E3A">
      <w:pPr>
        <w:spacing w:before="100" w:beforeAutospacing="1" w:after="100" w:afterAutospacing="1"/>
        <w:rPr>
          <w:b/>
          <w:bCs/>
          <w:color w:val="000000"/>
          <w:sz w:val="24"/>
          <w:szCs w:val="24"/>
          <w:lang w:val="hr-HR" w:eastAsia="en-GB"/>
        </w:rPr>
      </w:pPr>
      <w:r w:rsidRPr="008B25D3">
        <w:rPr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03419850" wp14:editId="21B27A17">
            <wp:extent cx="561975" cy="685800"/>
            <wp:effectExtent l="0" t="0" r="0" b="0"/>
            <wp:docPr id="1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grb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A9CB9" w14:textId="69BFE02D" w:rsidR="00A02E3A" w:rsidRPr="008B25D3" w:rsidRDefault="00A02E3A" w:rsidP="00A02E3A">
      <w:pPr>
        <w:spacing w:before="100" w:beforeAutospacing="1" w:after="100" w:afterAutospacing="1"/>
        <w:rPr>
          <w:color w:val="000000"/>
          <w:sz w:val="24"/>
          <w:szCs w:val="24"/>
          <w:lang w:val="hr-HR" w:eastAsia="en-GB"/>
        </w:rPr>
      </w:pPr>
      <w:r w:rsidRPr="008B25D3">
        <w:rPr>
          <w:b/>
          <w:bCs/>
          <w:color w:val="000000"/>
          <w:sz w:val="24"/>
          <w:szCs w:val="24"/>
          <w:lang w:val="hr-HR" w:eastAsia="en-GB"/>
        </w:rPr>
        <w:t>REPUBLIKA HRVATSKA</w:t>
      </w:r>
      <w:r w:rsidRPr="008B25D3">
        <w:rPr>
          <w:b/>
          <w:bCs/>
          <w:color w:val="000000"/>
          <w:sz w:val="24"/>
          <w:szCs w:val="24"/>
          <w:lang w:val="hr-HR" w:eastAsia="en-GB"/>
        </w:rPr>
        <w:br/>
      </w:r>
      <w:r w:rsidRPr="008B25D3">
        <w:rPr>
          <w:bCs/>
          <w:color w:val="000000"/>
          <w:sz w:val="24"/>
          <w:szCs w:val="24"/>
          <w:lang w:val="hr-HR" w:eastAsia="en-GB"/>
        </w:rPr>
        <w:t xml:space="preserve">   ZADARSKA ŽUPANIJA</w:t>
      </w:r>
      <w:r w:rsidRPr="008B25D3">
        <w:rPr>
          <w:bCs/>
          <w:color w:val="000000"/>
          <w:sz w:val="24"/>
          <w:szCs w:val="24"/>
          <w:lang w:val="hr-HR" w:eastAsia="en-GB"/>
        </w:rPr>
        <w:br/>
      </w:r>
      <w:r w:rsidRPr="008B25D3">
        <w:rPr>
          <w:b/>
          <w:bCs/>
          <w:color w:val="000000"/>
          <w:sz w:val="24"/>
          <w:szCs w:val="24"/>
          <w:lang w:val="hr-HR" w:eastAsia="en-GB"/>
        </w:rPr>
        <w:t xml:space="preserve">   </w:t>
      </w:r>
      <w:r w:rsidR="00DE494C" w:rsidRPr="008B25D3">
        <w:rPr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067CEE50" wp14:editId="14C77789">
            <wp:extent cx="180975" cy="228600"/>
            <wp:effectExtent l="0" t="0" r="0" b="0"/>
            <wp:docPr id="2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5D3">
        <w:rPr>
          <w:color w:val="000000"/>
          <w:sz w:val="24"/>
          <w:szCs w:val="24"/>
          <w:lang w:val="hr-HR" w:eastAsia="en-GB"/>
        </w:rPr>
        <w:t>OPĆINA PRIVLAKA</w:t>
      </w:r>
      <w:r w:rsidRPr="008B25D3">
        <w:rPr>
          <w:color w:val="000000"/>
          <w:sz w:val="24"/>
          <w:szCs w:val="24"/>
          <w:lang w:val="hr-HR" w:eastAsia="en-GB"/>
        </w:rPr>
        <w:br/>
        <w:t xml:space="preserve">           Ivana Pavla II 46</w:t>
      </w:r>
      <w:r w:rsidRPr="008B25D3">
        <w:rPr>
          <w:color w:val="000000"/>
          <w:sz w:val="24"/>
          <w:szCs w:val="24"/>
          <w:lang w:val="hr-HR" w:eastAsia="en-GB"/>
        </w:rPr>
        <w:br/>
        <w:t xml:space="preserve">          23233 PRIVLAKA</w:t>
      </w:r>
    </w:p>
    <w:p w14:paraId="616B6CD4" w14:textId="06BC7446" w:rsidR="008B25D3" w:rsidRPr="008B25D3" w:rsidRDefault="00A02E3A" w:rsidP="008B25D3">
      <w:pPr>
        <w:rPr>
          <w:rFonts w:eastAsia="Calibri"/>
          <w:color w:val="000000"/>
          <w:sz w:val="24"/>
          <w:szCs w:val="24"/>
          <w:lang w:val="hr-HR"/>
        </w:rPr>
      </w:pPr>
      <w:r w:rsidRPr="008B25D3">
        <w:rPr>
          <w:rFonts w:eastAsia="Calibri"/>
          <w:color w:val="000000"/>
          <w:sz w:val="24"/>
          <w:szCs w:val="24"/>
          <w:lang w:val="hr-HR"/>
        </w:rPr>
        <w:t xml:space="preserve">KLASA: </w:t>
      </w:r>
      <w:r w:rsidR="0038714F">
        <w:rPr>
          <w:rFonts w:eastAsia="Calibri"/>
          <w:color w:val="000000"/>
          <w:sz w:val="24"/>
          <w:szCs w:val="24"/>
          <w:lang w:val="hr-HR"/>
        </w:rPr>
        <w:t>944-01/25-02/14</w:t>
      </w:r>
    </w:p>
    <w:p w14:paraId="713AE917" w14:textId="340AB434" w:rsidR="00A02E3A" w:rsidRPr="00496637" w:rsidRDefault="00A02E3A" w:rsidP="008B25D3">
      <w:pPr>
        <w:rPr>
          <w:rFonts w:eastAsia="Calibri"/>
          <w:color w:val="000000"/>
          <w:sz w:val="24"/>
          <w:szCs w:val="24"/>
          <w:lang w:val="hr-HR"/>
        </w:rPr>
      </w:pPr>
      <w:r w:rsidRPr="008B25D3">
        <w:rPr>
          <w:rFonts w:eastAsia="Calibri"/>
          <w:color w:val="000000"/>
          <w:sz w:val="24"/>
          <w:szCs w:val="24"/>
          <w:lang w:val="hr-HR"/>
        </w:rPr>
        <w:t>URBROJ: 2198-28-0</w:t>
      </w:r>
      <w:r w:rsidR="00F15601">
        <w:rPr>
          <w:rFonts w:eastAsia="Calibri"/>
          <w:color w:val="000000"/>
          <w:sz w:val="24"/>
          <w:szCs w:val="24"/>
          <w:lang w:val="hr-HR"/>
        </w:rPr>
        <w:t>2</w:t>
      </w:r>
      <w:r w:rsidRPr="008B25D3">
        <w:rPr>
          <w:rFonts w:eastAsia="Calibri"/>
          <w:color w:val="000000"/>
          <w:sz w:val="24"/>
          <w:szCs w:val="24"/>
          <w:lang w:val="hr-HR"/>
        </w:rPr>
        <w:t>-2</w:t>
      </w:r>
      <w:r w:rsidR="00496637">
        <w:rPr>
          <w:rFonts w:eastAsia="Calibri"/>
          <w:color w:val="000000"/>
          <w:sz w:val="24"/>
          <w:szCs w:val="24"/>
          <w:lang w:val="hr-HR"/>
        </w:rPr>
        <w:t>6</w:t>
      </w:r>
      <w:r w:rsidRPr="008B25D3">
        <w:rPr>
          <w:rFonts w:eastAsia="Calibri"/>
          <w:color w:val="000000"/>
          <w:sz w:val="24"/>
          <w:szCs w:val="24"/>
          <w:lang w:val="hr-HR"/>
        </w:rPr>
        <w:t>-</w:t>
      </w:r>
      <w:r w:rsidR="00496637">
        <w:rPr>
          <w:rFonts w:eastAsia="Calibri"/>
          <w:color w:val="000000"/>
          <w:sz w:val="24"/>
          <w:szCs w:val="24"/>
          <w:lang w:val="hr-HR"/>
        </w:rPr>
        <w:t>8</w:t>
      </w:r>
      <w:r w:rsidRPr="008B25D3">
        <w:rPr>
          <w:rFonts w:eastAsia="Calibri"/>
          <w:color w:val="000000"/>
          <w:sz w:val="24"/>
          <w:szCs w:val="24"/>
          <w:lang w:val="hr-HR"/>
        </w:rPr>
        <w:br/>
        <w:t>Privlaka, </w:t>
      </w:r>
      <w:r w:rsidR="0038714F">
        <w:rPr>
          <w:rFonts w:eastAsia="Calibri"/>
          <w:color w:val="000000"/>
          <w:sz w:val="24"/>
          <w:szCs w:val="24"/>
          <w:lang w:val="hr-HR"/>
        </w:rPr>
        <w:t>17. veljače</w:t>
      </w:r>
      <w:r w:rsidR="008B25D3" w:rsidRPr="008B25D3">
        <w:rPr>
          <w:rFonts w:eastAsia="Calibri"/>
          <w:color w:val="000000"/>
          <w:sz w:val="24"/>
          <w:szCs w:val="24"/>
          <w:lang w:val="hr-HR"/>
        </w:rPr>
        <w:t xml:space="preserve"> 202</w:t>
      </w:r>
      <w:r w:rsidR="00496637">
        <w:rPr>
          <w:rFonts w:eastAsia="Calibri"/>
          <w:color w:val="000000"/>
          <w:sz w:val="24"/>
          <w:szCs w:val="24"/>
          <w:lang w:val="hr-HR"/>
        </w:rPr>
        <w:t>6</w:t>
      </w:r>
      <w:r w:rsidR="008B25D3" w:rsidRPr="008B25D3">
        <w:rPr>
          <w:rFonts w:eastAsia="Calibri"/>
          <w:color w:val="000000"/>
          <w:sz w:val="24"/>
          <w:szCs w:val="24"/>
          <w:lang w:val="hr-HR"/>
        </w:rPr>
        <w:t>. godine</w:t>
      </w:r>
    </w:p>
    <w:p w14:paraId="7C0CFCA8" w14:textId="77777777" w:rsidR="00A02E3A" w:rsidRPr="008B25D3" w:rsidRDefault="00A02E3A" w:rsidP="00A02E3A">
      <w:pPr>
        <w:rPr>
          <w:bCs/>
          <w:sz w:val="24"/>
          <w:szCs w:val="24"/>
        </w:rPr>
      </w:pPr>
    </w:p>
    <w:p w14:paraId="1945A90D" w14:textId="7E823AC5" w:rsidR="00A02E3A" w:rsidRPr="0069536B" w:rsidRDefault="00A02E3A" w:rsidP="00A02E3A">
      <w:pPr>
        <w:rPr>
          <w:b/>
          <w:iCs/>
          <w:sz w:val="24"/>
          <w:szCs w:val="24"/>
          <w:u w:val="single"/>
        </w:rPr>
      </w:pPr>
      <w:r w:rsidRPr="0069536B">
        <w:rPr>
          <w:b/>
          <w:bCs/>
          <w:sz w:val="24"/>
          <w:szCs w:val="24"/>
          <w:u w:val="single"/>
        </w:rPr>
        <w:t xml:space="preserve">PREDMET: </w:t>
      </w:r>
      <w:proofErr w:type="spellStart"/>
      <w:r w:rsidRPr="0069536B">
        <w:rPr>
          <w:b/>
          <w:bCs/>
          <w:sz w:val="24"/>
          <w:szCs w:val="24"/>
          <w:u w:val="single"/>
        </w:rPr>
        <w:t>Prijedlog</w:t>
      </w:r>
      <w:proofErr w:type="spellEnd"/>
      <w:r w:rsidRPr="0069536B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69536B">
        <w:rPr>
          <w:b/>
          <w:bCs/>
          <w:sz w:val="24"/>
          <w:szCs w:val="24"/>
          <w:u w:val="single"/>
        </w:rPr>
        <w:t>Odluke</w:t>
      </w:r>
      <w:proofErr w:type="spellEnd"/>
      <w:r w:rsidRPr="0069536B">
        <w:rPr>
          <w:b/>
          <w:bCs/>
          <w:sz w:val="24"/>
          <w:szCs w:val="24"/>
          <w:u w:val="single"/>
        </w:rPr>
        <w:t xml:space="preserve"> </w:t>
      </w:r>
      <w:r w:rsidRPr="0069536B">
        <w:rPr>
          <w:b/>
          <w:sz w:val="24"/>
          <w:szCs w:val="24"/>
          <w:u w:val="single"/>
        </w:rPr>
        <w:t xml:space="preserve">o </w:t>
      </w:r>
      <w:proofErr w:type="spellStart"/>
      <w:r w:rsidRPr="0069536B">
        <w:rPr>
          <w:b/>
          <w:sz w:val="24"/>
          <w:szCs w:val="24"/>
          <w:u w:val="single"/>
        </w:rPr>
        <w:t>odabiru</w:t>
      </w:r>
      <w:proofErr w:type="spellEnd"/>
      <w:r w:rsidRPr="0069536B">
        <w:rPr>
          <w:b/>
          <w:sz w:val="24"/>
          <w:szCs w:val="24"/>
          <w:u w:val="single"/>
        </w:rPr>
        <w:t xml:space="preserve"> </w:t>
      </w:r>
      <w:proofErr w:type="spellStart"/>
      <w:r w:rsidRPr="0069536B">
        <w:rPr>
          <w:b/>
          <w:sz w:val="24"/>
          <w:szCs w:val="24"/>
          <w:u w:val="single"/>
        </w:rPr>
        <w:t>ponude</w:t>
      </w:r>
      <w:proofErr w:type="spellEnd"/>
      <w:r w:rsidRPr="0069536B">
        <w:rPr>
          <w:b/>
          <w:sz w:val="24"/>
          <w:szCs w:val="24"/>
          <w:u w:val="single"/>
        </w:rPr>
        <w:t xml:space="preserve"> </w:t>
      </w:r>
      <w:bookmarkStart w:id="0" w:name="_Hlk213934658"/>
      <w:r w:rsidRPr="0069536B">
        <w:rPr>
          <w:b/>
          <w:bCs/>
          <w:sz w:val="24"/>
          <w:szCs w:val="24"/>
          <w:u w:val="single"/>
        </w:rPr>
        <w:t xml:space="preserve">po </w:t>
      </w:r>
      <w:proofErr w:type="spellStart"/>
      <w:r w:rsidR="00F5090E">
        <w:rPr>
          <w:b/>
          <w:bCs/>
          <w:sz w:val="24"/>
          <w:szCs w:val="24"/>
          <w:u w:val="single"/>
        </w:rPr>
        <w:t>raspisanom</w:t>
      </w:r>
      <w:proofErr w:type="spellEnd"/>
      <w:r w:rsidR="00F5090E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8B25D3" w:rsidRPr="0069536B">
        <w:rPr>
          <w:b/>
          <w:bCs/>
          <w:sz w:val="24"/>
          <w:szCs w:val="24"/>
          <w:u w:val="single"/>
        </w:rPr>
        <w:t>javnom</w:t>
      </w:r>
      <w:proofErr w:type="spellEnd"/>
      <w:r w:rsidR="008B25D3" w:rsidRPr="0069536B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69536B">
        <w:rPr>
          <w:b/>
          <w:bCs/>
          <w:sz w:val="24"/>
          <w:szCs w:val="24"/>
          <w:u w:val="single"/>
        </w:rPr>
        <w:t>natječaju</w:t>
      </w:r>
      <w:proofErr w:type="spellEnd"/>
      <w:r w:rsidRPr="0069536B">
        <w:rPr>
          <w:b/>
          <w:bCs/>
          <w:sz w:val="24"/>
          <w:szCs w:val="24"/>
          <w:u w:val="single"/>
        </w:rPr>
        <w:t xml:space="preserve"> </w:t>
      </w:r>
      <w:bookmarkStart w:id="1" w:name="_Hlk221703374"/>
      <w:r w:rsidR="0038714F">
        <w:rPr>
          <w:b/>
          <w:bCs/>
          <w:sz w:val="24"/>
          <w:szCs w:val="24"/>
          <w:u w:val="single"/>
        </w:rPr>
        <w:t xml:space="preserve">za </w:t>
      </w:r>
      <w:proofErr w:type="spellStart"/>
      <w:r w:rsidR="0038714F">
        <w:rPr>
          <w:b/>
          <w:bCs/>
          <w:sz w:val="24"/>
          <w:szCs w:val="24"/>
          <w:u w:val="single"/>
        </w:rPr>
        <w:t>osnivanje</w:t>
      </w:r>
      <w:proofErr w:type="spellEnd"/>
      <w:r w:rsidR="0038714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38714F">
        <w:rPr>
          <w:b/>
          <w:bCs/>
          <w:sz w:val="24"/>
          <w:szCs w:val="24"/>
          <w:u w:val="single"/>
        </w:rPr>
        <w:t>prava</w:t>
      </w:r>
      <w:proofErr w:type="spellEnd"/>
      <w:r w:rsidR="0038714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38714F">
        <w:rPr>
          <w:b/>
          <w:bCs/>
          <w:sz w:val="24"/>
          <w:szCs w:val="24"/>
          <w:u w:val="single"/>
        </w:rPr>
        <w:t>građenja</w:t>
      </w:r>
      <w:proofErr w:type="spellEnd"/>
      <w:r w:rsidR="0038714F">
        <w:rPr>
          <w:b/>
          <w:bCs/>
          <w:sz w:val="24"/>
          <w:szCs w:val="24"/>
          <w:u w:val="single"/>
        </w:rPr>
        <w:t xml:space="preserve"> </w:t>
      </w:r>
      <w:bookmarkEnd w:id="1"/>
    </w:p>
    <w:bookmarkEnd w:id="0"/>
    <w:p w14:paraId="2073207B" w14:textId="77777777" w:rsidR="008D67E0" w:rsidRPr="008B25D3" w:rsidRDefault="000864C3" w:rsidP="00A02E3A">
      <w:pPr>
        <w:rPr>
          <w:bCs/>
          <w:sz w:val="24"/>
          <w:szCs w:val="24"/>
        </w:rPr>
      </w:pPr>
      <w:r w:rsidRPr="008B25D3">
        <w:rPr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60410" w:rsidRPr="008B25D3">
        <w:rPr>
          <w:bCs/>
          <w:i/>
          <w:sz w:val="24"/>
          <w:szCs w:val="24"/>
        </w:rPr>
        <w:t xml:space="preserve">                </w:t>
      </w:r>
      <w:r w:rsidR="008D67E0" w:rsidRPr="008B25D3">
        <w:rPr>
          <w:bCs/>
          <w:i/>
          <w:sz w:val="24"/>
          <w:szCs w:val="24"/>
        </w:rPr>
        <w:t xml:space="preserve">     </w:t>
      </w:r>
    </w:p>
    <w:p w14:paraId="7BB1D078" w14:textId="269A6ABF" w:rsidR="004D5197" w:rsidRDefault="004D5197" w:rsidP="00496637">
      <w:pPr>
        <w:jc w:val="both"/>
        <w:rPr>
          <w:sz w:val="24"/>
          <w:szCs w:val="24"/>
        </w:rPr>
      </w:pPr>
      <w:bookmarkStart w:id="2" w:name="page1"/>
      <w:bookmarkEnd w:id="2"/>
      <w:proofErr w:type="spellStart"/>
      <w:r w:rsidRPr="008B25D3">
        <w:rPr>
          <w:sz w:val="24"/>
          <w:szCs w:val="24"/>
        </w:rPr>
        <w:t>Temeljem</w:t>
      </w:r>
      <w:proofErr w:type="spellEnd"/>
      <w:r w:rsidRPr="008B25D3">
        <w:rPr>
          <w:sz w:val="24"/>
          <w:szCs w:val="24"/>
        </w:rPr>
        <w:t xml:space="preserve"> </w:t>
      </w:r>
      <w:proofErr w:type="spellStart"/>
      <w:r w:rsidRPr="008B25D3">
        <w:rPr>
          <w:sz w:val="24"/>
          <w:szCs w:val="24"/>
        </w:rPr>
        <w:t>članka</w:t>
      </w:r>
      <w:proofErr w:type="spellEnd"/>
      <w:r w:rsidRPr="008B25D3">
        <w:rPr>
          <w:sz w:val="24"/>
          <w:szCs w:val="24"/>
        </w:rPr>
        <w:t xml:space="preserve"> </w:t>
      </w:r>
      <w:r w:rsidR="00F15601">
        <w:rPr>
          <w:sz w:val="24"/>
          <w:szCs w:val="24"/>
        </w:rPr>
        <w:t>9</w:t>
      </w:r>
      <w:r w:rsidRPr="008B25D3">
        <w:rPr>
          <w:sz w:val="24"/>
          <w:szCs w:val="24"/>
        </w:rPr>
        <w:t xml:space="preserve">. </w:t>
      </w:r>
      <w:r w:rsidR="00F15601" w:rsidRPr="00F15601">
        <w:rPr>
          <w:sz w:val="24"/>
          <w:szCs w:val="24"/>
          <w:lang w:val="hr-HR"/>
        </w:rPr>
        <w:t xml:space="preserve">Odluke </w:t>
      </w:r>
      <w:bookmarkStart w:id="3" w:name="_Hlk213935369"/>
      <w:r w:rsidR="00F15601" w:rsidRPr="00F15601">
        <w:rPr>
          <w:sz w:val="24"/>
          <w:szCs w:val="24"/>
          <w:lang w:val="hr-HR"/>
        </w:rPr>
        <w:t>o uvjetima, načinu i postupku raspolaganja nekretninama u vlasništvu Općine Privlaka („Službeni glasnik Općine Privlaka“ broj 04/23)</w:t>
      </w:r>
      <w:bookmarkEnd w:id="3"/>
      <w:r w:rsidRPr="008B25D3">
        <w:rPr>
          <w:sz w:val="24"/>
          <w:szCs w:val="24"/>
        </w:rPr>
        <w:t xml:space="preserve"> </w:t>
      </w:r>
      <w:proofErr w:type="spellStart"/>
      <w:r w:rsidRPr="008B25D3">
        <w:rPr>
          <w:sz w:val="24"/>
          <w:szCs w:val="24"/>
        </w:rPr>
        <w:t>i</w:t>
      </w:r>
      <w:proofErr w:type="spellEnd"/>
      <w:r w:rsidRPr="008B25D3">
        <w:rPr>
          <w:sz w:val="24"/>
          <w:szCs w:val="24"/>
        </w:rPr>
        <w:t xml:space="preserve"> </w:t>
      </w:r>
      <w:proofErr w:type="spellStart"/>
      <w:r w:rsidRPr="008B25D3">
        <w:rPr>
          <w:sz w:val="24"/>
          <w:szCs w:val="24"/>
        </w:rPr>
        <w:t>članka</w:t>
      </w:r>
      <w:proofErr w:type="spellEnd"/>
      <w:r w:rsidRPr="008B25D3">
        <w:rPr>
          <w:sz w:val="24"/>
          <w:szCs w:val="24"/>
        </w:rPr>
        <w:t xml:space="preserve"> </w:t>
      </w:r>
      <w:r w:rsidR="000E52CB" w:rsidRPr="008B25D3">
        <w:rPr>
          <w:sz w:val="24"/>
          <w:szCs w:val="24"/>
        </w:rPr>
        <w:t>30</w:t>
      </w:r>
      <w:r w:rsidRPr="008B25D3">
        <w:rPr>
          <w:sz w:val="24"/>
          <w:szCs w:val="24"/>
        </w:rPr>
        <w:t xml:space="preserve">. </w:t>
      </w:r>
      <w:proofErr w:type="spellStart"/>
      <w:r w:rsidRPr="008B25D3">
        <w:rPr>
          <w:sz w:val="24"/>
          <w:szCs w:val="24"/>
        </w:rPr>
        <w:t>Statuta</w:t>
      </w:r>
      <w:proofErr w:type="spellEnd"/>
      <w:r w:rsidRPr="008B25D3">
        <w:rPr>
          <w:sz w:val="24"/>
          <w:szCs w:val="24"/>
        </w:rPr>
        <w:t xml:space="preserve"> Općine Privlaka („</w:t>
      </w:r>
      <w:proofErr w:type="spellStart"/>
      <w:r w:rsidRPr="008B25D3">
        <w:rPr>
          <w:sz w:val="24"/>
          <w:szCs w:val="24"/>
        </w:rPr>
        <w:t>Služb</w:t>
      </w:r>
      <w:r w:rsidR="0004287C" w:rsidRPr="008B25D3">
        <w:rPr>
          <w:sz w:val="24"/>
          <w:szCs w:val="24"/>
        </w:rPr>
        <w:t>eni</w:t>
      </w:r>
      <w:proofErr w:type="spellEnd"/>
      <w:r w:rsidR="0004287C" w:rsidRPr="008B25D3">
        <w:rPr>
          <w:sz w:val="24"/>
          <w:szCs w:val="24"/>
        </w:rPr>
        <w:t xml:space="preserve"> </w:t>
      </w:r>
      <w:proofErr w:type="spellStart"/>
      <w:r w:rsidR="0004287C" w:rsidRPr="008B25D3">
        <w:rPr>
          <w:sz w:val="24"/>
          <w:szCs w:val="24"/>
        </w:rPr>
        <w:t>glasnik</w:t>
      </w:r>
      <w:proofErr w:type="spellEnd"/>
      <w:r w:rsidR="0004287C" w:rsidRPr="008B25D3">
        <w:rPr>
          <w:sz w:val="24"/>
          <w:szCs w:val="24"/>
        </w:rPr>
        <w:t xml:space="preserve"> </w:t>
      </w:r>
      <w:proofErr w:type="spellStart"/>
      <w:r w:rsidR="0004287C" w:rsidRPr="008B25D3">
        <w:rPr>
          <w:sz w:val="24"/>
          <w:szCs w:val="24"/>
        </w:rPr>
        <w:t>Zadarske</w:t>
      </w:r>
      <w:proofErr w:type="spellEnd"/>
      <w:r w:rsidR="0004287C" w:rsidRPr="008B25D3">
        <w:rPr>
          <w:sz w:val="24"/>
          <w:szCs w:val="24"/>
        </w:rPr>
        <w:t xml:space="preserve"> </w:t>
      </w:r>
      <w:proofErr w:type="spellStart"/>
      <w:proofErr w:type="gramStart"/>
      <w:r w:rsidR="0004287C" w:rsidRPr="008B25D3">
        <w:rPr>
          <w:sz w:val="24"/>
          <w:szCs w:val="24"/>
        </w:rPr>
        <w:t>županije</w:t>
      </w:r>
      <w:proofErr w:type="spellEnd"/>
      <w:r w:rsidR="0004287C" w:rsidRPr="008B25D3">
        <w:rPr>
          <w:sz w:val="24"/>
          <w:szCs w:val="24"/>
        </w:rPr>
        <w:t xml:space="preserve">“ </w:t>
      </w:r>
      <w:proofErr w:type="spellStart"/>
      <w:r w:rsidRPr="008B25D3">
        <w:rPr>
          <w:sz w:val="24"/>
          <w:szCs w:val="24"/>
        </w:rPr>
        <w:t>broj</w:t>
      </w:r>
      <w:proofErr w:type="spellEnd"/>
      <w:proofErr w:type="gramEnd"/>
      <w:r w:rsidRPr="008B25D3">
        <w:rPr>
          <w:sz w:val="24"/>
          <w:szCs w:val="24"/>
        </w:rPr>
        <w:t xml:space="preserve"> 05/18</w:t>
      </w:r>
      <w:r w:rsidR="008D67E0" w:rsidRPr="008B25D3">
        <w:rPr>
          <w:sz w:val="24"/>
          <w:szCs w:val="24"/>
        </w:rPr>
        <w:t>, 07/21</w:t>
      </w:r>
      <w:r w:rsidR="00480A91" w:rsidRPr="008B25D3">
        <w:rPr>
          <w:sz w:val="24"/>
          <w:szCs w:val="24"/>
        </w:rPr>
        <w:t>, 11/22</w:t>
      </w:r>
      <w:r w:rsidR="00F15601">
        <w:rPr>
          <w:sz w:val="24"/>
          <w:szCs w:val="24"/>
        </w:rPr>
        <w:t xml:space="preserve"> </w:t>
      </w:r>
      <w:proofErr w:type="spellStart"/>
      <w:r w:rsidR="00F15601">
        <w:rPr>
          <w:sz w:val="24"/>
          <w:szCs w:val="24"/>
        </w:rPr>
        <w:t>i</w:t>
      </w:r>
      <w:proofErr w:type="spellEnd"/>
      <w:r w:rsidR="00F15601">
        <w:rPr>
          <w:sz w:val="24"/>
          <w:szCs w:val="24"/>
        </w:rPr>
        <w:t xml:space="preserve"> “</w:t>
      </w:r>
      <w:proofErr w:type="spellStart"/>
      <w:r w:rsidR="00F15601">
        <w:rPr>
          <w:sz w:val="24"/>
          <w:szCs w:val="24"/>
        </w:rPr>
        <w:t>Službeni</w:t>
      </w:r>
      <w:proofErr w:type="spellEnd"/>
      <w:r w:rsidR="00F15601">
        <w:rPr>
          <w:sz w:val="24"/>
          <w:szCs w:val="24"/>
        </w:rPr>
        <w:t xml:space="preserve"> </w:t>
      </w:r>
      <w:proofErr w:type="spellStart"/>
      <w:r w:rsidR="00F15601">
        <w:rPr>
          <w:sz w:val="24"/>
          <w:szCs w:val="24"/>
        </w:rPr>
        <w:t>glasnik</w:t>
      </w:r>
      <w:proofErr w:type="spellEnd"/>
      <w:r w:rsidR="00F15601">
        <w:rPr>
          <w:sz w:val="24"/>
          <w:szCs w:val="24"/>
        </w:rPr>
        <w:t xml:space="preserve"> Općine Privlaka” </w:t>
      </w:r>
      <w:proofErr w:type="spellStart"/>
      <w:r w:rsidR="00F15601">
        <w:rPr>
          <w:sz w:val="24"/>
          <w:szCs w:val="24"/>
        </w:rPr>
        <w:t>broj</w:t>
      </w:r>
      <w:proofErr w:type="spellEnd"/>
      <w:r w:rsidR="00F15601">
        <w:rPr>
          <w:sz w:val="24"/>
          <w:szCs w:val="24"/>
        </w:rPr>
        <w:t xml:space="preserve"> 4/23</w:t>
      </w:r>
      <w:r w:rsidRPr="008B25D3">
        <w:rPr>
          <w:sz w:val="24"/>
          <w:szCs w:val="24"/>
        </w:rPr>
        <w:t>)</w:t>
      </w:r>
      <w:r w:rsidR="0004287C" w:rsidRPr="008B25D3">
        <w:rPr>
          <w:sz w:val="24"/>
          <w:szCs w:val="24"/>
        </w:rPr>
        <w:t xml:space="preserve">, </w:t>
      </w:r>
      <w:proofErr w:type="spellStart"/>
      <w:r w:rsidR="0004287C" w:rsidRPr="008B25D3">
        <w:rPr>
          <w:sz w:val="24"/>
          <w:szCs w:val="24"/>
        </w:rPr>
        <w:t>nakon</w:t>
      </w:r>
      <w:proofErr w:type="spellEnd"/>
      <w:r w:rsidR="0004287C" w:rsidRPr="008B25D3">
        <w:rPr>
          <w:sz w:val="24"/>
          <w:szCs w:val="24"/>
        </w:rPr>
        <w:t xml:space="preserve"> </w:t>
      </w:r>
      <w:proofErr w:type="spellStart"/>
      <w:r w:rsidR="0004287C" w:rsidRPr="008B25D3">
        <w:rPr>
          <w:sz w:val="24"/>
          <w:szCs w:val="24"/>
        </w:rPr>
        <w:t>provedenog</w:t>
      </w:r>
      <w:proofErr w:type="spellEnd"/>
      <w:r w:rsidR="0004287C" w:rsidRPr="008B25D3">
        <w:rPr>
          <w:sz w:val="24"/>
          <w:szCs w:val="24"/>
        </w:rPr>
        <w:t xml:space="preserve"> </w:t>
      </w:r>
      <w:proofErr w:type="spellStart"/>
      <w:r w:rsidR="0004287C" w:rsidRPr="008B25D3">
        <w:rPr>
          <w:sz w:val="24"/>
          <w:szCs w:val="24"/>
        </w:rPr>
        <w:t>javnog</w:t>
      </w:r>
      <w:proofErr w:type="spellEnd"/>
      <w:r w:rsidR="0004287C" w:rsidRPr="008B25D3">
        <w:rPr>
          <w:sz w:val="24"/>
          <w:szCs w:val="24"/>
        </w:rPr>
        <w:t xml:space="preserve"> </w:t>
      </w:r>
      <w:proofErr w:type="spellStart"/>
      <w:r w:rsidR="0004287C" w:rsidRPr="008B25D3">
        <w:rPr>
          <w:sz w:val="24"/>
          <w:szCs w:val="24"/>
        </w:rPr>
        <w:t>natječaja</w:t>
      </w:r>
      <w:proofErr w:type="spellEnd"/>
      <w:r w:rsidR="0004287C" w:rsidRPr="008B25D3">
        <w:rPr>
          <w:sz w:val="24"/>
          <w:szCs w:val="24"/>
        </w:rPr>
        <w:t xml:space="preserve"> za </w:t>
      </w:r>
      <w:proofErr w:type="spellStart"/>
      <w:r w:rsidR="0038714F">
        <w:rPr>
          <w:sz w:val="24"/>
          <w:szCs w:val="24"/>
        </w:rPr>
        <w:t>osnivanje</w:t>
      </w:r>
      <w:proofErr w:type="spellEnd"/>
      <w:r w:rsidR="0038714F">
        <w:rPr>
          <w:sz w:val="24"/>
          <w:szCs w:val="24"/>
        </w:rPr>
        <w:t xml:space="preserve"> </w:t>
      </w:r>
      <w:proofErr w:type="spellStart"/>
      <w:r w:rsidR="0038714F">
        <w:rPr>
          <w:sz w:val="24"/>
          <w:szCs w:val="24"/>
        </w:rPr>
        <w:t>prava</w:t>
      </w:r>
      <w:proofErr w:type="spellEnd"/>
      <w:r w:rsidR="0038714F">
        <w:rPr>
          <w:sz w:val="24"/>
          <w:szCs w:val="24"/>
        </w:rPr>
        <w:t xml:space="preserve"> </w:t>
      </w:r>
      <w:proofErr w:type="spellStart"/>
      <w:r w:rsidR="0038714F">
        <w:rPr>
          <w:sz w:val="24"/>
          <w:szCs w:val="24"/>
        </w:rPr>
        <w:t>građenja</w:t>
      </w:r>
      <w:proofErr w:type="spellEnd"/>
      <w:r w:rsidR="0004287C" w:rsidRPr="008B25D3">
        <w:rPr>
          <w:sz w:val="24"/>
          <w:szCs w:val="24"/>
        </w:rPr>
        <w:t xml:space="preserve"> </w:t>
      </w:r>
      <w:r w:rsidR="00496637" w:rsidRPr="00496637">
        <w:rPr>
          <w:sz w:val="24"/>
          <w:szCs w:val="24"/>
        </w:rPr>
        <w:t xml:space="preserve">KLASA: </w:t>
      </w:r>
      <w:r w:rsidR="0038714F">
        <w:rPr>
          <w:sz w:val="24"/>
          <w:szCs w:val="24"/>
        </w:rPr>
        <w:t>944-01/25-02/14</w:t>
      </w:r>
      <w:r w:rsidR="00496637">
        <w:rPr>
          <w:sz w:val="24"/>
          <w:szCs w:val="24"/>
        </w:rPr>
        <w:t xml:space="preserve">, </w:t>
      </w:r>
      <w:r w:rsidR="00496637" w:rsidRPr="00496637">
        <w:rPr>
          <w:sz w:val="24"/>
          <w:szCs w:val="24"/>
        </w:rPr>
        <w:t>URBROJ: 2198-28-02-2</w:t>
      </w:r>
      <w:r w:rsidR="0038714F">
        <w:rPr>
          <w:sz w:val="24"/>
          <w:szCs w:val="24"/>
        </w:rPr>
        <w:t>6</w:t>
      </w:r>
      <w:r w:rsidR="00496637" w:rsidRPr="00496637">
        <w:rPr>
          <w:sz w:val="24"/>
          <w:szCs w:val="24"/>
        </w:rPr>
        <w:t>-</w:t>
      </w:r>
      <w:r w:rsidR="0038714F">
        <w:rPr>
          <w:sz w:val="24"/>
          <w:szCs w:val="24"/>
        </w:rPr>
        <w:t xml:space="preserve">3 </w:t>
      </w:r>
      <w:proofErr w:type="spellStart"/>
      <w:r w:rsidR="0004287C" w:rsidRPr="008B25D3">
        <w:rPr>
          <w:sz w:val="24"/>
          <w:szCs w:val="24"/>
        </w:rPr>
        <w:t>od</w:t>
      </w:r>
      <w:proofErr w:type="spellEnd"/>
      <w:r w:rsidR="0004287C" w:rsidRPr="008B25D3">
        <w:rPr>
          <w:sz w:val="24"/>
          <w:szCs w:val="24"/>
        </w:rPr>
        <w:t xml:space="preserve"> </w:t>
      </w:r>
      <w:r w:rsidR="0038714F">
        <w:rPr>
          <w:sz w:val="24"/>
          <w:szCs w:val="24"/>
        </w:rPr>
        <w:t xml:space="preserve">21. </w:t>
      </w:r>
      <w:proofErr w:type="spellStart"/>
      <w:r w:rsidR="0038714F">
        <w:rPr>
          <w:sz w:val="24"/>
          <w:szCs w:val="24"/>
        </w:rPr>
        <w:t>siječnja</w:t>
      </w:r>
      <w:proofErr w:type="spellEnd"/>
      <w:r w:rsidR="0038714F">
        <w:rPr>
          <w:sz w:val="24"/>
          <w:szCs w:val="24"/>
        </w:rPr>
        <w:t xml:space="preserve"> 2026</w:t>
      </w:r>
      <w:r w:rsidR="00F15601">
        <w:rPr>
          <w:sz w:val="24"/>
          <w:szCs w:val="24"/>
        </w:rPr>
        <w:t xml:space="preserve">. </w:t>
      </w:r>
      <w:proofErr w:type="spellStart"/>
      <w:r w:rsidR="00F15601">
        <w:rPr>
          <w:sz w:val="24"/>
          <w:szCs w:val="24"/>
        </w:rPr>
        <w:t>godine</w:t>
      </w:r>
      <w:proofErr w:type="spellEnd"/>
      <w:r w:rsidR="0004287C" w:rsidRPr="008B25D3">
        <w:rPr>
          <w:sz w:val="24"/>
          <w:szCs w:val="24"/>
        </w:rPr>
        <w:t xml:space="preserve">, </w:t>
      </w:r>
      <w:proofErr w:type="spellStart"/>
      <w:r w:rsidR="000E52CB" w:rsidRPr="008B25D3">
        <w:rPr>
          <w:sz w:val="24"/>
          <w:szCs w:val="24"/>
        </w:rPr>
        <w:t>Općinsko</w:t>
      </w:r>
      <w:proofErr w:type="spellEnd"/>
      <w:r w:rsidR="000E52CB" w:rsidRPr="008B25D3">
        <w:rPr>
          <w:sz w:val="24"/>
          <w:szCs w:val="24"/>
        </w:rPr>
        <w:t xml:space="preserve"> </w:t>
      </w:r>
      <w:proofErr w:type="spellStart"/>
      <w:r w:rsidR="000E52CB" w:rsidRPr="008B25D3">
        <w:rPr>
          <w:sz w:val="24"/>
          <w:szCs w:val="24"/>
        </w:rPr>
        <w:t>vijeće</w:t>
      </w:r>
      <w:proofErr w:type="spellEnd"/>
      <w:r w:rsidR="000E52CB" w:rsidRPr="008B25D3">
        <w:rPr>
          <w:sz w:val="24"/>
          <w:szCs w:val="24"/>
        </w:rPr>
        <w:t xml:space="preserve"> </w:t>
      </w:r>
      <w:r w:rsidRPr="008B25D3">
        <w:rPr>
          <w:sz w:val="24"/>
          <w:szCs w:val="24"/>
        </w:rPr>
        <w:t xml:space="preserve">Općine Privlaka </w:t>
      </w:r>
      <w:proofErr w:type="spellStart"/>
      <w:r w:rsidR="000E52CB" w:rsidRPr="008B25D3">
        <w:rPr>
          <w:sz w:val="24"/>
          <w:szCs w:val="24"/>
        </w:rPr>
        <w:t>na</w:t>
      </w:r>
      <w:proofErr w:type="spellEnd"/>
      <w:r w:rsidR="000E52CB" w:rsidRPr="008B25D3">
        <w:rPr>
          <w:sz w:val="24"/>
          <w:szCs w:val="24"/>
        </w:rPr>
        <w:t xml:space="preserve"> </w:t>
      </w:r>
      <w:proofErr w:type="spellStart"/>
      <w:r w:rsidR="000E52CB" w:rsidRPr="008B25D3">
        <w:rPr>
          <w:sz w:val="24"/>
          <w:szCs w:val="24"/>
        </w:rPr>
        <w:t>svojoj</w:t>
      </w:r>
      <w:proofErr w:type="spellEnd"/>
      <w:r w:rsidR="000E52CB" w:rsidRPr="008B25D3">
        <w:rPr>
          <w:sz w:val="24"/>
          <w:szCs w:val="24"/>
        </w:rPr>
        <w:t xml:space="preserve"> </w:t>
      </w:r>
      <w:r w:rsidR="00496637">
        <w:rPr>
          <w:sz w:val="24"/>
          <w:szCs w:val="24"/>
        </w:rPr>
        <w:t>7</w:t>
      </w:r>
      <w:r w:rsidR="000E52CB" w:rsidRPr="008B25D3">
        <w:rPr>
          <w:sz w:val="24"/>
          <w:szCs w:val="24"/>
        </w:rPr>
        <w:t xml:space="preserve">. </w:t>
      </w:r>
      <w:proofErr w:type="spellStart"/>
      <w:r w:rsidR="000E52CB" w:rsidRPr="008B25D3">
        <w:rPr>
          <w:sz w:val="24"/>
          <w:szCs w:val="24"/>
        </w:rPr>
        <w:t>sjednici</w:t>
      </w:r>
      <w:proofErr w:type="spellEnd"/>
      <w:r w:rsidR="000E52CB" w:rsidRPr="008B25D3">
        <w:rPr>
          <w:sz w:val="24"/>
          <w:szCs w:val="24"/>
        </w:rPr>
        <w:t xml:space="preserve"> </w:t>
      </w:r>
      <w:proofErr w:type="spellStart"/>
      <w:r w:rsidR="000E52CB" w:rsidRPr="008B25D3">
        <w:rPr>
          <w:sz w:val="24"/>
          <w:szCs w:val="24"/>
        </w:rPr>
        <w:t>održanoj</w:t>
      </w:r>
      <w:proofErr w:type="spellEnd"/>
      <w:r w:rsidR="00F15601">
        <w:rPr>
          <w:sz w:val="24"/>
          <w:szCs w:val="24"/>
        </w:rPr>
        <w:t xml:space="preserve"> dana </w:t>
      </w:r>
      <w:r w:rsidR="00496637">
        <w:rPr>
          <w:sz w:val="24"/>
          <w:szCs w:val="24"/>
        </w:rPr>
        <w:t xml:space="preserve">23. </w:t>
      </w:r>
      <w:proofErr w:type="spellStart"/>
      <w:r w:rsidR="00496637">
        <w:rPr>
          <w:sz w:val="24"/>
          <w:szCs w:val="24"/>
        </w:rPr>
        <w:t>veljače</w:t>
      </w:r>
      <w:proofErr w:type="spellEnd"/>
      <w:r w:rsidR="00F15601">
        <w:rPr>
          <w:sz w:val="24"/>
          <w:szCs w:val="24"/>
        </w:rPr>
        <w:t xml:space="preserve"> 202</w:t>
      </w:r>
      <w:r w:rsidR="00496637">
        <w:rPr>
          <w:sz w:val="24"/>
          <w:szCs w:val="24"/>
        </w:rPr>
        <w:t>6</w:t>
      </w:r>
      <w:r w:rsidRPr="008B25D3">
        <w:rPr>
          <w:sz w:val="24"/>
          <w:szCs w:val="24"/>
        </w:rPr>
        <w:t xml:space="preserve">. </w:t>
      </w:r>
      <w:proofErr w:type="spellStart"/>
      <w:r w:rsidR="00496637">
        <w:rPr>
          <w:sz w:val="24"/>
          <w:szCs w:val="24"/>
        </w:rPr>
        <w:t>g</w:t>
      </w:r>
      <w:r w:rsidRPr="008B25D3">
        <w:rPr>
          <w:sz w:val="24"/>
          <w:szCs w:val="24"/>
        </w:rPr>
        <w:t>odine</w:t>
      </w:r>
      <w:proofErr w:type="spellEnd"/>
      <w:r w:rsidR="00496637">
        <w:rPr>
          <w:sz w:val="24"/>
          <w:szCs w:val="24"/>
        </w:rPr>
        <w:t xml:space="preserve"> </w:t>
      </w:r>
      <w:proofErr w:type="spellStart"/>
      <w:r w:rsidRPr="008B25D3">
        <w:rPr>
          <w:sz w:val="24"/>
          <w:szCs w:val="24"/>
        </w:rPr>
        <w:t>donosi</w:t>
      </w:r>
      <w:proofErr w:type="spellEnd"/>
    </w:p>
    <w:p w14:paraId="6F9777DD" w14:textId="77777777" w:rsidR="0069536B" w:rsidRPr="008B25D3" w:rsidRDefault="0069536B" w:rsidP="004D5197">
      <w:pPr>
        <w:jc w:val="both"/>
        <w:rPr>
          <w:sz w:val="24"/>
          <w:szCs w:val="24"/>
        </w:rPr>
      </w:pPr>
    </w:p>
    <w:p w14:paraId="20DE4542" w14:textId="5F71E412" w:rsidR="00E54B60" w:rsidRDefault="009F39EB" w:rsidP="00496637">
      <w:pPr>
        <w:jc w:val="center"/>
        <w:rPr>
          <w:b/>
          <w:bCs/>
          <w:sz w:val="24"/>
          <w:szCs w:val="24"/>
        </w:rPr>
      </w:pPr>
      <w:r w:rsidRPr="008B25D3">
        <w:rPr>
          <w:b/>
          <w:sz w:val="24"/>
          <w:szCs w:val="24"/>
          <w:lang w:val="hr-HR"/>
        </w:rPr>
        <w:t>O</w:t>
      </w:r>
      <w:r w:rsidR="0069536B">
        <w:rPr>
          <w:b/>
          <w:sz w:val="24"/>
          <w:szCs w:val="24"/>
          <w:lang w:val="hr-HR"/>
        </w:rPr>
        <w:t xml:space="preserve">dluku </w:t>
      </w:r>
      <w:r w:rsidR="00E14BB9" w:rsidRPr="008B25D3">
        <w:rPr>
          <w:b/>
          <w:sz w:val="24"/>
          <w:szCs w:val="24"/>
        </w:rPr>
        <w:t xml:space="preserve">o </w:t>
      </w:r>
      <w:proofErr w:type="spellStart"/>
      <w:r w:rsidR="00E14BB9" w:rsidRPr="008B25D3">
        <w:rPr>
          <w:b/>
          <w:sz w:val="24"/>
          <w:szCs w:val="24"/>
        </w:rPr>
        <w:t>odabiru</w:t>
      </w:r>
      <w:proofErr w:type="spellEnd"/>
      <w:r w:rsidR="00E14BB9" w:rsidRPr="008B25D3">
        <w:rPr>
          <w:b/>
          <w:sz w:val="24"/>
          <w:szCs w:val="24"/>
        </w:rPr>
        <w:t xml:space="preserve"> </w:t>
      </w:r>
      <w:proofErr w:type="spellStart"/>
      <w:r w:rsidR="00E14BB9" w:rsidRPr="008B25D3">
        <w:rPr>
          <w:b/>
          <w:sz w:val="24"/>
          <w:szCs w:val="24"/>
        </w:rPr>
        <w:t>ponude</w:t>
      </w:r>
      <w:proofErr w:type="spellEnd"/>
      <w:r w:rsidR="00BA0876" w:rsidRPr="008B25D3">
        <w:rPr>
          <w:b/>
          <w:sz w:val="24"/>
          <w:szCs w:val="24"/>
        </w:rPr>
        <w:t xml:space="preserve"> </w:t>
      </w:r>
      <w:r w:rsidR="0069536B" w:rsidRPr="0069536B">
        <w:rPr>
          <w:b/>
          <w:bCs/>
          <w:sz w:val="24"/>
          <w:szCs w:val="24"/>
        </w:rPr>
        <w:t>po</w:t>
      </w:r>
      <w:r w:rsidR="0069536B">
        <w:rPr>
          <w:b/>
          <w:bCs/>
          <w:sz w:val="24"/>
          <w:szCs w:val="24"/>
        </w:rPr>
        <w:t xml:space="preserve"> </w:t>
      </w:r>
      <w:proofErr w:type="spellStart"/>
      <w:r w:rsidR="0069536B">
        <w:rPr>
          <w:b/>
          <w:bCs/>
          <w:sz w:val="24"/>
          <w:szCs w:val="24"/>
        </w:rPr>
        <w:t>raspisanom</w:t>
      </w:r>
      <w:proofErr w:type="spellEnd"/>
      <w:r w:rsidR="0069536B" w:rsidRPr="0069536B">
        <w:rPr>
          <w:b/>
          <w:bCs/>
          <w:sz w:val="24"/>
          <w:szCs w:val="24"/>
        </w:rPr>
        <w:t xml:space="preserve"> </w:t>
      </w:r>
      <w:proofErr w:type="spellStart"/>
      <w:r w:rsidR="0069536B" w:rsidRPr="0069536B">
        <w:rPr>
          <w:b/>
          <w:bCs/>
          <w:sz w:val="24"/>
          <w:szCs w:val="24"/>
        </w:rPr>
        <w:t>javnom</w:t>
      </w:r>
      <w:proofErr w:type="spellEnd"/>
      <w:r w:rsidR="0069536B" w:rsidRPr="0069536B">
        <w:rPr>
          <w:b/>
          <w:bCs/>
          <w:sz w:val="24"/>
          <w:szCs w:val="24"/>
        </w:rPr>
        <w:t xml:space="preserve"> </w:t>
      </w:r>
      <w:proofErr w:type="spellStart"/>
      <w:r w:rsidR="0069536B" w:rsidRPr="0069536B">
        <w:rPr>
          <w:b/>
          <w:bCs/>
          <w:sz w:val="24"/>
          <w:szCs w:val="24"/>
        </w:rPr>
        <w:t>natječaju</w:t>
      </w:r>
      <w:proofErr w:type="spellEnd"/>
      <w:r w:rsidR="0069536B" w:rsidRPr="0069536B">
        <w:rPr>
          <w:b/>
          <w:bCs/>
          <w:sz w:val="24"/>
          <w:szCs w:val="24"/>
        </w:rPr>
        <w:t xml:space="preserve"> </w:t>
      </w:r>
      <w:r w:rsidR="00496637" w:rsidRPr="00496637">
        <w:rPr>
          <w:b/>
          <w:bCs/>
          <w:sz w:val="24"/>
          <w:szCs w:val="24"/>
        </w:rPr>
        <w:t xml:space="preserve">za </w:t>
      </w:r>
      <w:proofErr w:type="spellStart"/>
      <w:r w:rsidR="0038714F">
        <w:rPr>
          <w:b/>
          <w:bCs/>
          <w:sz w:val="24"/>
          <w:szCs w:val="24"/>
        </w:rPr>
        <w:t>osnivanje</w:t>
      </w:r>
      <w:proofErr w:type="spellEnd"/>
      <w:r w:rsidR="0038714F">
        <w:rPr>
          <w:b/>
          <w:bCs/>
          <w:sz w:val="24"/>
          <w:szCs w:val="24"/>
        </w:rPr>
        <w:t xml:space="preserve"> </w:t>
      </w:r>
      <w:proofErr w:type="spellStart"/>
      <w:r w:rsidR="0038714F">
        <w:rPr>
          <w:b/>
          <w:bCs/>
          <w:sz w:val="24"/>
          <w:szCs w:val="24"/>
        </w:rPr>
        <w:t>prava</w:t>
      </w:r>
      <w:proofErr w:type="spellEnd"/>
      <w:r w:rsidR="0038714F">
        <w:rPr>
          <w:b/>
          <w:bCs/>
          <w:sz w:val="24"/>
          <w:szCs w:val="24"/>
        </w:rPr>
        <w:t xml:space="preserve"> </w:t>
      </w:r>
      <w:proofErr w:type="spellStart"/>
      <w:r w:rsidR="0038714F">
        <w:rPr>
          <w:b/>
          <w:bCs/>
          <w:sz w:val="24"/>
          <w:szCs w:val="24"/>
        </w:rPr>
        <w:t>građenja</w:t>
      </w:r>
      <w:proofErr w:type="spellEnd"/>
    </w:p>
    <w:p w14:paraId="66688384" w14:textId="77777777" w:rsidR="00180C8D" w:rsidRDefault="00180C8D" w:rsidP="00496637">
      <w:pPr>
        <w:jc w:val="center"/>
        <w:rPr>
          <w:b/>
          <w:bCs/>
          <w:sz w:val="24"/>
          <w:szCs w:val="24"/>
        </w:rPr>
      </w:pPr>
    </w:p>
    <w:p w14:paraId="2012B9FC" w14:textId="77777777" w:rsidR="00180C8D" w:rsidRPr="008B25D3" w:rsidRDefault="00180C8D" w:rsidP="00496637">
      <w:pPr>
        <w:jc w:val="center"/>
        <w:rPr>
          <w:iCs/>
          <w:sz w:val="24"/>
          <w:szCs w:val="24"/>
        </w:rPr>
      </w:pPr>
    </w:p>
    <w:p w14:paraId="337C4A69" w14:textId="369FA496" w:rsidR="0069536B" w:rsidRPr="00180C8D" w:rsidRDefault="0069536B" w:rsidP="00180C8D">
      <w:pPr>
        <w:numPr>
          <w:ilvl w:val="0"/>
          <w:numId w:val="14"/>
        </w:numPr>
        <w:jc w:val="both"/>
        <w:rPr>
          <w:rStyle w:val="Emphasis"/>
          <w:i w:val="0"/>
          <w:iCs w:val="0"/>
          <w:sz w:val="24"/>
          <w:szCs w:val="24"/>
          <w:shd w:val="clear" w:color="auto" w:fill="FAF9F7"/>
        </w:rPr>
      </w:pPr>
      <w:proofErr w:type="spellStart"/>
      <w:r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Odabire</w:t>
      </w:r>
      <w:proofErr w:type="spellEnd"/>
      <w:r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se </w:t>
      </w:r>
      <w:proofErr w:type="spellStart"/>
      <w:r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ponuda</w:t>
      </w:r>
      <w:proofErr w:type="spellEnd"/>
      <w:r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ponuditelja</w:t>
      </w:r>
      <w:proofErr w:type="spellEnd"/>
      <w:r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Barunbau</w:t>
      </w:r>
      <w:proofErr w:type="spellEnd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d.o.o. za </w:t>
      </w:r>
      <w:proofErr w:type="spellStart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osnivanje</w:t>
      </w:r>
      <w:proofErr w:type="spellEnd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prava</w:t>
      </w:r>
      <w:proofErr w:type="spellEnd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građenja</w:t>
      </w:r>
      <w:proofErr w:type="spellEnd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na</w:t>
      </w:r>
      <w:proofErr w:type="spellEnd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k.č</w:t>
      </w:r>
      <w:proofErr w:type="spellEnd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. 6766/15, SABUNIKE, DEPONIJA, </w:t>
      </w:r>
      <w:proofErr w:type="spellStart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površine</w:t>
      </w:r>
      <w:proofErr w:type="spellEnd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1392 m², </w:t>
      </w:r>
      <w:proofErr w:type="spellStart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upisana</w:t>
      </w:r>
      <w:proofErr w:type="spellEnd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u </w:t>
      </w:r>
      <w:proofErr w:type="spellStart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zk.ul</w:t>
      </w:r>
      <w:proofErr w:type="spellEnd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. 1644, </w:t>
      </w:r>
      <w:proofErr w:type="spellStart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k.o.</w:t>
      </w:r>
      <w:proofErr w:type="spellEnd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Privlaka </w:t>
      </w:r>
      <w:proofErr w:type="spellStart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sa</w:t>
      </w:r>
      <w:proofErr w:type="spellEnd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ponuđenom</w:t>
      </w:r>
      <w:proofErr w:type="spellEnd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godišnjom</w:t>
      </w:r>
      <w:proofErr w:type="spellEnd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naknadom</w:t>
      </w:r>
      <w:proofErr w:type="spellEnd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od 2.951,00 </w:t>
      </w:r>
      <w:proofErr w:type="spellStart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eura</w:t>
      </w:r>
      <w:proofErr w:type="spellEnd"/>
      <w:r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(</w:t>
      </w:r>
      <w:proofErr w:type="spellStart"/>
      <w:r w:rsidR="0038714F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dvijetisućedevetstopedeset</w:t>
      </w:r>
      <w:r w:rsidR="00DE1F73"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jedaneuronulacenti</w:t>
      </w:r>
      <w:proofErr w:type="spellEnd"/>
      <w:r w:rsidRPr="00180C8D">
        <w:rPr>
          <w:rStyle w:val="Emphasis"/>
          <w:i w:val="0"/>
          <w:iCs w:val="0"/>
          <w:sz w:val="24"/>
          <w:szCs w:val="24"/>
          <w:shd w:val="clear" w:color="auto" w:fill="FAF9F7"/>
        </w:rPr>
        <w:t>).</w:t>
      </w:r>
    </w:p>
    <w:p w14:paraId="72CBE0C8" w14:textId="2B11B977" w:rsidR="00130838" w:rsidRDefault="000E52CB" w:rsidP="00C32802">
      <w:pPr>
        <w:numPr>
          <w:ilvl w:val="0"/>
          <w:numId w:val="14"/>
        </w:numPr>
        <w:jc w:val="both"/>
        <w:rPr>
          <w:rStyle w:val="Emphasis"/>
          <w:i w:val="0"/>
          <w:iCs w:val="0"/>
          <w:sz w:val="24"/>
          <w:szCs w:val="24"/>
          <w:shd w:val="clear" w:color="auto" w:fill="FAF9F7"/>
        </w:rPr>
      </w:pPr>
      <w:proofErr w:type="spellStart"/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Ovlašćuje</w:t>
      </w:r>
      <w:proofErr w:type="spellEnd"/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se </w:t>
      </w:r>
      <w:proofErr w:type="spellStart"/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Općinski</w:t>
      </w:r>
      <w:proofErr w:type="spellEnd"/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načenik</w:t>
      </w:r>
      <w:proofErr w:type="spellEnd"/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da </w:t>
      </w:r>
      <w:proofErr w:type="spellStart"/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s</w:t>
      </w:r>
      <w:r w:rsidR="0069536B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a</w:t>
      </w:r>
      <w:proofErr w:type="spellEnd"/>
      <w:r w:rsidR="0069536B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69536B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odabranim</w:t>
      </w:r>
      <w:proofErr w:type="spellEnd"/>
      <w:r w:rsidR="0069536B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69536B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ponuditeljem</w:t>
      </w:r>
      <w:proofErr w:type="spellEnd"/>
      <w:r w:rsidR="0069536B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sklopi</w:t>
      </w:r>
      <w:proofErr w:type="spellEnd"/>
      <w:r w:rsidR="0069536B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130838">
        <w:rPr>
          <w:rStyle w:val="Emphasis"/>
          <w:i w:val="0"/>
          <w:iCs w:val="0"/>
          <w:sz w:val="24"/>
          <w:szCs w:val="24"/>
          <w:shd w:val="clear" w:color="auto" w:fill="FAF9F7"/>
        </w:rPr>
        <w:t>Ugovor</w:t>
      </w:r>
      <w:proofErr w:type="spellEnd"/>
      <w:r w:rsid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o </w:t>
      </w:r>
      <w:proofErr w:type="spellStart"/>
      <w:r w:rsidR="00130838">
        <w:rPr>
          <w:rStyle w:val="Emphasis"/>
          <w:i w:val="0"/>
          <w:iCs w:val="0"/>
          <w:sz w:val="24"/>
          <w:szCs w:val="24"/>
          <w:shd w:val="clear" w:color="auto" w:fill="FAF9F7"/>
        </w:rPr>
        <w:t>osnivanju</w:t>
      </w:r>
      <w:proofErr w:type="spellEnd"/>
      <w:r w:rsid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130838">
        <w:rPr>
          <w:rStyle w:val="Emphasis"/>
          <w:i w:val="0"/>
          <w:iCs w:val="0"/>
          <w:sz w:val="24"/>
          <w:szCs w:val="24"/>
          <w:shd w:val="clear" w:color="auto" w:fill="FAF9F7"/>
        </w:rPr>
        <w:t>prava</w:t>
      </w:r>
      <w:proofErr w:type="spellEnd"/>
      <w:r w:rsid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130838">
        <w:rPr>
          <w:rStyle w:val="Emphasis"/>
          <w:i w:val="0"/>
          <w:iCs w:val="0"/>
          <w:sz w:val="24"/>
          <w:szCs w:val="24"/>
          <w:shd w:val="clear" w:color="auto" w:fill="FAF9F7"/>
        </w:rPr>
        <w:t>građenja</w:t>
      </w:r>
      <w:proofErr w:type="spellEnd"/>
      <w:r w:rsid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u </w:t>
      </w:r>
      <w:proofErr w:type="spellStart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roku</w:t>
      </w:r>
      <w:proofErr w:type="spellEnd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od </w:t>
      </w:r>
      <w:proofErr w:type="spellStart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osam</w:t>
      </w:r>
      <w:proofErr w:type="spellEnd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(8) dana od dana </w:t>
      </w:r>
      <w:proofErr w:type="spellStart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konačnosti</w:t>
      </w:r>
      <w:proofErr w:type="spellEnd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130838">
        <w:rPr>
          <w:rStyle w:val="Emphasis"/>
          <w:i w:val="0"/>
          <w:iCs w:val="0"/>
          <w:sz w:val="24"/>
          <w:szCs w:val="24"/>
          <w:shd w:val="clear" w:color="auto" w:fill="FAF9F7"/>
        </w:rPr>
        <w:t>ove</w:t>
      </w:r>
      <w:proofErr w:type="spellEnd"/>
      <w:r w:rsid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130838">
        <w:rPr>
          <w:rStyle w:val="Emphasis"/>
          <w:i w:val="0"/>
          <w:iCs w:val="0"/>
          <w:sz w:val="24"/>
          <w:szCs w:val="24"/>
          <w:shd w:val="clear" w:color="auto" w:fill="FAF9F7"/>
        </w:rPr>
        <w:t>Odluke</w:t>
      </w:r>
      <w:proofErr w:type="spellEnd"/>
      <w:r w:rsidR="00180C8D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u </w:t>
      </w:r>
      <w:proofErr w:type="spellStart"/>
      <w:r w:rsidR="00180C8D">
        <w:rPr>
          <w:rStyle w:val="Emphasis"/>
          <w:i w:val="0"/>
          <w:iCs w:val="0"/>
          <w:sz w:val="24"/>
          <w:szCs w:val="24"/>
          <w:shd w:val="clear" w:color="auto" w:fill="FAF9F7"/>
        </w:rPr>
        <w:t>obliku</w:t>
      </w:r>
      <w:proofErr w:type="spellEnd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ovršn</w:t>
      </w:r>
      <w:r w:rsidR="00180C8D">
        <w:rPr>
          <w:rStyle w:val="Emphasis"/>
          <w:i w:val="0"/>
          <w:iCs w:val="0"/>
          <w:sz w:val="24"/>
          <w:szCs w:val="24"/>
          <w:shd w:val="clear" w:color="auto" w:fill="FAF9F7"/>
        </w:rPr>
        <w:t>e</w:t>
      </w:r>
      <w:proofErr w:type="spellEnd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isprav</w:t>
      </w:r>
      <w:r w:rsidR="00180C8D">
        <w:rPr>
          <w:rStyle w:val="Emphasis"/>
          <w:i w:val="0"/>
          <w:iCs w:val="0"/>
          <w:sz w:val="24"/>
          <w:szCs w:val="24"/>
          <w:shd w:val="clear" w:color="auto" w:fill="FAF9F7"/>
        </w:rPr>
        <w:t>e</w:t>
      </w:r>
      <w:proofErr w:type="spellEnd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sukladno</w:t>
      </w:r>
      <w:proofErr w:type="spellEnd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odredbama</w:t>
      </w:r>
      <w:proofErr w:type="spellEnd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Ovršnog</w:t>
      </w:r>
      <w:proofErr w:type="spellEnd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zakona</w:t>
      </w:r>
      <w:proofErr w:type="spellEnd"/>
      <w:r w:rsidR="00130838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.</w:t>
      </w:r>
    </w:p>
    <w:p w14:paraId="17A5D353" w14:textId="6C1F4CB7" w:rsidR="003966A5" w:rsidRPr="00130838" w:rsidRDefault="00586413" w:rsidP="00C32802">
      <w:pPr>
        <w:numPr>
          <w:ilvl w:val="0"/>
          <w:numId w:val="14"/>
        </w:numPr>
        <w:jc w:val="both"/>
        <w:rPr>
          <w:rStyle w:val="Emphasis"/>
          <w:i w:val="0"/>
          <w:iCs w:val="0"/>
          <w:sz w:val="24"/>
          <w:szCs w:val="24"/>
          <w:shd w:val="clear" w:color="auto" w:fill="FAF9F7"/>
        </w:rPr>
      </w:pPr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Ova </w:t>
      </w:r>
      <w:proofErr w:type="spellStart"/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Odluka</w:t>
      </w:r>
      <w:proofErr w:type="spellEnd"/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stupa </w:t>
      </w:r>
      <w:proofErr w:type="spellStart"/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na</w:t>
      </w:r>
      <w:proofErr w:type="spellEnd"/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snagu</w:t>
      </w:r>
      <w:proofErr w:type="spellEnd"/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B26DA7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osmog</w:t>
      </w:r>
      <w:proofErr w:type="spellEnd"/>
      <w:r w:rsidR="00B26DA7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dana od dana</w:t>
      </w:r>
      <w:r w:rsidR="008D67E0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3A23F4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objave</w:t>
      </w:r>
      <w:proofErr w:type="spellEnd"/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r w:rsidR="00B26DA7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u </w:t>
      </w:r>
      <w:proofErr w:type="spellStart"/>
      <w:r w:rsidR="00B26DA7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Službenom</w:t>
      </w:r>
      <w:proofErr w:type="spellEnd"/>
      <w:r w:rsidR="00B26DA7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proofErr w:type="spellStart"/>
      <w:r w:rsidR="00B26DA7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glasniku</w:t>
      </w:r>
      <w:proofErr w:type="spellEnd"/>
      <w:r w:rsidR="00B26DA7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 xml:space="preserve"> </w:t>
      </w:r>
      <w:r w:rsidR="001D152E"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Općine Privlaka</w:t>
      </w:r>
      <w:r w:rsidRPr="00130838">
        <w:rPr>
          <w:rStyle w:val="Emphasis"/>
          <w:i w:val="0"/>
          <w:iCs w:val="0"/>
          <w:sz w:val="24"/>
          <w:szCs w:val="24"/>
          <w:shd w:val="clear" w:color="auto" w:fill="FAF9F7"/>
        </w:rPr>
        <w:t>.</w:t>
      </w:r>
    </w:p>
    <w:p w14:paraId="4FA8E05B" w14:textId="77777777" w:rsidR="00F811B6" w:rsidRPr="008B25D3" w:rsidRDefault="00F811B6" w:rsidP="00586413">
      <w:pPr>
        <w:ind w:left="1440"/>
        <w:jc w:val="right"/>
        <w:rPr>
          <w:rStyle w:val="Emphasis"/>
          <w:i w:val="0"/>
          <w:sz w:val="24"/>
          <w:szCs w:val="24"/>
          <w:lang w:val="hr-HR"/>
        </w:rPr>
      </w:pPr>
    </w:p>
    <w:p w14:paraId="1CB3EEA8" w14:textId="77777777" w:rsidR="00474A2E" w:rsidRPr="008B25D3" w:rsidRDefault="004943E9" w:rsidP="001D152E">
      <w:pPr>
        <w:ind w:left="1440"/>
        <w:jc w:val="center"/>
        <w:rPr>
          <w:rStyle w:val="Emphasis"/>
          <w:i w:val="0"/>
          <w:sz w:val="24"/>
          <w:szCs w:val="24"/>
        </w:rPr>
      </w:pPr>
      <w:r w:rsidRPr="008B25D3">
        <w:rPr>
          <w:rStyle w:val="Emphasis"/>
          <w:i w:val="0"/>
          <w:sz w:val="24"/>
          <w:szCs w:val="24"/>
          <w:lang w:val="hr-HR"/>
        </w:rPr>
        <w:t xml:space="preserve">OPĆINSKO VIJEĆE </w:t>
      </w:r>
      <w:r w:rsidRPr="008B25D3">
        <w:rPr>
          <w:rStyle w:val="Emphasis"/>
          <w:i w:val="0"/>
          <w:sz w:val="24"/>
          <w:szCs w:val="24"/>
          <w:lang w:val="hr-HR"/>
        </w:rPr>
        <w:br/>
        <w:t>P</w:t>
      </w:r>
      <w:r w:rsidR="0086471F">
        <w:rPr>
          <w:rStyle w:val="Emphasis"/>
          <w:i w:val="0"/>
          <w:sz w:val="24"/>
          <w:szCs w:val="24"/>
          <w:lang w:val="hr-HR"/>
        </w:rPr>
        <w:t>redsjednik</w:t>
      </w:r>
      <w:r w:rsidRPr="008B25D3">
        <w:rPr>
          <w:rStyle w:val="Emphasis"/>
          <w:i w:val="0"/>
          <w:sz w:val="24"/>
          <w:szCs w:val="24"/>
          <w:lang w:val="hr-HR"/>
        </w:rPr>
        <w:br/>
        <w:t>Nikica Begonja</w:t>
      </w:r>
    </w:p>
    <w:p w14:paraId="3DD77694" w14:textId="77777777" w:rsidR="00474A2E" w:rsidRPr="008B25D3" w:rsidRDefault="00474A2E" w:rsidP="009F39EB">
      <w:pPr>
        <w:pStyle w:val="Heading1"/>
        <w:jc w:val="right"/>
        <w:rPr>
          <w:rStyle w:val="Emphasis"/>
          <w:i w:val="0"/>
          <w:szCs w:val="24"/>
        </w:rPr>
      </w:pPr>
    </w:p>
    <w:p w14:paraId="0DECD38D" w14:textId="77777777" w:rsidR="00496637" w:rsidRDefault="00496637" w:rsidP="003966A5">
      <w:pPr>
        <w:rPr>
          <w:sz w:val="24"/>
          <w:szCs w:val="24"/>
          <w:lang w:val="hr-HR"/>
        </w:rPr>
      </w:pPr>
    </w:p>
    <w:p w14:paraId="517C7C26" w14:textId="77777777" w:rsidR="00496637" w:rsidRDefault="00496637" w:rsidP="003966A5">
      <w:pPr>
        <w:rPr>
          <w:sz w:val="24"/>
          <w:szCs w:val="24"/>
          <w:lang w:val="hr-HR"/>
        </w:rPr>
      </w:pPr>
    </w:p>
    <w:p w14:paraId="2FB392ED" w14:textId="77777777" w:rsidR="00496637" w:rsidRPr="008B25D3" w:rsidRDefault="00496637" w:rsidP="003966A5">
      <w:pPr>
        <w:rPr>
          <w:sz w:val="24"/>
          <w:szCs w:val="24"/>
          <w:lang w:val="hr-HR"/>
        </w:rPr>
      </w:pPr>
    </w:p>
    <w:p w14:paraId="17184EC3" w14:textId="77777777" w:rsidR="003966A5" w:rsidRPr="008B25D3" w:rsidRDefault="003966A5" w:rsidP="003966A5">
      <w:pPr>
        <w:rPr>
          <w:sz w:val="24"/>
          <w:szCs w:val="24"/>
          <w:lang w:val="hr-HR"/>
        </w:rPr>
      </w:pPr>
    </w:p>
    <w:p w14:paraId="1A925F51" w14:textId="77777777" w:rsidR="003966A5" w:rsidRPr="008B25D3" w:rsidRDefault="003966A5" w:rsidP="003966A5">
      <w:pPr>
        <w:rPr>
          <w:sz w:val="24"/>
          <w:szCs w:val="24"/>
          <w:lang w:val="hr-HR"/>
        </w:rPr>
      </w:pPr>
    </w:p>
    <w:p w14:paraId="2A428DB5" w14:textId="77777777" w:rsidR="00180C8D" w:rsidRDefault="00180C8D" w:rsidP="003D52A1">
      <w:pPr>
        <w:jc w:val="both"/>
        <w:rPr>
          <w:sz w:val="24"/>
          <w:szCs w:val="24"/>
          <w:lang w:val="hr-HR"/>
        </w:rPr>
      </w:pPr>
    </w:p>
    <w:p w14:paraId="07431B15" w14:textId="77777777" w:rsidR="00180C8D" w:rsidRPr="008B25D3" w:rsidRDefault="00180C8D" w:rsidP="003D52A1">
      <w:pPr>
        <w:jc w:val="both"/>
        <w:rPr>
          <w:sz w:val="24"/>
          <w:szCs w:val="24"/>
          <w:lang w:val="hr-HR"/>
        </w:rPr>
      </w:pPr>
    </w:p>
    <w:p w14:paraId="761EDAA7" w14:textId="77777777" w:rsidR="008B25D3" w:rsidRPr="00F5090E" w:rsidRDefault="008B25D3" w:rsidP="003D52A1">
      <w:pPr>
        <w:jc w:val="both"/>
        <w:rPr>
          <w:b/>
          <w:bCs/>
          <w:sz w:val="24"/>
          <w:szCs w:val="24"/>
          <w:lang w:val="hr-HR"/>
        </w:rPr>
      </w:pPr>
      <w:r w:rsidRPr="00F5090E">
        <w:rPr>
          <w:b/>
          <w:bCs/>
          <w:sz w:val="24"/>
          <w:szCs w:val="24"/>
          <w:lang w:val="hr-HR"/>
        </w:rPr>
        <w:lastRenderedPageBreak/>
        <w:t xml:space="preserve">Obrazloženje </w:t>
      </w:r>
      <w:r w:rsidR="00F5090E" w:rsidRPr="00F5090E">
        <w:rPr>
          <w:b/>
          <w:bCs/>
          <w:sz w:val="24"/>
          <w:szCs w:val="24"/>
          <w:lang w:val="hr-HR"/>
        </w:rPr>
        <w:t>:</w:t>
      </w:r>
    </w:p>
    <w:p w14:paraId="245A8E22" w14:textId="77777777" w:rsidR="00F5090E" w:rsidRDefault="00F5090E" w:rsidP="0069536B">
      <w:pPr>
        <w:jc w:val="both"/>
        <w:rPr>
          <w:sz w:val="24"/>
          <w:szCs w:val="24"/>
          <w:lang w:val="hr-HR"/>
        </w:rPr>
      </w:pPr>
    </w:p>
    <w:p w14:paraId="7ABE1740" w14:textId="56430F73" w:rsidR="00130838" w:rsidRDefault="00F5090E" w:rsidP="00130838">
      <w:pPr>
        <w:jc w:val="both"/>
      </w:pPr>
      <w:r>
        <w:rPr>
          <w:sz w:val="24"/>
          <w:szCs w:val="24"/>
          <w:lang w:val="hr-HR"/>
        </w:rPr>
        <w:t xml:space="preserve">Članak </w:t>
      </w:r>
      <w:r w:rsidR="00130838">
        <w:rPr>
          <w:sz w:val="24"/>
          <w:szCs w:val="24"/>
          <w:lang w:val="hr-HR"/>
        </w:rPr>
        <w:t>34</w:t>
      </w:r>
      <w:r>
        <w:rPr>
          <w:sz w:val="24"/>
          <w:szCs w:val="24"/>
          <w:lang w:val="hr-HR"/>
        </w:rPr>
        <w:t xml:space="preserve">. Odluke </w:t>
      </w:r>
      <w:r w:rsidRPr="00F5090E">
        <w:rPr>
          <w:sz w:val="24"/>
          <w:szCs w:val="24"/>
          <w:lang w:val="hr-HR"/>
        </w:rPr>
        <w:t>o uvjetima, načinu i postupku raspolaganja nekretninama u vlasništvu Općine Privlaka („Službeni glasnik Općine Privlaka“ broj 04/23)</w:t>
      </w:r>
      <w:r>
        <w:rPr>
          <w:sz w:val="24"/>
          <w:szCs w:val="24"/>
          <w:lang w:val="hr-HR"/>
        </w:rPr>
        <w:t xml:space="preserve"> propisuje da </w:t>
      </w:r>
      <w:r w:rsidR="00130838">
        <w:rPr>
          <w:sz w:val="24"/>
          <w:szCs w:val="24"/>
          <w:lang w:val="hr-HR"/>
        </w:rPr>
        <w:t>se p</w:t>
      </w:r>
      <w:r w:rsidR="00130838" w:rsidRPr="00130838">
        <w:rPr>
          <w:sz w:val="24"/>
          <w:szCs w:val="24"/>
          <w:lang w:val="hr-HR"/>
        </w:rPr>
        <w:t>ravo građenja na nekretnini u vlasništvu Općine Privlaka osniva ugovorom zaključenim</w:t>
      </w:r>
      <w:r w:rsidR="00130838">
        <w:rPr>
          <w:sz w:val="24"/>
          <w:szCs w:val="24"/>
          <w:lang w:val="hr-HR"/>
        </w:rPr>
        <w:t xml:space="preserve"> </w:t>
      </w:r>
      <w:r w:rsidR="00130838" w:rsidRPr="00130838">
        <w:rPr>
          <w:sz w:val="24"/>
          <w:szCs w:val="24"/>
          <w:lang w:val="hr-HR"/>
        </w:rPr>
        <w:t>između Općine Privlaka kao vlasnika zemljišta i izabranog najpovoljnijeg ponuditelja kao nositelja</w:t>
      </w:r>
      <w:r w:rsidR="00130838">
        <w:rPr>
          <w:sz w:val="24"/>
          <w:szCs w:val="24"/>
          <w:lang w:val="hr-HR"/>
        </w:rPr>
        <w:t xml:space="preserve"> </w:t>
      </w:r>
      <w:r w:rsidR="00130838" w:rsidRPr="00130838">
        <w:rPr>
          <w:sz w:val="24"/>
          <w:szCs w:val="24"/>
          <w:lang w:val="hr-HR"/>
        </w:rPr>
        <w:t>prava građenja u postupku javnog natječaja pisanim ponudama.</w:t>
      </w:r>
      <w:r w:rsidR="00130838" w:rsidRPr="00130838">
        <w:t xml:space="preserve"> </w:t>
      </w:r>
    </w:p>
    <w:p w14:paraId="39011437" w14:textId="5F7E9682" w:rsidR="00130838" w:rsidRDefault="00130838" w:rsidP="00130838">
      <w:pPr>
        <w:jc w:val="both"/>
        <w:rPr>
          <w:sz w:val="24"/>
          <w:szCs w:val="24"/>
          <w:lang w:val="hr-HR"/>
        </w:rPr>
      </w:pPr>
      <w:r w:rsidRPr="00130838">
        <w:rPr>
          <w:sz w:val="24"/>
          <w:szCs w:val="24"/>
          <w:lang w:val="hr-HR"/>
        </w:rPr>
        <w:t>Članak 37.</w:t>
      </w:r>
      <w:r>
        <w:rPr>
          <w:sz w:val="24"/>
          <w:szCs w:val="24"/>
          <w:lang w:val="hr-HR"/>
        </w:rPr>
        <w:t xml:space="preserve"> navedene Odluke propisuje da se n</w:t>
      </w:r>
      <w:r w:rsidRPr="00130838">
        <w:rPr>
          <w:sz w:val="24"/>
          <w:szCs w:val="24"/>
          <w:lang w:val="hr-HR"/>
        </w:rPr>
        <w:t>ajpovoljnijim ponuditeljem za osnivanje prava građenja smatra ponuditelj koji ispuni sve</w:t>
      </w:r>
      <w:r>
        <w:rPr>
          <w:sz w:val="24"/>
          <w:szCs w:val="24"/>
          <w:lang w:val="hr-HR"/>
        </w:rPr>
        <w:t xml:space="preserve"> </w:t>
      </w:r>
      <w:r w:rsidRPr="00130838">
        <w:rPr>
          <w:sz w:val="24"/>
          <w:szCs w:val="24"/>
          <w:lang w:val="hr-HR"/>
        </w:rPr>
        <w:t xml:space="preserve">uvjete natječaja i ponudi najviši iznos naknade. </w:t>
      </w:r>
    </w:p>
    <w:p w14:paraId="15FCEE6B" w14:textId="689D99EB" w:rsidR="00130838" w:rsidRPr="00130838" w:rsidRDefault="00130838" w:rsidP="00130838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38. navedene Odluke propisuje da o</w:t>
      </w:r>
      <w:r w:rsidRPr="00130838">
        <w:rPr>
          <w:sz w:val="24"/>
          <w:szCs w:val="24"/>
          <w:lang w:val="hr-HR"/>
        </w:rPr>
        <w:t>dluku o izboru najpovoljnijeg ponuditelj</w:t>
      </w:r>
      <w:r>
        <w:rPr>
          <w:sz w:val="24"/>
          <w:szCs w:val="24"/>
          <w:lang w:val="hr-HR"/>
        </w:rPr>
        <w:t>a</w:t>
      </w:r>
      <w:r w:rsidRPr="00130838">
        <w:rPr>
          <w:sz w:val="24"/>
          <w:szCs w:val="24"/>
          <w:lang w:val="hr-HR"/>
        </w:rPr>
        <w:t xml:space="preserve"> donosi Općinsko vijeće Općine Privlaka</w:t>
      </w:r>
      <w:r>
        <w:rPr>
          <w:sz w:val="24"/>
          <w:szCs w:val="24"/>
          <w:lang w:val="hr-HR"/>
        </w:rPr>
        <w:t xml:space="preserve"> te da se na</w:t>
      </w:r>
      <w:r w:rsidRPr="00130838">
        <w:rPr>
          <w:sz w:val="24"/>
          <w:szCs w:val="24"/>
          <w:lang w:val="hr-HR"/>
        </w:rPr>
        <w:t xml:space="preserve"> odluku se može uložiti prigovor Općinskom vijeću Općine Privlaka u roku od osam (8) dana</w:t>
      </w:r>
      <w:r>
        <w:rPr>
          <w:sz w:val="24"/>
          <w:szCs w:val="24"/>
          <w:lang w:val="hr-HR"/>
        </w:rPr>
        <w:t xml:space="preserve"> </w:t>
      </w:r>
      <w:r w:rsidRPr="00130838">
        <w:rPr>
          <w:sz w:val="24"/>
          <w:szCs w:val="24"/>
          <w:lang w:val="hr-HR"/>
        </w:rPr>
        <w:t>od dana dostave odluke putem Jedinstvenom upravnog odjela pisano i preporučeno poštom. U postupku</w:t>
      </w:r>
    </w:p>
    <w:p w14:paraId="4FF0EF41" w14:textId="47A59F08" w:rsidR="00130838" w:rsidRDefault="00130838" w:rsidP="00130838">
      <w:pPr>
        <w:jc w:val="both"/>
        <w:rPr>
          <w:sz w:val="24"/>
          <w:szCs w:val="24"/>
          <w:lang w:val="hr-HR"/>
        </w:rPr>
      </w:pPr>
      <w:r w:rsidRPr="00130838">
        <w:rPr>
          <w:sz w:val="24"/>
          <w:szCs w:val="24"/>
          <w:lang w:val="hr-HR"/>
        </w:rPr>
        <w:t>preispitivanja, odluka se može izmijeniti, potvrditi ili uloženi prigovor odbiti kao neosnovan, a odluka</w:t>
      </w:r>
      <w:r>
        <w:rPr>
          <w:sz w:val="24"/>
          <w:szCs w:val="24"/>
          <w:lang w:val="hr-HR"/>
        </w:rPr>
        <w:t xml:space="preserve"> </w:t>
      </w:r>
      <w:r w:rsidRPr="00130838">
        <w:rPr>
          <w:sz w:val="24"/>
          <w:szCs w:val="24"/>
          <w:lang w:val="hr-HR"/>
        </w:rPr>
        <w:t>o prigovoru je konačna.</w:t>
      </w:r>
    </w:p>
    <w:p w14:paraId="7E3956D6" w14:textId="3EF6091E" w:rsidR="00130838" w:rsidRDefault="00130838" w:rsidP="00130838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39. propisuje da u</w:t>
      </w:r>
      <w:r w:rsidRPr="00130838">
        <w:rPr>
          <w:sz w:val="24"/>
          <w:szCs w:val="24"/>
          <w:lang w:val="hr-HR"/>
        </w:rPr>
        <w:t>govor o osnivanju prava građenja sa izabranim najpovoljnijim ponuditeljem sklapa načelnik</w:t>
      </w:r>
      <w:r>
        <w:rPr>
          <w:sz w:val="24"/>
          <w:szCs w:val="24"/>
          <w:lang w:val="hr-HR"/>
        </w:rPr>
        <w:t xml:space="preserve"> </w:t>
      </w:r>
      <w:r w:rsidRPr="00130838">
        <w:rPr>
          <w:sz w:val="24"/>
          <w:szCs w:val="24"/>
          <w:lang w:val="hr-HR"/>
        </w:rPr>
        <w:t>Općine Privlaka, u roku od osam (8) dana od dana konačnosti odluke o izboru, kao ovršna isprava</w:t>
      </w:r>
      <w:r>
        <w:rPr>
          <w:sz w:val="24"/>
          <w:szCs w:val="24"/>
          <w:lang w:val="hr-HR"/>
        </w:rPr>
        <w:t xml:space="preserve"> </w:t>
      </w:r>
      <w:r w:rsidRPr="00130838">
        <w:rPr>
          <w:sz w:val="24"/>
          <w:szCs w:val="24"/>
          <w:lang w:val="hr-HR"/>
        </w:rPr>
        <w:t>sukladno odredbama Ovršnog zakona.</w:t>
      </w:r>
    </w:p>
    <w:p w14:paraId="4DC3CC6C" w14:textId="25C0E316" w:rsidR="003D52A1" w:rsidRPr="008B25D3" w:rsidRDefault="00F5090E" w:rsidP="00130838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</w:t>
      </w:r>
      <w:r w:rsidR="003D52A1" w:rsidRPr="008B25D3">
        <w:rPr>
          <w:sz w:val="24"/>
          <w:szCs w:val="24"/>
          <w:lang w:val="hr-HR"/>
        </w:rPr>
        <w:t xml:space="preserve">ostavlja </w:t>
      </w:r>
      <w:r>
        <w:rPr>
          <w:sz w:val="24"/>
          <w:szCs w:val="24"/>
          <w:lang w:val="hr-HR"/>
        </w:rPr>
        <w:t>se u privitku Z</w:t>
      </w:r>
      <w:r w:rsidR="003D52A1" w:rsidRPr="008B25D3">
        <w:rPr>
          <w:sz w:val="24"/>
          <w:szCs w:val="24"/>
          <w:lang w:val="hr-HR"/>
        </w:rPr>
        <w:t>apisnik Povjere</w:t>
      </w:r>
      <w:r>
        <w:rPr>
          <w:sz w:val="24"/>
          <w:szCs w:val="24"/>
          <w:lang w:val="hr-HR"/>
        </w:rPr>
        <w:t>n</w:t>
      </w:r>
      <w:r w:rsidR="003D52A1" w:rsidRPr="008B25D3">
        <w:rPr>
          <w:sz w:val="24"/>
          <w:szCs w:val="24"/>
          <w:lang w:val="hr-HR"/>
        </w:rPr>
        <w:t>stva</w:t>
      </w:r>
      <w:r w:rsidR="00130838">
        <w:rPr>
          <w:sz w:val="24"/>
          <w:szCs w:val="24"/>
          <w:lang w:val="hr-HR"/>
        </w:rPr>
        <w:t xml:space="preserve"> prema kojem je prispjela jedna ponuda koju je Povjerenstvo ocijenilo kao valjanu</w:t>
      </w:r>
      <w:r w:rsidR="003D52A1" w:rsidRPr="008B25D3">
        <w:rPr>
          <w:sz w:val="24"/>
          <w:szCs w:val="24"/>
          <w:lang w:val="hr-HR"/>
        </w:rPr>
        <w:t>.</w:t>
      </w:r>
      <w:r w:rsidR="00130838">
        <w:rPr>
          <w:sz w:val="24"/>
          <w:szCs w:val="24"/>
          <w:lang w:val="hr-HR"/>
        </w:rPr>
        <w:t xml:space="preserve"> Predlaže se donošenje ove Odluke koja će se dostaviti jedinom ponuditelju radi propisane mogućnosti podnošenja pravnog lijeka</w:t>
      </w:r>
      <w:r w:rsidR="00DE494C">
        <w:rPr>
          <w:sz w:val="24"/>
          <w:szCs w:val="24"/>
          <w:lang w:val="hr-HR"/>
        </w:rPr>
        <w:t xml:space="preserve"> te po konačnosti iste zaključenje ugovora kako je navedeno u toč. II. prijedloga Odluke.</w:t>
      </w:r>
      <w:r w:rsidR="00ED47C9" w:rsidRPr="008B25D3">
        <w:rPr>
          <w:sz w:val="24"/>
          <w:szCs w:val="24"/>
          <w:lang w:val="hr-HR"/>
        </w:rPr>
        <w:t xml:space="preserve"> Ponuda je dostupna na uvid u prostorijama Općine.</w:t>
      </w:r>
    </w:p>
    <w:p w14:paraId="6B8638DA" w14:textId="77777777" w:rsidR="003D52A1" w:rsidRPr="008B25D3" w:rsidRDefault="003D52A1" w:rsidP="003D52A1">
      <w:pPr>
        <w:jc w:val="both"/>
        <w:rPr>
          <w:sz w:val="24"/>
          <w:szCs w:val="24"/>
          <w:lang w:val="hr-HR"/>
        </w:rPr>
      </w:pPr>
    </w:p>
    <w:p w14:paraId="173FF96F" w14:textId="77777777" w:rsidR="003D52A1" w:rsidRPr="008B25D3" w:rsidRDefault="003D52A1" w:rsidP="003D52A1">
      <w:pPr>
        <w:jc w:val="right"/>
        <w:rPr>
          <w:sz w:val="24"/>
          <w:szCs w:val="24"/>
          <w:lang w:val="hr-HR"/>
        </w:rPr>
      </w:pPr>
      <w:r w:rsidRPr="008B25D3">
        <w:rPr>
          <w:sz w:val="24"/>
          <w:szCs w:val="24"/>
          <w:lang w:val="hr-HR"/>
        </w:rPr>
        <w:br/>
        <w:t>NAČELNIK</w:t>
      </w:r>
    </w:p>
    <w:p w14:paraId="0C50E315" w14:textId="77777777" w:rsidR="003966A5" w:rsidRPr="008B25D3" w:rsidRDefault="003D52A1" w:rsidP="003D52A1">
      <w:pPr>
        <w:jc w:val="right"/>
        <w:rPr>
          <w:sz w:val="24"/>
          <w:szCs w:val="24"/>
          <w:lang w:val="hr-HR"/>
        </w:rPr>
      </w:pPr>
      <w:r w:rsidRPr="008B25D3">
        <w:rPr>
          <w:sz w:val="24"/>
          <w:szCs w:val="24"/>
          <w:lang w:val="hr-HR"/>
        </w:rPr>
        <w:t>Gašpar Begonja, dipl.ing.</w:t>
      </w:r>
    </w:p>
    <w:p w14:paraId="1624423F" w14:textId="77777777" w:rsidR="003966A5" w:rsidRPr="008B25D3" w:rsidRDefault="003966A5" w:rsidP="003966A5">
      <w:pPr>
        <w:rPr>
          <w:sz w:val="24"/>
          <w:szCs w:val="24"/>
          <w:lang w:val="hr-HR"/>
        </w:rPr>
      </w:pPr>
    </w:p>
    <w:p w14:paraId="080E2569" w14:textId="77777777" w:rsidR="003966A5" w:rsidRPr="008B25D3" w:rsidRDefault="003966A5" w:rsidP="003966A5">
      <w:pPr>
        <w:rPr>
          <w:sz w:val="24"/>
          <w:szCs w:val="24"/>
          <w:lang w:val="hr-HR"/>
        </w:rPr>
      </w:pPr>
    </w:p>
    <w:p w14:paraId="21BDDB4D" w14:textId="77777777" w:rsidR="003966A5" w:rsidRPr="008B25D3" w:rsidRDefault="003966A5" w:rsidP="003966A5">
      <w:pPr>
        <w:rPr>
          <w:sz w:val="24"/>
          <w:szCs w:val="24"/>
          <w:lang w:val="hr-HR"/>
        </w:rPr>
      </w:pPr>
    </w:p>
    <w:p w14:paraId="0B92EE9F" w14:textId="73D481DB" w:rsidR="003966A5" w:rsidRPr="008B25D3" w:rsidRDefault="003966A5" w:rsidP="003966A5">
      <w:pPr>
        <w:rPr>
          <w:sz w:val="24"/>
          <w:szCs w:val="24"/>
          <w:lang w:val="hr-HR"/>
        </w:rPr>
      </w:pPr>
    </w:p>
    <w:p w14:paraId="1ED8EE7B" w14:textId="7C51F05C" w:rsidR="003966A5" w:rsidRPr="008B25D3" w:rsidRDefault="00F57E38" w:rsidP="003966A5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inline distT="0" distB="0" distL="0" distR="0" wp14:anchorId="7500D22E" wp14:editId="4BE60BC9">
            <wp:extent cx="5274310" cy="7460615"/>
            <wp:effectExtent l="0" t="0" r="2540" b="6985"/>
            <wp:docPr id="1221375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375863" name="Picture 122137586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hr-HR"/>
        </w:rPr>
        <w:drawing>
          <wp:inline distT="0" distB="0" distL="0" distR="0" wp14:anchorId="6E7EF08E" wp14:editId="4346B8F8">
            <wp:extent cx="5274310" cy="7460615"/>
            <wp:effectExtent l="0" t="0" r="2540" b="6985"/>
            <wp:docPr id="16967301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30162" name="Picture 169673016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66A5" w:rsidRPr="008B25D3" w:rsidSect="00BF1ABF">
      <w:pgSz w:w="11906" w:h="16838"/>
      <w:pgMar w:top="1440" w:right="1800" w:bottom="12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4DC1"/>
    <w:multiLevelType w:val="hybridMultilevel"/>
    <w:tmpl w:val="0D8E5F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B569E0"/>
    <w:multiLevelType w:val="hybridMultilevel"/>
    <w:tmpl w:val="94367776"/>
    <w:lvl w:ilvl="0" w:tplc="D734625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92164"/>
    <w:multiLevelType w:val="hybridMultilevel"/>
    <w:tmpl w:val="0D8E5F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30A9C"/>
    <w:multiLevelType w:val="hybridMultilevel"/>
    <w:tmpl w:val="18EA4AB2"/>
    <w:lvl w:ilvl="0" w:tplc="DBD8A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B0468"/>
    <w:multiLevelType w:val="hybridMultilevel"/>
    <w:tmpl w:val="D2EAFE74"/>
    <w:lvl w:ilvl="0" w:tplc="37F2B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985"/>
    <w:multiLevelType w:val="hybridMultilevel"/>
    <w:tmpl w:val="78D28E74"/>
    <w:lvl w:ilvl="0" w:tplc="041A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328A190B"/>
    <w:multiLevelType w:val="multilevel"/>
    <w:tmpl w:val="13842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56D3369"/>
    <w:multiLevelType w:val="hybridMultilevel"/>
    <w:tmpl w:val="8618C196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4632E9"/>
    <w:multiLevelType w:val="hybridMultilevel"/>
    <w:tmpl w:val="5D585656"/>
    <w:lvl w:ilvl="0" w:tplc="67B0694E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6AB4FAE"/>
    <w:multiLevelType w:val="singleLevel"/>
    <w:tmpl w:val="0C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8B042D9"/>
    <w:multiLevelType w:val="hybridMultilevel"/>
    <w:tmpl w:val="7CD8CC4E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78036F"/>
    <w:multiLevelType w:val="hybridMultilevel"/>
    <w:tmpl w:val="680C28C4"/>
    <w:lvl w:ilvl="0" w:tplc="2FBCA22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C4B605B"/>
    <w:multiLevelType w:val="hybridMultilevel"/>
    <w:tmpl w:val="D52EFF24"/>
    <w:lvl w:ilvl="0" w:tplc="3BA81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766F8"/>
    <w:multiLevelType w:val="hybridMultilevel"/>
    <w:tmpl w:val="EB548094"/>
    <w:lvl w:ilvl="0" w:tplc="E1263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2047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17104177">
    <w:abstractNumId w:val="14"/>
  </w:num>
  <w:num w:numId="2" w16cid:durableId="1793477178">
    <w:abstractNumId w:val="9"/>
  </w:num>
  <w:num w:numId="3" w16cid:durableId="1275744203">
    <w:abstractNumId w:val="5"/>
  </w:num>
  <w:num w:numId="4" w16cid:durableId="1667829290">
    <w:abstractNumId w:val="0"/>
  </w:num>
  <w:num w:numId="5" w16cid:durableId="232006806">
    <w:abstractNumId w:val="10"/>
  </w:num>
  <w:num w:numId="6" w16cid:durableId="1022319256">
    <w:abstractNumId w:val="7"/>
  </w:num>
  <w:num w:numId="7" w16cid:durableId="1279606994">
    <w:abstractNumId w:val="11"/>
  </w:num>
  <w:num w:numId="8" w16cid:durableId="192110876">
    <w:abstractNumId w:val="6"/>
  </w:num>
  <w:num w:numId="9" w16cid:durableId="1238788469">
    <w:abstractNumId w:val="1"/>
  </w:num>
  <w:num w:numId="10" w16cid:durableId="211886289">
    <w:abstractNumId w:val="8"/>
  </w:num>
  <w:num w:numId="11" w16cid:durableId="555623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298055">
    <w:abstractNumId w:val="4"/>
  </w:num>
  <w:num w:numId="13" w16cid:durableId="1254169354">
    <w:abstractNumId w:val="13"/>
  </w:num>
  <w:num w:numId="14" w16cid:durableId="240528016">
    <w:abstractNumId w:val="12"/>
  </w:num>
  <w:num w:numId="15" w16cid:durableId="299389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BD"/>
    <w:rsid w:val="000103C4"/>
    <w:rsid w:val="00011BC4"/>
    <w:rsid w:val="00011ECA"/>
    <w:rsid w:val="00012BD2"/>
    <w:rsid w:val="00014280"/>
    <w:rsid w:val="00014597"/>
    <w:rsid w:val="00020087"/>
    <w:rsid w:val="00020463"/>
    <w:rsid w:val="00023D7C"/>
    <w:rsid w:val="000260C1"/>
    <w:rsid w:val="0002686F"/>
    <w:rsid w:val="00027B7F"/>
    <w:rsid w:val="00027F3E"/>
    <w:rsid w:val="00030DC6"/>
    <w:rsid w:val="00031DEB"/>
    <w:rsid w:val="0003216F"/>
    <w:rsid w:val="00033A2A"/>
    <w:rsid w:val="00033C20"/>
    <w:rsid w:val="00036152"/>
    <w:rsid w:val="00040025"/>
    <w:rsid w:val="0004287C"/>
    <w:rsid w:val="00044C07"/>
    <w:rsid w:val="00044EC8"/>
    <w:rsid w:val="00047E2A"/>
    <w:rsid w:val="0005137E"/>
    <w:rsid w:val="00053A6D"/>
    <w:rsid w:val="000620E0"/>
    <w:rsid w:val="000626F7"/>
    <w:rsid w:val="000656FF"/>
    <w:rsid w:val="00066436"/>
    <w:rsid w:val="00071DDE"/>
    <w:rsid w:val="000736F6"/>
    <w:rsid w:val="0007506C"/>
    <w:rsid w:val="00077F61"/>
    <w:rsid w:val="0008095B"/>
    <w:rsid w:val="000864C3"/>
    <w:rsid w:val="0009071F"/>
    <w:rsid w:val="00092508"/>
    <w:rsid w:val="0009307D"/>
    <w:rsid w:val="00096C2A"/>
    <w:rsid w:val="000A4C97"/>
    <w:rsid w:val="000A632F"/>
    <w:rsid w:val="000B2AA1"/>
    <w:rsid w:val="000B2B1B"/>
    <w:rsid w:val="000B7724"/>
    <w:rsid w:val="000C1656"/>
    <w:rsid w:val="000C19A1"/>
    <w:rsid w:val="000C23BD"/>
    <w:rsid w:val="000C248C"/>
    <w:rsid w:val="000C76B6"/>
    <w:rsid w:val="000D32A4"/>
    <w:rsid w:val="000D5CC3"/>
    <w:rsid w:val="000D6D5C"/>
    <w:rsid w:val="000D7765"/>
    <w:rsid w:val="000E0656"/>
    <w:rsid w:val="000E083C"/>
    <w:rsid w:val="000E1D92"/>
    <w:rsid w:val="000E52CB"/>
    <w:rsid w:val="000E76A3"/>
    <w:rsid w:val="000F0418"/>
    <w:rsid w:val="000F2E1C"/>
    <w:rsid w:val="00101FA9"/>
    <w:rsid w:val="00113119"/>
    <w:rsid w:val="00115A60"/>
    <w:rsid w:val="00115D6F"/>
    <w:rsid w:val="00116D23"/>
    <w:rsid w:val="0011790A"/>
    <w:rsid w:val="0012064E"/>
    <w:rsid w:val="00123660"/>
    <w:rsid w:val="001243D2"/>
    <w:rsid w:val="00124AEE"/>
    <w:rsid w:val="00125EF9"/>
    <w:rsid w:val="00126FF2"/>
    <w:rsid w:val="00130838"/>
    <w:rsid w:val="001337A0"/>
    <w:rsid w:val="001349A7"/>
    <w:rsid w:val="00134F9A"/>
    <w:rsid w:val="00136E57"/>
    <w:rsid w:val="0014050B"/>
    <w:rsid w:val="0014093A"/>
    <w:rsid w:val="00140DFF"/>
    <w:rsid w:val="00141490"/>
    <w:rsid w:val="00141A1E"/>
    <w:rsid w:val="00141CE4"/>
    <w:rsid w:val="0014390E"/>
    <w:rsid w:val="001464E3"/>
    <w:rsid w:val="00146A0B"/>
    <w:rsid w:val="00146C6C"/>
    <w:rsid w:val="00152CE0"/>
    <w:rsid w:val="00154590"/>
    <w:rsid w:val="001547D5"/>
    <w:rsid w:val="00155685"/>
    <w:rsid w:val="001558E3"/>
    <w:rsid w:val="001570B7"/>
    <w:rsid w:val="001614D4"/>
    <w:rsid w:val="0016170A"/>
    <w:rsid w:val="00165BFD"/>
    <w:rsid w:val="0016648A"/>
    <w:rsid w:val="00170561"/>
    <w:rsid w:val="00170C4A"/>
    <w:rsid w:val="001747B2"/>
    <w:rsid w:val="00174F36"/>
    <w:rsid w:val="0017678E"/>
    <w:rsid w:val="00177393"/>
    <w:rsid w:val="00180C8D"/>
    <w:rsid w:val="00181620"/>
    <w:rsid w:val="001818DB"/>
    <w:rsid w:val="00182BE1"/>
    <w:rsid w:val="00182CF0"/>
    <w:rsid w:val="0018360B"/>
    <w:rsid w:val="001923B8"/>
    <w:rsid w:val="00196EC5"/>
    <w:rsid w:val="001A036F"/>
    <w:rsid w:val="001A0C3A"/>
    <w:rsid w:val="001A2ADB"/>
    <w:rsid w:val="001A5F10"/>
    <w:rsid w:val="001B10C7"/>
    <w:rsid w:val="001B354B"/>
    <w:rsid w:val="001C4AE6"/>
    <w:rsid w:val="001C5978"/>
    <w:rsid w:val="001C5C65"/>
    <w:rsid w:val="001C6801"/>
    <w:rsid w:val="001C6BF7"/>
    <w:rsid w:val="001D06F6"/>
    <w:rsid w:val="001D0C77"/>
    <w:rsid w:val="001D1377"/>
    <w:rsid w:val="001D152E"/>
    <w:rsid w:val="001D677A"/>
    <w:rsid w:val="001D6883"/>
    <w:rsid w:val="001D78C6"/>
    <w:rsid w:val="001E1B94"/>
    <w:rsid w:val="001E202D"/>
    <w:rsid w:val="001E53AE"/>
    <w:rsid w:val="001E6309"/>
    <w:rsid w:val="001E6A26"/>
    <w:rsid w:val="001E7D70"/>
    <w:rsid w:val="001F00E0"/>
    <w:rsid w:val="001F79E6"/>
    <w:rsid w:val="002022BD"/>
    <w:rsid w:val="00206E86"/>
    <w:rsid w:val="002070D7"/>
    <w:rsid w:val="0020789D"/>
    <w:rsid w:val="00210B3B"/>
    <w:rsid w:val="002111E8"/>
    <w:rsid w:val="002133AA"/>
    <w:rsid w:val="002153C9"/>
    <w:rsid w:val="00217885"/>
    <w:rsid w:val="00223BFE"/>
    <w:rsid w:val="002266AC"/>
    <w:rsid w:val="00227838"/>
    <w:rsid w:val="002329CB"/>
    <w:rsid w:val="00232D0E"/>
    <w:rsid w:val="00234280"/>
    <w:rsid w:val="0023704D"/>
    <w:rsid w:val="0023721F"/>
    <w:rsid w:val="00241B36"/>
    <w:rsid w:val="00245108"/>
    <w:rsid w:val="002472E7"/>
    <w:rsid w:val="00247D8D"/>
    <w:rsid w:val="00252BF6"/>
    <w:rsid w:val="00254EEF"/>
    <w:rsid w:val="00260410"/>
    <w:rsid w:val="00262199"/>
    <w:rsid w:val="00266436"/>
    <w:rsid w:val="002677E5"/>
    <w:rsid w:val="002710F5"/>
    <w:rsid w:val="00271BD3"/>
    <w:rsid w:val="00272C84"/>
    <w:rsid w:val="00272D0B"/>
    <w:rsid w:val="00273546"/>
    <w:rsid w:val="00273F2A"/>
    <w:rsid w:val="0028116D"/>
    <w:rsid w:val="00281A7E"/>
    <w:rsid w:val="00287FC5"/>
    <w:rsid w:val="00293165"/>
    <w:rsid w:val="00294C61"/>
    <w:rsid w:val="00295870"/>
    <w:rsid w:val="002962FB"/>
    <w:rsid w:val="00296927"/>
    <w:rsid w:val="00297DD2"/>
    <w:rsid w:val="002A0A61"/>
    <w:rsid w:val="002A0F9F"/>
    <w:rsid w:val="002A1ABA"/>
    <w:rsid w:val="002A77EF"/>
    <w:rsid w:val="002B2DF9"/>
    <w:rsid w:val="002B4375"/>
    <w:rsid w:val="002C1125"/>
    <w:rsid w:val="002C167C"/>
    <w:rsid w:val="002C2C24"/>
    <w:rsid w:val="002C3BBA"/>
    <w:rsid w:val="002D13AD"/>
    <w:rsid w:val="002D5567"/>
    <w:rsid w:val="002D5741"/>
    <w:rsid w:val="002D6B15"/>
    <w:rsid w:val="002E0577"/>
    <w:rsid w:val="002E3727"/>
    <w:rsid w:val="002F1625"/>
    <w:rsid w:val="002F1BB3"/>
    <w:rsid w:val="002F56F2"/>
    <w:rsid w:val="002F697A"/>
    <w:rsid w:val="00300724"/>
    <w:rsid w:val="00302094"/>
    <w:rsid w:val="0030251B"/>
    <w:rsid w:val="003027A7"/>
    <w:rsid w:val="003040C5"/>
    <w:rsid w:val="00307171"/>
    <w:rsid w:val="0031033F"/>
    <w:rsid w:val="00311CEA"/>
    <w:rsid w:val="00313CCE"/>
    <w:rsid w:val="0032092E"/>
    <w:rsid w:val="003223A2"/>
    <w:rsid w:val="0032443B"/>
    <w:rsid w:val="003254CC"/>
    <w:rsid w:val="00325BFA"/>
    <w:rsid w:val="003263E1"/>
    <w:rsid w:val="00326689"/>
    <w:rsid w:val="0033049D"/>
    <w:rsid w:val="00332CFD"/>
    <w:rsid w:val="00333C05"/>
    <w:rsid w:val="00334128"/>
    <w:rsid w:val="00335D6A"/>
    <w:rsid w:val="00336048"/>
    <w:rsid w:val="0034343C"/>
    <w:rsid w:val="00345DDA"/>
    <w:rsid w:val="00351C09"/>
    <w:rsid w:val="00354CF9"/>
    <w:rsid w:val="00354DF2"/>
    <w:rsid w:val="003603BD"/>
    <w:rsid w:val="0036093D"/>
    <w:rsid w:val="00362B32"/>
    <w:rsid w:val="00363171"/>
    <w:rsid w:val="0036409C"/>
    <w:rsid w:val="00364118"/>
    <w:rsid w:val="00366AF5"/>
    <w:rsid w:val="00370821"/>
    <w:rsid w:val="003752E3"/>
    <w:rsid w:val="00377B7B"/>
    <w:rsid w:val="00377B7F"/>
    <w:rsid w:val="00377FA9"/>
    <w:rsid w:val="00380581"/>
    <w:rsid w:val="0038714F"/>
    <w:rsid w:val="00387E79"/>
    <w:rsid w:val="00390E3E"/>
    <w:rsid w:val="00390EC8"/>
    <w:rsid w:val="0039425D"/>
    <w:rsid w:val="00395E3D"/>
    <w:rsid w:val="003966A5"/>
    <w:rsid w:val="003975F8"/>
    <w:rsid w:val="003A23F4"/>
    <w:rsid w:val="003A4780"/>
    <w:rsid w:val="003A5020"/>
    <w:rsid w:val="003A7698"/>
    <w:rsid w:val="003A79E7"/>
    <w:rsid w:val="003A7CFD"/>
    <w:rsid w:val="003B0687"/>
    <w:rsid w:val="003B29F8"/>
    <w:rsid w:val="003B3454"/>
    <w:rsid w:val="003B6F3E"/>
    <w:rsid w:val="003C2ED2"/>
    <w:rsid w:val="003C4EB6"/>
    <w:rsid w:val="003C5917"/>
    <w:rsid w:val="003D285F"/>
    <w:rsid w:val="003D451B"/>
    <w:rsid w:val="003D52A1"/>
    <w:rsid w:val="003D66EE"/>
    <w:rsid w:val="003E1EBC"/>
    <w:rsid w:val="003E3DB7"/>
    <w:rsid w:val="003E3F18"/>
    <w:rsid w:val="003E44D8"/>
    <w:rsid w:val="003E69B3"/>
    <w:rsid w:val="003E6F69"/>
    <w:rsid w:val="003F2F71"/>
    <w:rsid w:val="003F7097"/>
    <w:rsid w:val="004001F4"/>
    <w:rsid w:val="00400CC4"/>
    <w:rsid w:val="0040115F"/>
    <w:rsid w:val="00404E3A"/>
    <w:rsid w:val="0040628C"/>
    <w:rsid w:val="004071D3"/>
    <w:rsid w:val="004109A3"/>
    <w:rsid w:val="00415378"/>
    <w:rsid w:val="00415695"/>
    <w:rsid w:val="00415849"/>
    <w:rsid w:val="00415E08"/>
    <w:rsid w:val="004170A8"/>
    <w:rsid w:val="004173D2"/>
    <w:rsid w:val="00417603"/>
    <w:rsid w:val="00417A9E"/>
    <w:rsid w:val="00422979"/>
    <w:rsid w:val="004231B5"/>
    <w:rsid w:val="00424281"/>
    <w:rsid w:val="00426E11"/>
    <w:rsid w:val="004319BF"/>
    <w:rsid w:val="00431BEC"/>
    <w:rsid w:val="00434702"/>
    <w:rsid w:val="00436B23"/>
    <w:rsid w:val="00441A68"/>
    <w:rsid w:val="004434DB"/>
    <w:rsid w:val="00445BE6"/>
    <w:rsid w:val="00446E8A"/>
    <w:rsid w:val="00452DFD"/>
    <w:rsid w:val="00452EA2"/>
    <w:rsid w:val="00456B9D"/>
    <w:rsid w:val="004571AD"/>
    <w:rsid w:val="0046100A"/>
    <w:rsid w:val="004629A0"/>
    <w:rsid w:val="00464E2A"/>
    <w:rsid w:val="00465290"/>
    <w:rsid w:val="00466BAA"/>
    <w:rsid w:val="0046761E"/>
    <w:rsid w:val="004718C7"/>
    <w:rsid w:val="00473152"/>
    <w:rsid w:val="00474A2E"/>
    <w:rsid w:val="004754A4"/>
    <w:rsid w:val="00480A91"/>
    <w:rsid w:val="00484ABE"/>
    <w:rsid w:val="004869C0"/>
    <w:rsid w:val="0049142A"/>
    <w:rsid w:val="00491A2D"/>
    <w:rsid w:val="004943E9"/>
    <w:rsid w:val="00496637"/>
    <w:rsid w:val="004966D3"/>
    <w:rsid w:val="004978A4"/>
    <w:rsid w:val="004A0F4E"/>
    <w:rsid w:val="004A228A"/>
    <w:rsid w:val="004A54BC"/>
    <w:rsid w:val="004B2A4C"/>
    <w:rsid w:val="004B43C4"/>
    <w:rsid w:val="004B444D"/>
    <w:rsid w:val="004B462C"/>
    <w:rsid w:val="004B4D04"/>
    <w:rsid w:val="004B61A4"/>
    <w:rsid w:val="004B7466"/>
    <w:rsid w:val="004C2DD5"/>
    <w:rsid w:val="004C3B13"/>
    <w:rsid w:val="004C3D9C"/>
    <w:rsid w:val="004C6997"/>
    <w:rsid w:val="004C7403"/>
    <w:rsid w:val="004C7C3A"/>
    <w:rsid w:val="004D46AF"/>
    <w:rsid w:val="004D5197"/>
    <w:rsid w:val="004D7EF1"/>
    <w:rsid w:val="004E36C8"/>
    <w:rsid w:val="004E36E2"/>
    <w:rsid w:val="004E36E9"/>
    <w:rsid w:val="004E37CE"/>
    <w:rsid w:val="004F0AC6"/>
    <w:rsid w:val="004F123C"/>
    <w:rsid w:val="004F3477"/>
    <w:rsid w:val="004F57B3"/>
    <w:rsid w:val="004F5EF3"/>
    <w:rsid w:val="004F68BB"/>
    <w:rsid w:val="004F7950"/>
    <w:rsid w:val="0050110F"/>
    <w:rsid w:val="005020EF"/>
    <w:rsid w:val="00503E78"/>
    <w:rsid w:val="005040C5"/>
    <w:rsid w:val="00506004"/>
    <w:rsid w:val="00510628"/>
    <w:rsid w:val="0051147F"/>
    <w:rsid w:val="00511580"/>
    <w:rsid w:val="00514022"/>
    <w:rsid w:val="00520441"/>
    <w:rsid w:val="00521E07"/>
    <w:rsid w:val="00524F6F"/>
    <w:rsid w:val="00531C6B"/>
    <w:rsid w:val="00543C1D"/>
    <w:rsid w:val="00544E1C"/>
    <w:rsid w:val="00546A8A"/>
    <w:rsid w:val="00551010"/>
    <w:rsid w:val="00553FCA"/>
    <w:rsid w:val="00556944"/>
    <w:rsid w:val="00562ACC"/>
    <w:rsid w:val="00570571"/>
    <w:rsid w:val="005762DE"/>
    <w:rsid w:val="005807BF"/>
    <w:rsid w:val="005826E2"/>
    <w:rsid w:val="00582719"/>
    <w:rsid w:val="00584A97"/>
    <w:rsid w:val="00586413"/>
    <w:rsid w:val="00586A77"/>
    <w:rsid w:val="005873B1"/>
    <w:rsid w:val="0059194D"/>
    <w:rsid w:val="00591EF2"/>
    <w:rsid w:val="00592B16"/>
    <w:rsid w:val="00597020"/>
    <w:rsid w:val="00597C54"/>
    <w:rsid w:val="005A06C7"/>
    <w:rsid w:val="005A0FC0"/>
    <w:rsid w:val="005A3A4F"/>
    <w:rsid w:val="005A42C4"/>
    <w:rsid w:val="005A5A0F"/>
    <w:rsid w:val="005A640E"/>
    <w:rsid w:val="005A77FD"/>
    <w:rsid w:val="005B01B6"/>
    <w:rsid w:val="005B2FFE"/>
    <w:rsid w:val="005B3A2E"/>
    <w:rsid w:val="005B404F"/>
    <w:rsid w:val="005B4E04"/>
    <w:rsid w:val="005B5A87"/>
    <w:rsid w:val="005C1C44"/>
    <w:rsid w:val="005C2AB2"/>
    <w:rsid w:val="005D3BC5"/>
    <w:rsid w:val="005D4A33"/>
    <w:rsid w:val="005D648E"/>
    <w:rsid w:val="005D7636"/>
    <w:rsid w:val="005E0444"/>
    <w:rsid w:val="005E0911"/>
    <w:rsid w:val="005E187F"/>
    <w:rsid w:val="005E302D"/>
    <w:rsid w:val="005E41F9"/>
    <w:rsid w:val="005E6908"/>
    <w:rsid w:val="005E7403"/>
    <w:rsid w:val="005E75DE"/>
    <w:rsid w:val="005F130C"/>
    <w:rsid w:val="005F1A96"/>
    <w:rsid w:val="005F2C2E"/>
    <w:rsid w:val="005F2CAF"/>
    <w:rsid w:val="005F3F4A"/>
    <w:rsid w:val="005F6C1B"/>
    <w:rsid w:val="00600EFE"/>
    <w:rsid w:val="006016D8"/>
    <w:rsid w:val="0060443D"/>
    <w:rsid w:val="00606585"/>
    <w:rsid w:val="006079DB"/>
    <w:rsid w:val="00607F30"/>
    <w:rsid w:val="006112DE"/>
    <w:rsid w:val="00611B23"/>
    <w:rsid w:val="00613129"/>
    <w:rsid w:val="00614625"/>
    <w:rsid w:val="006215B6"/>
    <w:rsid w:val="00624693"/>
    <w:rsid w:val="0062481A"/>
    <w:rsid w:val="006257A0"/>
    <w:rsid w:val="006270C1"/>
    <w:rsid w:val="00627ADE"/>
    <w:rsid w:val="00632A70"/>
    <w:rsid w:val="00632E43"/>
    <w:rsid w:val="006347FD"/>
    <w:rsid w:val="006413B8"/>
    <w:rsid w:val="006419D4"/>
    <w:rsid w:val="00642FE1"/>
    <w:rsid w:val="0064318D"/>
    <w:rsid w:val="00650E28"/>
    <w:rsid w:val="00651533"/>
    <w:rsid w:val="00652EB5"/>
    <w:rsid w:val="0065484C"/>
    <w:rsid w:val="00654B62"/>
    <w:rsid w:val="00657210"/>
    <w:rsid w:val="00664863"/>
    <w:rsid w:val="00665677"/>
    <w:rsid w:val="00667D85"/>
    <w:rsid w:val="0067069F"/>
    <w:rsid w:val="00671D0A"/>
    <w:rsid w:val="0067447B"/>
    <w:rsid w:val="006801C6"/>
    <w:rsid w:val="006808B2"/>
    <w:rsid w:val="00681667"/>
    <w:rsid w:val="00681E31"/>
    <w:rsid w:val="00682DC9"/>
    <w:rsid w:val="00682E9D"/>
    <w:rsid w:val="006855AC"/>
    <w:rsid w:val="0069342F"/>
    <w:rsid w:val="0069536B"/>
    <w:rsid w:val="00695F99"/>
    <w:rsid w:val="00697E51"/>
    <w:rsid w:val="006A002C"/>
    <w:rsid w:val="006A3237"/>
    <w:rsid w:val="006A4ABF"/>
    <w:rsid w:val="006A5AD4"/>
    <w:rsid w:val="006B27B9"/>
    <w:rsid w:val="006B2AA3"/>
    <w:rsid w:val="006B2E73"/>
    <w:rsid w:val="006B5A1D"/>
    <w:rsid w:val="006C1DB5"/>
    <w:rsid w:val="006C1F0B"/>
    <w:rsid w:val="006C68BE"/>
    <w:rsid w:val="006C7FF4"/>
    <w:rsid w:val="006D0337"/>
    <w:rsid w:val="006D17C6"/>
    <w:rsid w:val="006D3D54"/>
    <w:rsid w:val="006E00AE"/>
    <w:rsid w:val="006E092E"/>
    <w:rsid w:val="006E1A8D"/>
    <w:rsid w:val="006E5D88"/>
    <w:rsid w:val="006E6685"/>
    <w:rsid w:val="006F080E"/>
    <w:rsid w:val="006F187C"/>
    <w:rsid w:val="006F3DE5"/>
    <w:rsid w:val="006F52C5"/>
    <w:rsid w:val="006F70A1"/>
    <w:rsid w:val="00701EB5"/>
    <w:rsid w:val="00701F70"/>
    <w:rsid w:val="0070553F"/>
    <w:rsid w:val="0070739C"/>
    <w:rsid w:val="00710007"/>
    <w:rsid w:val="00710020"/>
    <w:rsid w:val="00711EE8"/>
    <w:rsid w:val="007132A0"/>
    <w:rsid w:val="007135BC"/>
    <w:rsid w:val="007170F6"/>
    <w:rsid w:val="00720B07"/>
    <w:rsid w:val="007214C1"/>
    <w:rsid w:val="00727723"/>
    <w:rsid w:val="00731395"/>
    <w:rsid w:val="00731751"/>
    <w:rsid w:val="00733F03"/>
    <w:rsid w:val="00736F56"/>
    <w:rsid w:val="00740DF0"/>
    <w:rsid w:val="007449C7"/>
    <w:rsid w:val="0074744C"/>
    <w:rsid w:val="007523A0"/>
    <w:rsid w:val="007527E5"/>
    <w:rsid w:val="00753C76"/>
    <w:rsid w:val="00754CB2"/>
    <w:rsid w:val="00757122"/>
    <w:rsid w:val="007601EB"/>
    <w:rsid w:val="00760755"/>
    <w:rsid w:val="007648C1"/>
    <w:rsid w:val="007663DF"/>
    <w:rsid w:val="007664F7"/>
    <w:rsid w:val="00770D0F"/>
    <w:rsid w:val="00775534"/>
    <w:rsid w:val="00776455"/>
    <w:rsid w:val="00783B0E"/>
    <w:rsid w:val="0078785C"/>
    <w:rsid w:val="007915E0"/>
    <w:rsid w:val="0079165F"/>
    <w:rsid w:val="0079229B"/>
    <w:rsid w:val="00792B29"/>
    <w:rsid w:val="00794A62"/>
    <w:rsid w:val="00797E29"/>
    <w:rsid w:val="007A236B"/>
    <w:rsid w:val="007A493E"/>
    <w:rsid w:val="007A636F"/>
    <w:rsid w:val="007B28BD"/>
    <w:rsid w:val="007B2AB2"/>
    <w:rsid w:val="007B4EEE"/>
    <w:rsid w:val="007B6490"/>
    <w:rsid w:val="007B7830"/>
    <w:rsid w:val="007C10B1"/>
    <w:rsid w:val="007C5ECC"/>
    <w:rsid w:val="007D054C"/>
    <w:rsid w:val="007D0B23"/>
    <w:rsid w:val="007D2415"/>
    <w:rsid w:val="007D28BE"/>
    <w:rsid w:val="007D2A1C"/>
    <w:rsid w:val="007D51E1"/>
    <w:rsid w:val="007E3CBF"/>
    <w:rsid w:val="007E4A48"/>
    <w:rsid w:val="007F28AF"/>
    <w:rsid w:val="007F7C37"/>
    <w:rsid w:val="0080334C"/>
    <w:rsid w:val="00803D88"/>
    <w:rsid w:val="00804461"/>
    <w:rsid w:val="00805312"/>
    <w:rsid w:val="00806876"/>
    <w:rsid w:val="00806E04"/>
    <w:rsid w:val="0081573C"/>
    <w:rsid w:val="008164AC"/>
    <w:rsid w:val="00816F69"/>
    <w:rsid w:val="00825795"/>
    <w:rsid w:val="008268C4"/>
    <w:rsid w:val="00827E63"/>
    <w:rsid w:val="00831547"/>
    <w:rsid w:val="00832B0D"/>
    <w:rsid w:val="008417F2"/>
    <w:rsid w:val="00846114"/>
    <w:rsid w:val="00846B86"/>
    <w:rsid w:val="00850B7D"/>
    <w:rsid w:val="008519F6"/>
    <w:rsid w:val="0085377B"/>
    <w:rsid w:val="00856C80"/>
    <w:rsid w:val="0086471F"/>
    <w:rsid w:val="008655F7"/>
    <w:rsid w:val="008661D7"/>
    <w:rsid w:val="0086627B"/>
    <w:rsid w:val="0086642A"/>
    <w:rsid w:val="00872A19"/>
    <w:rsid w:val="008750AD"/>
    <w:rsid w:val="00875401"/>
    <w:rsid w:val="00877809"/>
    <w:rsid w:val="00880039"/>
    <w:rsid w:val="008800F4"/>
    <w:rsid w:val="0088067A"/>
    <w:rsid w:val="00887FAD"/>
    <w:rsid w:val="00894A49"/>
    <w:rsid w:val="008958E1"/>
    <w:rsid w:val="008979DC"/>
    <w:rsid w:val="008A12D7"/>
    <w:rsid w:val="008A2678"/>
    <w:rsid w:val="008A3C3F"/>
    <w:rsid w:val="008A4109"/>
    <w:rsid w:val="008A4445"/>
    <w:rsid w:val="008A72FD"/>
    <w:rsid w:val="008A7CD0"/>
    <w:rsid w:val="008A7DB3"/>
    <w:rsid w:val="008B25D3"/>
    <w:rsid w:val="008B3CFA"/>
    <w:rsid w:val="008B449A"/>
    <w:rsid w:val="008B5767"/>
    <w:rsid w:val="008C4E9D"/>
    <w:rsid w:val="008C5469"/>
    <w:rsid w:val="008D0936"/>
    <w:rsid w:val="008D11BD"/>
    <w:rsid w:val="008D1484"/>
    <w:rsid w:val="008D2AE8"/>
    <w:rsid w:val="008D3765"/>
    <w:rsid w:val="008D3A86"/>
    <w:rsid w:val="008D6794"/>
    <w:rsid w:val="008D67E0"/>
    <w:rsid w:val="008E0BF0"/>
    <w:rsid w:val="008E4B8A"/>
    <w:rsid w:val="008F0FE6"/>
    <w:rsid w:val="008F1180"/>
    <w:rsid w:val="008F167D"/>
    <w:rsid w:val="008F190E"/>
    <w:rsid w:val="008F1F9D"/>
    <w:rsid w:val="008F2AF8"/>
    <w:rsid w:val="008F3AC8"/>
    <w:rsid w:val="008F44C0"/>
    <w:rsid w:val="008F4854"/>
    <w:rsid w:val="008F486F"/>
    <w:rsid w:val="008F4B06"/>
    <w:rsid w:val="008F5CBF"/>
    <w:rsid w:val="008F7B25"/>
    <w:rsid w:val="00902A1E"/>
    <w:rsid w:val="009136A4"/>
    <w:rsid w:val="00914A4B"/>
    <w:rsid w:val="00917875"/>
    <w:rsid w:val="00920003"/>
    <w:rsid w:val="009222C0"/>
    <w:rsid w:val="00922664"/>
    <w:rsid w:val="0092295A"/>
    <w:rsid w:val="00923EF6"/>
    <w:rsid w:val="00926266"/>
    <w:rsid w:val="009349B0"/>
    <w:rsid w:val="00936ADB"/>
    <w:rsid w:val="00940C6C"/>
    <w:rsid w:val="009411C8"/>
    <w:rsid w:val="00942F39"/>
    <w:rsid w:val="009433D0"/>
    <w:rsid w:val="00952AC3"/>
    <w:rsid w:val="00955B5D"/>
    <w:rsid w:val="00966E3D"/>
    <w:rsid w:val="0097378D"/>
    <w:rsid w:val="00974DFD"/>
    <w:rsid w:val="00975DFB"/>
    <w:rsid w:val="00985AF3"/>
    <w:rsid w:val="0098644E"/>
    <w:rsid w:val="00986B94"/>
    <w:rsid w:val="0099103D"/>
    <w:rsid w:val="00991E6F"/>
    <w:rsid w:val="009925AC"/>
    <w:rsid w:val="0099772D"/>
    <w:rsid w:val="009A3528"/>
    <w:rsid w:val="009A37A4"/>
    <w:rsid w:val="009A382F"/>
    <w:rsid w:val="009A57A6"/>
    <w:rsid w:val="009A7F8E"/>
    <w:rsid w:val="009B0A6F"/>
    <w:rsid w:val="009B5A2E"/>
    <w:rsid w:val="009B7EC2"/>
    <w:rsid w:val="009C17D4"/>
    <w:rsid w:val="009C1A6B"/>
    <w:rsid w:val="009C2C27"/>
    <w:rsid w:val="009C4165"/>
    <w:rsid w:val="009C4BAC"/>
    <w:rsid w:val="009C5582"/>
    <w:rsid w:val="009C5B9B"/>
    <w:rsid w:val="009C7B39"/>
    <w:rsid w:val="009D1722"/>
    <w:rsid w:val="009D26FC"/>
    <w:rsid w:val="009D6871"/>
    <w:rsid w:val="009E09F9"/>
    <w:rsid w:val="009E6EBF"/>
    <w:rsid w:val="009F39EB"/>
    <w:rsid w:val="009F6D53"/>
    <w:rsid w:val="009F78BD"/>
    <w:rsid w:val="00A009CF"/>
    <w:rsid w:val="00A01440"/>
    <w:rsid w:val="00A02921"/>
    <w:rsid w:val="00A02A77"/>
    <w:rsid w:val="00A02E3A"/>
    <w:rsid w:val="00A04F5F"/>
    <w:rsid w:val="00A1144E"/>
    <w:rsid w:val="00A119A8"/>
    <w:rsid w:val="00A127C2"/>
    <w:rsid w:val="00A1496D"/>
    <w:rsid w:val="00A1528A"/>
    <w:rsid w:val="00A202A9"/>
    <w:rsid w:val="00A220FC"/>
    <w:rsid w:val="00A2344C"/>
    <w:rsid w:val="00A37B87"/>
    <w:rsid w:val="00A41312"/>
    <w:rsid w:val="00A41CA6"/>
    <w:rsid w:val="00A43013"/>
    <w:rsid w:val="00A46FBA"/>
    <w:rsid w:val="00A51378"/>
    <w:rsid w:val="00A5206E"/>
    <w:rsid w:val="00A548E9"/>
    <w:rsid w:val="00A6156C"/>
    <w:rsid w:val="00A62150"/>
    <w:rsid w:val="00A63C8F"/>
    <w:rsid w:val="00A6457A"/>
    <w:rsid w:val="00A803EE"/>
    <w:rsid w:val="00A82897"/>
    <w:rsid w:val="00A86B20"/>
    <w:rsid w:val="00A86D0F"/>
    <w:rsid w:val="00A906D9"/>
    <w:rsid w:val="00A932D8"/>
    <w:rsid w:val="00A93F51"/>
    <w:rsid w:val="00A941E5"/>
    <w:rsid w:val="00A94984"/>
    <w:rsid w:val="00A97FD3"/>
    <w:rsid w:val="00AA4518"/>
    <w:rsid w:val="00AA6898"/>
    <w:rsid w:val="00AB47FD"/>
    <w:rsid w:val="00AB6A5A"/>
    <w:rsid w:val="00AB7A06"/>
    <w:rsid w:val="00AC62E2"/>
    <w:rsid w:val="00AC70D1"/>
    <w:rsid w:val="00AC74D8"/>
    <w:rsid w:val="00AC7C9B"/>
    <w:rsid w:val="00AC7CAC"/>
    <w:rsid w:val="00AD2B19"/>
    <w:rsid w:val="00AD4098"/>
    <w:rsid w:val="00AD479E"/>
    <w:rsid w:val="00AD77A1"/>
    <w:rsid w:val="00AD7CD2"/>
    <w:rsid w:val="00AE1012"/>
    <w:rsid w:val="00AE2168"/>
    <w:rsid w:val="00AE243A"/>
    <w:rsid w:val="00AE7CD1"/>
    <w:rsid w:val="00AF1438"/>
    <w:rsid w:val="00B02F42"/>
    <w:rsid w:val="00B073DA"/>
    <w:rsid w:val="00B1075B"/>
    <w:rsid w:val="00B10A1A"/>
    <w:rsid w:val="00B11C7C"/>
    <w:rsid w:val="00B14EBD"/>
    <w:rsid w:val="00B15FEF"/>
    <w:rsid w:val="00B21ED1"/>
    <w:rsid w:val="00B2268E"/>
    <w:rsid w:val="00B25330"/>
    <w:rsid w:val="00B26DA7"/>
    <w:rsid w:val="00B30445"/>
    <w:rsid w:val="00B31564"/>
    <w:rsid w:val="00B40040"/>
    <w:rsid w:val="00B4054E"/>
    <w:rsid w:val="00B40B21"/>
    <w:rsid w:val="00B41994"/>
    <w:rsid w:val="00B44912"/>
    <w:rsid w:val="00B45C12"/>
    <w:rsid w:val="00B475DA"/>
    <w:rsid w:val="00B477D6"/>
    <w:rsid w:val="00B51A7B"/>
    <w:rsid w:val="00B5377D"/>
    <w:rsid w:val="00B55513"/>
    <w:rsid w:val="00B56092"/>
    <w:rsid w:val="00B62349"/>
    <w:rsid w:val="00B64D28"/>
    <w:rsid w:val="00B73E02"/>
    <w:rsid w:val="00B76E90"/>
    <w:rsid w:val="00B77D74"/>
    <w:rsid w:val="00B80622"/>
    <w:rsid w:val="00B80DB1"/>
    <w:rsid w:val="00B8200A"/>
    <w:rsid w:val="00B82CE3"/>
    <w:rsid w:val="00B84D67"/>
    <w:rsid w:val="00B85A4B"/>
    <w:rsid w:val="00B87708"/>
    <w:rsid w:val="00B87872"/>
    <w:rsid w:val="00B87B59"/>
    <w:rsid w:val="00B9280F"/>
    <w:rsid w:val="00B9428F"/>
    <w:rsid w:val="00B97B90"/>
    <w:rsid w:val="00BA0876"/>
    <w:rsid w:val="00BA1549"/>
    <w:rsid w:val="00BA1969"/>
    <w:rsid w:val="00BA2B6B"/>
    <w:rsid w:val="00BA2CC9"/>
    <w:rsid w:val="00BA2FA0"/>
    <w:rsid w:val="00BA50E1"/>
    <w:rsid w:val="00BA6E77"/>
    <w:rsid w:val="00BB5754"/>
    <w:rsid w:val="00BB61E5"/>
    <w:rsid w:val="00BC02DC"/>
    <w:rsid w:val="00BC04DB"/>
    <w:rsid w:val="00BC1509"/>
    <w:rsid w:val="00BC2316"/>
    <w:rsid w:val="00BC25E3"/>
    <w:rsid w:val="00BC58FD"/>
    <w:rsid w:val="00BD0BBD"/>
    <w:rsid w:val="00BD1C6A"/>
    <w:rsid w:val="00BD2CD0"/>
    <w:rsid w:val="00BD42B0"/>
    <w:rsid w:val="00BD4D1D"/>
    <w:rsid w:val="00BD5262"/>
    <w:rsid w:val="00BD77F5"/>
    <w:rsid w:val="00BE2683"/>
    <w:rsid w:val="00BE2976"/>
    <w:rsid w:val="00BE4338"/>
    <w:rsid w:val="00BE49DE"/>
    <w:rsid w:val="00BE5B0E"/>
    <w:rsid w:val="00BF054D"/>
    <w:rsid w:val="00BF1ABF"/>
    <w:rsid w:val="00BF2399"/>
    <w:rsid w:val="00BF2C4C"/>
    <w:rsid w:val="00BF444E"/>
    <w:rsid w:val="00BF4CF3"/>
    <w:rsid w:val="00BF4D79"/>
    <w:rsid w:val="00BF52EC"/>
    <w:rsid w:val="00BF6DDB"/>
    <w:rsid w:val="00C028AD"/>
    <w:rsid w:val="00C05535"/>
    <w:rsid w:val="00C17452"/>
    <w:rsid w:val="00C214F3"/>
    <w:rsid w:val="00C22C4F"/>
    <w:rsid w:val="00C23F8B"/>
    <w:rsid w:val="00C25902"/>
    <w:rsid w:val="00C27381"/>
    <w:rsid w:val="00C31484"/>
    <w:rsid w:val="00C35A92"/>
    <w:rsid w:val="00C3627A"/>
    <w:rsid w:val="00C3783F"/>
    <w:rsid w:val="00C40A66"/>
    <w:rsid w:val="00C427D0"/>
    <w:rsid w:val="00C42F5F"/>
    <w:rsid w:val="00C43D1A"/>
    <w:rsid w:val="00C4583E"/>
    <w:rsid w:val="00C4656D"/>
    <w:rsid w:val="00C50F87"/>
    <w:rsid w:val="00C52247"/>
    <w:rsid w:val="00C52B23"/>
    <w:rsid w:val="00C54846"/>
    <w:rsid w:val="00C704DA"/>
    <w:rsid w:val="00C719A5"/>
    <w:rsid w:val="00C72D52"/>
    <w:rsid w:val="00C80D16"/>
    <w:rsid w:val="00C819C3"/>
    <w:rsid w:val="00C87044"/>
    <w:rsid w:val="00CA1744"/>
    <w:rsid w:val="00CA6480"/>
    <w:rsid w:val="00CA6BFC"/>
    <w:rsid w:val="00CA7BBC"/>
    <w:rsid w:val="00CB0061"/>
    <w:rsid w:val="00CB1F60"/>
    <w:rsid w:val="00CB2D74"/>
    <w:rsid w:val="00CB3242"/>
    <w:rsid w:val="00CB428D"/>
    <w:rsid w:val="00CB4590"/>
    <w:rsid w:val="00CC0638"/>
    <w:rsid w:val="00CC2D31"/>
    <w:rsid w:val="00CC6C05"/>
    <w:rsid w:val="00CD7029"/>
    <w:rsid w:val="00CE39C1"/>
    <w:rsid w:val="00CE436B"/>
    <w:rsid w:val="00CE693E"/>
    <w:rsid w:val="00CF19FC"/>
    <w:rsid w:val="00CF25FB"/>
    <w:rsid w:val="00CF30D2"/>
    <w:rsid w:val="00CF6400"/>
    <w:rsid w:val="00D007E3"/>
    <w:rsid w:val="00D023BE"/>
    <w:rsid w:val="00D104AD"/>
    <w:rsid w:val="00D114FC"/>
    <w:rsid w:val="00D13323"/>
    <w:rsid w:val="00D26196"/>
    <w:rsid w:val="00D26775"/>
    <w:rsid w:val="00D31DEF"/>
    <w:rsid w:val="00D356C2"/>
    <w:rsid w:val="00D361F3"/>
    <w:rsid w:val="00D373BD"/>
    <w:rsid w:val="00D41CF7"/>
    <w:rsid w:val="00D438E4"/>
    <w:rsid w:val="00D47DE3"/>
    <w:rsid w:val="00D54126"/>
    <w:rsid w:val="00D545F8"/>
    <w:rsid w:val="00D54B2B"/>
    <w:rsid w:val="00D55B86"/>
    <w:rsid w:val="00D55E2F"/>
    <w:rsid w:val="00D563A9"/>
    <w:rsid w:val="00D60E29"/>
    <w:rsid w:val="00D61D6C"/>
    <w:rsid w:val="00D62740"/>
    <w:rsid w:val="00D646C1"/>
    <w:rsid w:val="00D65D4F"/>
    <w:rsid w:val="00D706EB"/>
    <w:rsid w:val="00D736C3"/>
    <w:rsid w:val="00D74301"/>
    <w:rsid w:val="00D7588E"/>
    <w:rsid w:val="00D7728B"/>
    <w:rsid w:val="00D85E05"/>
    <w:rsid w:val="00D85F83"/>
    <w:rsid w:val="00D91E63"/>
    <w:rsid w:val="00D91F74"/>
    <w:rsid w:val="00DA1381"/>
    <w:rsid w:val="00DA1898"/>
    <w:rsid w:val="00DA7331"/>
    <w:rsid w:val="00DB3BE2"/>
    <w:rsid w:val="00DB5122"/>
    <w:rsid w:val="00DB55AB"/>
    <w:rsid w:val="00DB78C7"/>
    <w:rsid w:val="00DC1F14"/>
    <w:rsid w:val="00DC2EC7"/>
    <w:rsid w:val="00DC3AC4"/>
    <w:rsid w:val="00DC4F98"/>
    <w:rsid w:val="00DC54A7"/>
    <w:rsid w:val="00DC6C78"/>
    <w:rsid w:val="00DC6E50"/>
    <w:rsid w:val="00DC712F"/>
    <w:rsid w:val="00DD3299"/>
    <w:rsid w:val="00DD3BF7"/>
    <w:rsid w:val="00DE03EC"/>
    <w:rsid w:val="00DE0819"/>
    <w:rsid w:val="00DE1883"/>
    <w:rsid w:val="00DE1F73"/>
    <w:rsid w:val="00DE2D73"/>
    <w:rsid w:val="00DE494C"/>
    <w:rsid w:val="00DE6483"/>
    <w:rsid w:val="00DF00E4"/>
    <w:rsid w:val="00DF27E1"/>
    <w:rsid w:val="00DF4DC3"/>
    <w:rsid w:val="00DF507A"/>
    <w:rsid w:val="00DF5DEF"/>
    <w:rsid w:val="00DF67F9"/>
    <w:rsid w:val="00DF6D90"/>
    <w:rsid w:val="00DF756A"/>
    <w:rsid w:val="00E04190"/>
    <w:rsid w:val="00E11923"/>
    <w:rsid w:val="00E13893"/>
    <w:rsid w:val="00E14BB9"/>
    <w:rsid w:val="00E15426"/>
    <w:rsid w:val="00E1705E"/>
    <w:rsid w:val="00E170C4"/>
    <w:rsid w:val="00E21736"/>
    <w:rsid w:val="00E2528D"/>
    <w:rsid w:val="00E270A8"/>
    <w:rsid w:val="00E32FF7"/>
    <w:rsid w:val="00E33AED"/>
    <w:rsid w:val="00E4044E"/>
    <w:rsid w:val="00E40750"/>
    <w:rsid w:val="00E4116B"/>
    <w:rsid w:val="00E41D2A"/>
    <w:rsid w:val="00E463C7"/>
    <w:rsid w:val="00E47A35"/>
    <w:rsid w:val="00E47F32"/>
    <w:rsid w:val="00E510D8"/>
    <w:rsid w:val="00E51E02"/>
    <w:rsid w:val="00E53252"/>
    <w:rsid w:val="00E540DC"/>
    <w:rsid w:val="00E5479D"/>
    <w:rsid w:val="00E54B5E"/>
    <w:rsid w:val="00E54B60"/>
    <w:rsid w:val="00E54D7D"/>
    <w:rsid w:val="00E550A7"/>
    <w:rsid w:val="00E606F3"/>
    <w:rsid w:val="00E60791"/>
    <w:rsid w:val="00E62201"/>
    <w:rsid w:val="00E62522"/>
    <w:rsid w:val="00E625CD"/>
    <w:rsid w:val="00E64AC6"/>
    <w:rsid w:val="00E65298"/>
    <w:rsid w:val="00E66401"/>
    <w:rsid w:val="00E70070"/>
    <w:rsid w:val="00E70855"/>
    <w:rsid w:val="00E70AB0"/>
    <w:rsid w:val="00E70B2C"/>
    <w:rsid w:val="00E717EE"/>
    <w:rsid w:val="00E73E11"/>
    <w:rsid w:val="00E811AF"/>
    <w:rsid w:val="00E81300"/>
    <w:rsid w:val="00E8707A"/>
    <w:rsid w:val="00E901DA"/>
    <w:rsid w:val="00E9032C"/>
    <w:rsid w:val="00E97466"/>
    <w:rsid w:val="00E97F93"/>
    <w:rsid w:val="00EA0A36"/>
    <w:rsid w:val="00EA2855"/>
    <w:rsid w:val="00EA5376"/>
    <w:rsid w:val="00EA5450"/>
    <w:rsid w:val="00EA70CC"/>
    <w:rsid w:val="00EB0133"/>
    <w:rsid w:val="00EB0F15"/>
    <w:rsid w:val="00EB2AEA"/>
    <w:rsid w:val="00EB44BD"/>
    <w:rsid w:val="00EB6339"/>
    <w:rsid w:val="00EC0A71"/>
    <w:rsid w:val="00EC3170"/>
    <w:rsid w:val="00ED474F"/>
    <w:rsid w:val="00ED47C9"/>
    <w:rsid w:val="00ED5283"/>
    <w:rsid w:val="00ED5358"/>
    <w:rsid w:val="00ED73DB"/>
    <w:rsid w:val="00EE174E"/>
    <w:rsid w:val="00EE20D8"/>
    <w:rsid w:val="00EF307F"/>
    <w:rsid w:val="00EF3BB8"/>
    <w:rsid w:val="00EF7A2D"/>
    <w:rsid w:val="00F00171"/>
    <w:rsid w:val="00F01807"/>
    <w:rsid w:val="00F03F06"/>
    <w:rsid w:val="00F04A02"/>
    <w:rsid w:val="00F063FD"/>
    <w:rsid w:val="00F06E52"/>
    <w:rsid w:val="00F076F6"/>
    <w:rsid w:val="00F13580"/>
    <w:rsid w:val="00F13596"/>
    <w:rsid w:val="00F15601"/>
    <w:rsid w:val="00F2164F"/>
    <w:rsid w:val="00F21C09"/>
    <w:rsid w:val="00F27392"/>
    <w:rsid w:val="00F27DC7"/>
    <w:rsid w:val="00F3790E"/>
    <w:rsid w:val="00F4349E"/>
    <w:rsid w:val="00F43C22"/>
    <w:rsid w:val="00F43F33"/>
    <w:rsid w:val="00F44626"/>
    <w:rsid w:val="00F459BC"/>
    <w:rsid w:val="00F47AB7"/>
    <w:rsid w:val="00F47B6C"/>
    <w:rsid w:val="00F47EB5"/>
    <w:rsid w:val="00F5090E"/>
    <w:rsid w:val="00F51F0A"/>
    <w:rsid w:val="00F54C7F"/>
    <w:rsid w:val="00F5768A"/>
    <w:rsid w:val="00F57E38"/>
    <w:rsid w:val="00F60EFC"/>
    <w:rsid w:val="00F63AD8"/>
    <w:rsid w:val="00F65D91"/>
    <w:rsid w:val="00F67493"/>
    <w:rsid w:val="00F7068D"/>
    <w:rsid w:val="00F7348F"/>
    <w:rsid w:val="00F73A39"/>
    <w:rsid w:val="00F7616C"/>
    <w:rsid w:val="00F811B6"/>
    <w:rsid w:val="00F87CBE"/>
    <w:rsid w:val="00F93219"/>
    <w:rsid w:val="00F9432C"/>
    <w:rsid w:val="00F95DE7"/>
    <w:rsid w:val="00F96C15"/>
    <w:rsid w:val="00F96C4B"/>
    <w:rsid w:val="00F97687"/>
    <w:rsid w:val="00F978D0"/>
    <w:rsid w:val="00FA03D8"/>
    <w:rsid w:val="00FA3589"/>
    <w:rsid w:val="00FA72DC"/>
    <w:rsid w:val="00FA755E"/>
    <w:rsid w:val="00FB1FC2"/>
    <w:rsid w:val="00FB4FFD"/>
    <w:rsid w:val="00FB5803"/>
    <w:rsid w:val="00FB68F7"/>
    <w:rsid w:val="00FC2343"/>
    <w:rsid w:val="00FC2876"/>
    <w:rsid w:val="00FC41E0"/>
    <w:rsid w:val="00FC41FF"/>
    <w:rsid w:val="00FC5B90"/>
    <w:rsid w:val="00FD055B"/>
    <w:rsid w:val="00FD35D3"/>
    <w:rsid w:val="00FD3826"/>
    <w:rsid w:val="00FD4DEE"/>
    <w:rsid w:val="00FF172A"/>
    <w:rsid w:val="00FF1BB2"/>
    <w:rsid w:val="00FF2622"/>
    <w:rsid w:val="00FF297B"/>
    <w:rsid w:val="00FF2B9E"/>
    <w:rsid w:val="00FF3000"/>
    <w:rsid w:val="00FF37F8"/>
    <w:rsid w:val="00FF46CC"/>
    <w:rsid w:val="00FF4D25"/>
    <w:rsid w:val="00FF5FAB"/>
    <w:rsid w:val="00FF7732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FA316"/>
  <w15:chartTrackingRefBased/>
  <w15:docId w15:val="{33923EC8-8E2E-4ACE-A273-D280B23B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hr-H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Pr>
      <w:sz w:val="24"/>
      <w:lang w:val="hr-HR"/>
    </w:rPr>
  </w:style>
  <w:style w:type="paragraph" w:styleId="BalloonText">
    <w:name w:val="Balloon Text"/>
    <w:basedOn w:val="Normal"/>
    <w:semiHidden/>
    <w:rsid w:val="000F041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8661D7"/>
    <w:rPr>
      <w:sz w:val="24"/>
      <w:lang w:eastAsia="en-US"/>
    </w:rPr>
  </w:style>
  <w:style w:type="paragraph" w:styleId="DocumentMap">
    <w:name w:val="Document Map"/>
    <w:basedOn w:val="Normal"/>
    <w:semiHidden/>
    <w:rsid w:val="006A5AD4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rsid w:val="00546A8A"/>
  </w:style>
  <w:style w:type="character" w:styleId="Emphasis">
    <w:name w:val="Emphasis"/>
    <w:qFormat/>
    <w:rsid w:val="009F39EB"/>
    <w:rPr>
      <w:i/>
      <w:iCs/>
    </w:rPr>
  </w:style>
  <w:style w:type="paragraph" w:styleId="NoSpacing">
    <w:name w:val="No Spacing"/>
    <w:uiPriority w:val="1"/>
    <w:qFormat/>
    <w:rsid w:val="00E54B60"/>
    <w:rPr>
      <w:rFonts w:ascii="Calibri" w:eastAsia="Calibri" w:hAnsi="Calibri"/>
      <w:sz w:val="22"/>
      <w:szCs w:val="22"/>
      <w:lang w:val="hr-HR" w:eastAsia="en-US"/>
    </w:rPr>
  </w:style>
  <w:style w:type="paragraph" w:styleId="ListParagraph">
    <w:name w:val="List Paragraph"/>
    <w:basedOn w:val="Normal"/>
    <w:uiPriority w:val="34"/>
    <w:qFormat/>
    <w:rsid w:val="00586413"/>
    <w:pPr>
      <w:ind w:left="708"/>
    </w:pPr>
  </w:style>
  <w:style w:type="character" w:styleId="Hyperlink">
    <w:name w:val="Hyperlink"/>
    <w:rsid w:val="0058641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50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21A4-AEBE-439F-BDB5-13952248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REPUBLIKA HRVATSKA</vt:lpstr>
      <vt:lpstr/>
      <vt:lpstr>REPUBLIKA HRVATSKA</vt:lpstr>
    </vt:vector>
  </TitlesOfParts>
  <Company/>
  <LinksUpToDate>false</LinksUpToDate>
  <CharactersWithSpaces>5830</CharactersWithSpaces>
  <SharedDoc>false</SharedDoc>
  <HLinks>
    <vt:vector size="6" baseType="variant"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http://www.privlaka.hr/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User009</dc:creator>
  <cp:keywords/>
  <cp:lastModifiedBy>User009</cp:lastModifiedBy>
  <cp:revision>3</cp:revision>
  <cp:lastPrinted>2026-02-17T12:27:00Z</cp:lastPrinted>
  <dcterms:created xsi:type="dcterms:W3CDTF">2026-02-17T11:19:00Z</dcterms:created>
  <dcterms:modified xsi:type="dcterms:W3CDTF">2026-02-17T12:33:00Z</dcterms:modified>
</cp:coreProperties>
</file>