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6304D" w14:textId="77777777" w:rsidR="00A8348C" w:rsidRPr="00A8348C" w:rsidRDefault="00A8348C" w:rsidP="00A8348C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A8348C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6E4C3199" wp14:editId="7C17A62D">
            <wp:extent cx="561975" cy="685800"/>
            <wp:effectExtent l="0" t="0" r="9525" b="0"/>
            <wp:docPr id="1" name="Picture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7C966" w14:textId="77777777" w:rsidR="00A8348C" w:rsidRPr="00A8348C" w:rsidRDefault="00A8348C" w:rsidP="00A8348C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A8348C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>REPUBLIKA HRVATSKA</w:t>
      </w:r>
    </w:p>
    <w:p w14:paraId="7B161635" w14:textId="77777777" w:rsidR="00A8348C" w:rsidRPr="00A8348C" w:rsidRDefault="00A8348C" w:rsidP="00A8348C">
      <w:pPr>
        <w:shd w:val="clear" w:color="auto" w:fill="FFFFFF"/>
        <w:spacing w:after="150" w:line="240" w:lineRule="auto"/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</w:pPr>
      <w:r w:rsidRPr="00A8348C">
        <w:rPr>
          <w:rFonts w:ascii="Times" w:eastAsia="Times New Roman" w:hAnsi="Times" w:cs="Times"/>
          <w:bCs/>
          <w:color w:val="000000"/>
          <w:sz w:val="24"/>
          <w:szCs w:val="24"/>
          <w:lang w:val="en-AU" w:eastAsia="en-GB"/>
        </w:rPr>
        <w:t xml:space="preserve">   ZADARSKA ŽUPANIJA</w:t>
      </w:r>
    </w:p>
    <w:p w14:paraId="195EEC63" w14:textId="77777777" w:rsidR="00A8348C" w:rsidRPr="00A8348C" w:rsidRDefault="00A8348C" w:rsidP="00A8348C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A8348C">
        <w:rPr>
          <w:rFonts w:ascii="Times" w:eastAsia="Times New Roman" w:hAnsi="Times" w:cs="Times"/>
          <w:b/>
          <w:bCs/>
          <w:color w:val="000000"/>
          <w:sz w:val="24"/>
          <w:szCs w:val="24"/>
          <w:lang w:val="en-AU" w:eastAsia="en-GB"/>
        </w:rPr>
        <w:t xml:space="preserve">   </w:t>
      </w:r>
      <w:r w:rsidRPr="00A8348C">
        <w:rPr>
          <w:rFonts w:ascii="Times" w:eastAsia="Times New Roman" w:hAnsi="Times" w:cs="Times"/>
          <w:b/>
          <w:bCs/>
          <w:noProof/>
          <w:color w:val="000000"/>
          <w:sz w:val="24"/>
          <w:szCs w:val="24"/>
          <w:lang w:eastAsia="en-GB"/>
        </w:rPr>
        <w:drawing>
          <wp:inline distT="0" distB="0" distL="0" distR="0" wp14:anchorId="324F0642" wp14:editId="4DC727C8">
            <wp:extent cx="180975" cy="228600"/>
            <wp:effectExtent l="0" t="0" r="9525" b="0"/>
            <wp:docPr id="2" name="Picture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48C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>OPĆINA PRIVLAKA</w:t>
      </w:r>
    </w:p>
    <w:p w14:paraId="699F52A0" w14:textId="77777777" w:rsidR="00A8348C" w:rsidRPr="00A8348C" w:rsidRDefault="00A8348C" w:rsidP="00A8348C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A8348C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 Ivana Pavla II 46</w:t>
      </w:r>
    </w:p>
    <w:p w14:paraId="2031BAF7" w14:textId="77777777" w:rsidR="00A8348C" w:rsidRPr="00A8348C" w:rsidRDefault="00A8348C" w:rsidP="00A8348C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</w:pPr>
      <w:r w:rsidRPr="00A8348C">
        <w:rPr>
          <w:rFonts w:ascii="Times" w:eastAsia="Times New Roman" w:hAnsi="Times" w:cs="Times"/>
          <w:color w:val="000000"/>
          <w:sz w:val="24"/>
          <w:szCs w:val="24"/>
          <w:lang w:val="en-AU" w:eastAsia="en-GB"/>
        </w:rPr>
        <w:t xml:space="preserve">          23233 PRIVLAKA</w:t>
      </w:r>
    </w:p>
    <w:p w14:paraId="2EDE4C5B" w14:textId="57679962" w:rsidR="007820D7" w:rsidRDefault="00A8348C" w:rsidP="007820D7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bookmarkStart w:id="0" w:name="_Hlk216173368"/>
      <w:r w:rsidRPr="00A8348C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KLASA: </w:t>
      </w:r>
      <w:r w:rsidR="003B2D51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550-01/25-01/02</w:t>
      </w:r>
    </w:p>
    <w:p w14:paraId="2124027F" w14:textId="51B7EC74" w:rsidR="00A8348C" w:rsidRPr="00A8348C" w:rsidRDefault="00A8348C" w:rsidP="007820D7">
      <w:pPr>
        <w:shd w:val="clear" w:color="auto" w:fill="FFFFFF"/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A8348C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URBROJ: </w:t>
      </w:r>
      <w:r w:rsidR="00FB7A60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2198-28-0</w:t>
      </w:r>
      <w:r w:rsidR="0062592A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="00FB7A60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-25-</w:t>
      </w:r>
      <w:r w:rsidR="0062592A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2</w:t>
      </w:r>
    </w:p>
    <w:p w14:paraId="1C2106A7" w14:textId="35647B15" w:rsidR="009E07E1" w:rsidRDefault="00A8348C" w:rsidP="0062592A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  <w:r w:rsidRPr="00A8348C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 xml:space="preserve">Privlaka, </w:t>
      </w:r>
      <w:r w:rsidR="0062592A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1</w:t>
      </w:r>
      <w:r w:rsidR="00FB7A60"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  <w:t>5. prosinca 2025. godine</w:t>
      </w:r>
      <w:bookmarkEnd w:id="0"/>
    </w:p>
    <w:p w14:paraId="6AD2A314" w14:textId="77777777" w:rsidR="0062592A" w:rsidRPr="0062592A" w:rsidRDefault="0062592A" w:rsidP="0062592A">
      <w:pPr>
        <w:shd w:val="clear" w:color="auto" w:fill="FFFFFF"/>
        <w:spacing w:after="150" w:line="240" w:lineRule="auto"/>
        <w:rPr>
          <w:rFonts w:ascii="Times" w:eastAsia="Times New Roman" w:hAnsi="Times" w:cs="Times"/>
          <w:color w:val="000000"/>
          <w:sz w:val="24"/>
          <w:szCs w:val="24"/>
          <w:lang w:val="hr-HR" w:eastAsia="en-GB"/>
        </w:rPr>
      </w:pPr>
    </w:p>
    <w:p w14:paraId="46EA3A27" w14:textId="2DC716ED" w:rsidR="00C80288" w:rsidRDefault="00225B0A" w:rsidP="000A3C1F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Na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temelju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članka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30.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Statuta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(„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Službeni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Zadarske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županije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“</w:t>
      </w:r>
      <w:proofErr w:type="gram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05/18, 07/21, 11/22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“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Službeni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Privlaka”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broj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4/23)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vijeće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svojoj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A0332E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sjednici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održanoj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dana </w:t>
      </w:r>
      <w:r w:rsidR="00FB7A60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15</w:t>
      </w:r>
      <w:r w:rsidR="00A0332E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="00A0332E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prosinca</w:t>
      </w:r>
      <w:proofErr w:type="spellEnd"/>
      <w:r w:rsidR="00A0332E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2025</w:t>
      </w:r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godine</w:t>
      </w:r>
      <w:proofErr w:type="spellEnd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="00C80288" w:rsidRPr="00C80288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donosi</w:t>
      </w:r>
      <w:proofErr w:type="spellEnd"/>
    </w:p>
    <w:p w14:paraId="49C741DD" w14:textId="77777777" w:rsidR="0062592A" w:rsidRPr="00C80288" w:rsidRDefault="0062592A" w:rsidP="000A3C1F">
      <w:pPr>
        <w:shd w:val="clear" w:color="auto" w:fill="FFFFFF"/>
        <w:spacing w:after="15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p w14:paraId="22C5BB9E" w14:textId="77777777" w:rsidR="00225B0A" w:rsidRPr="00225B0A" w:rsidRDefault="00225B0A" w:rsidP="003B2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Program </w:t>
      </w: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javnih</w:t>
      </w:r>
      <w:proofErr w:type="spellEnd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potreba</w:t>
      </w:r>
      <w:proofErr w:type="spellEnd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u </w:t>
      </w: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civilnom</w:t>
      </w:r>
      <w:proofErr w:type="spellEnd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društvu</w:t>
      </w:r>
      <w:proofErr w:type="spellEnd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društvenim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 </w:t>
      </w: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djelatnostima</w:t>
      </w:r>
      <w:proofErr w:type="spellEnd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Općine</w:t>
      </w:r>
    </w:p>
    <w:p w14:paraId="16BB60E3" w14:textId="77777777" w:rsidR="00AD259B" w:rsidRPr="00225B0A" w:rsidRDefault="00225B0A" w:rsidP="003B2D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Privlaka za 202</w:t>
      </w:r>
      <w:r w:rsidR="000B69C1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6</w:t>
      </w:r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. </w:t>
      </w:r>
      <w:proofErr w:type="spellStart"/>
      <w:r w:rsidR="00AD259B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g</w:t>
      </w:r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odinu</w:t>
      </w:r>
      <w:proofErr w:type="spellEnd"/>
    </w:p>
    <w:p w14:paraId="51FB8E39" w14:textId="77777777" w:rsidR="0062592A" w:rsidRDefault="0062592A" w:rsidP="00225B0A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</w:pPr>
    </w:p>
    <w:p w14:paraId="2D8098B1" w14:textId="11C51D23" w:rsidR="00AD259B" w:rsidRPr="00225B0A" w:rsidRDefault="00225B0A" w:rsidP="00225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1.</w:t>
      </w:r>
    </w:p>
    <w:p w14:paraId="396E88EE" w14:textId="77777777" w:rsidR="00225B0A" w:rsidRPr="00225B0A" w:rsidRDefault="00225B0A" w:rsidP="000A3C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Program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javnih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potreba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civilnom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društvu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ostalim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društvenim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potrebama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 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utvrđuje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aktivnosti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poslove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djelatnosti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značaja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Privlaka,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koji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odnosi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 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razvoj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civilnog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društva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kroz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udruživanje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građana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osigurava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uvjete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njihovo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materijalno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prostorno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djelovanje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aktivnosti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vezane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organiziranje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provođenje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zaštite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spašavanja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području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Privlaka.</w:t>
      </w:r>
    </w:p>
    <w:p w14:paraId="6087E900" w14:textId="77777777" w:rsidR="00AD259B" w:rsidRPr="00225B0A" w:rsidRDefault="00225B0A" w:rsidP="00225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2.</w:t>
      </w:r>
    </w:p>
    <w:p w14:paraId="59029D55" w14:textId="1C74095D" w:rsidR="00225B0A" w:rsidRPr="00225B0A" w:rsidRDefault="00225B0A" w:rsidP="00225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Sredstva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program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javnih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potreba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civilnom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društvu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ostalim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društvenim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djelatnostima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Proračunu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202</w:t>
      </w:r>
      <w:r w:rsidR="00FB7A60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predviđena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ukupnom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iznosu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od </w:t>
      </w:r>
      <w:r w:rsidR="000A3C1F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228.887</w:t>
      </w:r>
      <w:r w:rsidR="00A8348C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,00</w:t>
      </w:r>
      <w:r w:rsidRPr="00225B0A">
        <w:rPr>
          <w:rFonts w:ascii="Times" w:eastAsia="Times New Roman" w:hAnsi="Times" w:cs="Times"/>
          <w:color w:val="FF0000"/>
          <w:sz w:val="24"/>
          <w:szCs w:val="24"/>
          <w:lang w:eastAsia="en-GB"/>
        </w:rPr>
        <w:t xml:space="preserve"> </w:t>
      </w:r>
      <w:proofErr w:type="spellStart"/>
      <w:r>
        <w:rPr>
          <w:rFonts w:ascii="Times" w:eastAsia="Times New Roman" w:hAnsi="Times" w:cs="Times"/>
          <w:color w:val="000000"/>
          <w:sz w:val="24"/>
          <w:szCs w:val="24"/>
          <w:lang w:eastAsia="en-GB"/>
        </w:rPr>
        <w:t>eura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to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za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  <w:gridCol w:w="2317"/>
      </w:tblGrid>
      <w:tr w:rsidR="00225B0A" w:rsidRPr="00225B0A" w14:paraId="63DA3053" w14:textId="77777777" w:rsidTr="00225B0A">
        <w:trPr>
          <w:trHeight w:val="240"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BB24" w14:textId="77777777" w:rsidR="00225B0A" w:rsidRPr="00225B0A" w:rsidRDefault="00225B0A" w:rsidP="00225B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Tekuća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donacija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Župnom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uredu</w:t>
            </w:r>
            <w:proofErr w:type="spellEnd"/>
          </w:p>
        </w:tc>
        <w:tc>
          <w:tcPr>
            <w:tcW w:w="23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A382F" w14:textId="77777777" w:rsidR="00225B0A" w:rsidRPr="00225B0A" w:rsidRDefault="007F70BA" w:rsidP="00C802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</w:t>
            </w:r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.</w:t>
            </w:r>
            <w:r w:rsidR="00C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000</w:t>
            </w:r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25B0A" w:rsidRPr="00225B0A" w14:paraId="4BD09A1B" w14:textId="77777777" w:rsidTr="00225B0A">
        <w:trPr>
          <w:trHeight w:val="240"/>
        </w:trPr>
        <w:tc>
          <w:tcPr>
            <w:tcW w:w="4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CC468" w14:textId="77777777" w:rsidR="00225B0A" w:rsidRDefault="00225B0A" w:rsidP="00225B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Kapitalna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donacija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Župnom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uredu</w:t>
            </w:r>
            <w:proofErr w:type="spellEnd"/>
            <w:r w:rsidR="00C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</w:t>
            </w:r>
            <w:proofErr w:type="spellEnd"/>
            <w:r w:rsidR="00C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obnovu</w:t>
            </w:r>
            <w:proofErr w:type="spellEnd"/>
            <w:r w:rsidR="00C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C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zvonika</w:t>
            </w:r>
            <w:proofErr w:type="spellEnd"/>
          </w:p>
        </w:tc>
        <w:tc>
          <w:tcPr>
            <w:tcW w:w="23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7A4F9" w14:textId="77777777" w:rsidR="00225B0A" w:rsidRDefault="00C80288" w:rsidP="00225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100.000</w:t>
            </w:r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25B0A" w:rsidRPr="00225B0A" w14:paraId="174CCD5D" w14:textId="77777777" w:rsidTr="00225B0A">
        <w:trPr>
          <w:trHeight w:val="240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B4D9C0" w14:textId="77777777" w:rsidR="00225B0A" w:rsidRPr="00225B0A" w:rsidRDefault="00225B0A" w:rsidP="00225B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Tekuća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donacija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- </w:t>
            </w:r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DDK Privlaka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254D1" w14:textId="77777777" w:rsidR="00225B0A" w:rsidRPr="00225B0A" w:rsidRDefault="000A3C1F" w:rsidP="00225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</w:t>
            </w:r>
            <w:r w:rsidR="007F7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000</w:t>
            </w:r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25B0A" w:rsidRPr="00225B0A" w14:paraId="59498A85" w14:textId="77777777" w:rsidTr="00225B0A">
        <w:trPr>
          <w:trHeight w:val="240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F30CA" w14:textId="77777777" w:rsidR="00225B0A" w:rsidRPr="00225B0A" w:rsidRDefault="00225B0A" w:rsidP="00225B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Udruge</w:t>
            </w:r>
            <w:proofErr w:type="spellEnd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u </w:t>
            </w:r>
            <w:proofErr w:type="spellStart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civilnom</w:t>
            </w:r>
            <w:proofErr w:type="spellEnd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društvu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FA493" w14:textId="77777777" w:rsidR="00225B0A" w:rsidRPr="00225B0A" w:rsidRDefault="007F70BA" w:rsidP="00C802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20.000</w:t>
            </w:r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25B0A" w:rsidRPr="00225B0A" w14:paraId="2AF7EF79" w14:textId="77777777" w:rsidTr="00225B0A">
        <w:trPr>
          <w:trHeight w:val="240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3F877" w14:textId="21B5E6FF" w:rsidR="00225B0A" w:rsidRPr="00225B0A" w:rsidRDefault="00225B0A" w:rsidP="00225B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Tekuća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donacija</w:t>
            </w:r>
            <w:proofErr w:type="spellEnd"/>
            <w:r w:rsidR="002E18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</w:t>
            </w:r>
            <w:proofErr w:type="spellStart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Crveni</w:t>
            </w:r>
            <w:proofErr w:type="spellEnd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križ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FD981" w14:textId="77777777" w:rsidR="00225B0A" w:rsidRPr="00225B0A" w:rsidRDefault="007F70BA" w:rsidP="00225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15.000</w:t>
            </w:r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 w:rsid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25B0A" w:rsidRPr="00225B0A" w14:paraId="72C9575E" w14:textId="77777777" w:rsidTr="00225B0A">
        <w:trPr>
          <w:trHeight w:val="240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C4FC" w14:textId="475B4C04" w:rsidR="00225B0A" w:rsidRPr="00225B0A" w:rsidRDefault="00AD259B" w:rsidP="00825B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Tekuća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donacija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825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825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protupožarna</w:t>
            </w:r>
            <w:proofErr w:type="spellEnd"/>
            <w:r w:rsidR="00825B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zaštita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3AABA" w14:textId="77777777" w:rsidR="00225B0A" w:rsidRPr="00225B0A" w:rsidRDefault="007F70BA" w:rsidP="00225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70.000</w:t>
            </w:r>
            <w:r w:rsidR="00C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,00</w:t>
            </w:r>
            <w:r w:rsidR="00AD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AD25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C80288" w:rsidRPr="00225B0A" w14:paraId="6DB1DAFD" w14:textId="77777777" w:rsidTr="00225B0A">
        <w:trPr>
          <w:trHeight w:val="240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9B06" w14:textId="77777777" w:rsidR="00C80288" w:rsidRDefault="00C80288" w:rsidP="00225B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Ostale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tekuće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donacije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01FC" w14:textId="77777777" w:rsidR="00C80288" w:rsidRDefault="00E5768C" w:rsidP="00225B0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1.327,00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25B0A" w:rsidRPr="00225B0A" w14:paraId="23F91273" w14:textId="77777777" w:rsidTr="00225B0A">
        <w:trPr>
          <w:trHeight w:val="240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0FD3" w14:textId="77777777" w:rsidR="00225B0A" w:rsidRPr="00225B0A" w:rsidRDefault="00225B0A" w:rsidP="00225B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Stožer</w:t>
            </w:r>
            <w:proofErr w:type="spellEnd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civilne</w:t>
            </w:r>
            <w:proofErr w:type="spellEnd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zaštite</w:t>
            </w:r>
            <w:proofErr w:type="spellEnd"/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AEB7E" w14:textId="77777777" w:rsidR="00225B0A" w:rsidRPr="00225B0A" w:rsidRDefault="00AD259B" w:rsidP="00C802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1.9</w:t>
            </w:r>
            <w:r w:rsidR="00C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  <w:tr w:rsidR="00225B0A" w:rsidRPr="00225B0A" w14:paraId="0ABE4292" w14:textId="77777777" w:rsidTr="00225B0A">
        <w:trPr>
          <w:trHeight w:val="227"/>
        </w:trPr>
        <w:tc>
          <w:tcPr>
            <w:tcW w:w="4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578CE" w14:textId="77777777" w:rsidR="00225B0A" w:rsidRPr="00225B0A" w:rsidRDefault="00225B0A" w:rsidP="00225B0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225B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GSS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450F" w14:textId="77777777" w:rsidR="00225B0A" w:rsidRPr="00225B0A" w:rsidRDefault="00AD259B" w:rsidP="00C802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66</w:t>
            </w:r>
            <w:r w:rsidR="00C802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,00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eura</w:t>
            </w:r>
            <w:proofErr w:type="spellEnd"/>
          </w:p>
        </w:tc>
      </w:tr>
    </w:tbl>
    <w:p w14:paraId="400C80BA" w14:textId="77777777" w:rsidR="00225B0A" w:rsidRPr="00225B0A" w:rsidRDefault="00225B0A" w:rsidP="00225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5B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0AC7CAA3" w14:textId="26001A9F" w:rsidR="00AD259B" w:rsidRPr="003B2D51" w:rsidRDefault="00225B0A" w:rsidP="003B2D51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</w:pP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3.</w:t>
      </w:r>
    </w:p>
    <w:p w14:paraId="2DB57EDF" w14:textId="77777777" w:rsidR="00225B0A" w:rsidRPr="00225B0A" w:rsidRDefault="00225B0A" w:rsidP="000A3C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U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cilju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praćenja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korištenja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sredstava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javnih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potreba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civilnom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društvu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ostalim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društvenim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djelatnostima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području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 za 202</w:t>
      </w:r>
      <w:r w:rsidR="000B69C1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6</w:t>
      </w:r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. </w:t>
      </w:r>
      <w:proofErr w:type="spellStart"/>
      <w:proofErr w:type="gram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godinu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 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korisnici</w:t>
      </w:r>
      <w:proofErr w:type="spellEnd"/>
      <w:proofErr w:type="gram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Programa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obvezni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dostaviti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godišnje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izvješće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ostvarenju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javnih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potreba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civilnom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društvu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ostalim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društvenim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djelatnostima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dokumentaciju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utrošenim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sredstvima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26D0F892" w14:textId="77777777" w:rsidR="00225B0A" w:rsidRPr="00225B0A" w:rsidRDefault="00225B0A" w:rsidP="000A3C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Raspored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sredstava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udrugama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civilnom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društvu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iznosu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od </w:t>
      </w:r>
      <w:r w:rsidR="002A6C16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20.000</w:t>
      </w:r>
      <w:r w:rsidR="00AD259B" w:rsidRPr="00AD259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,00 </w:t>
      </w:r>
      <w:proofErr w:type="spellStart"/>
      <w:r w:rsidR="00AD259B" w:rsidRPr="00AD259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eura</w:t>
      </w:r>
      <w:proofErr w:type="spellEnd"/>
      <w:r w:rsidR="00AD259B" w:rsidRPr="00AD259B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provest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će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se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temeljem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javnog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natječaja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sukladno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Pravilniku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financiranju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javnih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potreba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Općine Privlaka.</w:t>
      </w:r>
    </w:p>
    <w:p w14:paraId="785F728C" w14:textId="77777777" w:rsidR="003B2D51" w:rsidRDefault="003B2D51" w:rsidP="003B2D51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</w:pPr>
    </w:p>
    <w:p w14:paraId="648216B7" w14:textId="413DBBEE" w:rsidR="00AD259B" w:rsidRPr="003B2D51" w:rsidRDefault="00225B0A" w:rsidP="003B2D51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</w:pPr>
      <w:proofErr w:type="spellStart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>Članak</w:t>
      </w:r>
      <w:proofErr w:type="spellEnd"/>
      <w:r w:rsidRPr="00225B0A">
        <w:rPr>
          <w:rFonts w:ascii="Times" w:eastAsia="Times New Roman" w:hAnsi="Times" w:cs="Times"/>
          <w:b/>
          <w:bCs/>
          <w:color w:val="000000"/>
          <w:sz w:val="24"/>
          <w:szCs w:val="24"/>
          <w:lang w:eastAsia="en-GB"/>
        </w:rPr>
        <w:t xml:space="preserve"> 4.</w:t>
      </w:r>
    </w:p>
    <w:p w14:paraId="6DAE5061" w14:textId="77777777" w:rsidR="00225B0A" w:rsidRPr="00225B0A" w:rsidRDefault="00225B0A" w:rsidP="006259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Ovaj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Program stupa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snagu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osmi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dan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od dana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objave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u „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Službenom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glasniku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</w:t>
      </w:r>
      <w:r w:rsidR="00E34CD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Općine </w:t>
      </w:r>
      <w:proofErr w:type="gramStart"/>
      <w:r w:rsidR="00E34CD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Privlaka</w:t>
      </w:r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“</w:t>
      </w:r>
      <w:proofErr w:type="gramEnd"/>
      <w:r w:rsidR="00E34CD5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534E9AA3" w14:textId="77777777" w:rsidR="00225B0A" w:rsidRPr="00225B0A" w:rsidRDefault="00225B0A" w:rsidP="00225B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5B0A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098F53BB" w14:textId="77777777" w:rsidR="00225B0A" w:rsidRPr="00225B0A" w:rsidRDefault="00225B0A" w:rsidP="00225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OPĆINSKO VIJEĆE</w:t>
      </w:r>
    </w:p>
    <w:p w14:paraId="5A8BF1B7" w14:textId="77777777" w:rsidR="00225B0A" w:rsidRPr="00225B0A" w:rsidRDefault="00225B0A" w:rsidP="00225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Predsjednik</w:t>
      </w:r>
      <w:proofErr w:type="spellEnd"/>
    </w:p>
    <w:p w14:paraId="45C4EFF1" w14:textId="329F4456" w:rsidR="00225B0A" w:rsidRDefault="00225B0A" w:rsidP="00225B0A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  <w:proofErr w:type="spellStart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Nikica</w:t>
      </w:r>
      <w:proofErr w:type="spellEnd"/>
      <w:r w:rsidRPr="00225B0A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 Begonja</w:t>
      </w:r>
      <w:r w:rsidR="00DF5BE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 xml:space="preserve">, </w:t>
      </w:r>
      <w:proofErr w:type="spellStart"/>
      <w:r w:rsidR="00DF5BE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v.r</w:t>
      </w:r>
      <w:proofErr w:type="spellEnd"/>
      <w:r w:rsidR="00DF5BED">
        <w:rPr>
          <w:rFonts w:ascii="Times" w:eastAsia="Times New Roman" w:hAnsi="Times" w:cs="Times"/>
          <w:color w:val="000000"/>
          <w:sz w:val="24"/>
          <w:szCs w:val="24"/>
          <w:lang w:eastAsia="en-GB"/>
        </w:rPr>
        <w:t>.</w:t>
      </w:r>
    </w:p>
    <w:p w14:paraId="2F35D10F" w14:textId="77777777" w:rsidR="00A8348C" w:rsidRDefault="00A8348C" w:rsidP="00225B0A">
      <w:pPr>
        <w:shd w:val="clear" w:color="auto" w:fill="FFFFFF"/>
        <w:spacing w:after="15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en-GB"/>
        </w:rPr>
      </w:pPr>
    </w:p>
    <w:p w14:paraId="3EA2047E" w14:textId="77777777" w:rsidR="00A8348C" w:rsidRPr="00225B0A" w:rsidRDefault="00A8348C" w:rsidP="00225B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89319A8" w14:textId="77777777" w:rsidR="00876259" w:rsidRDefault="00876259"/>
    <w:sectPr w:rsidR="00876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0A"/>
    <w:rsid w:val="000A3C1F"/>
    <w:rsid w:val="000B69C1"/>
    <w:rsid w:val="00155AED"/>
    <w:rsid w:val="001829FA"/>
    <w:rsid w:val="00225B0A"/>
    <w:rsid w:val="002A6C16"/>
    <w:rsid w:val="002B3207"/>
    <w:rsid w:val="002E189F"/>
    <w:rsid w:val="003B2D51"/>
    <w:rsid w:val="003C0E83"/>
    <w:rsid w:val="003C18F4"/>
    <w:rsid w:val="005B6C91"/>
    <w:rsid w:val="0062592A"/>
    <w:rsid w:val="007204E4"/>
    <w:rsid w:val="007820D7"/>
    <w:rsid w:val="007F70BA"/>
    <w:rsid w:val="00825B78"/>
    <w:rsid w:val="00876259"/>
    <w:rsid w:val="009E07E1"/>
    <w:rsid w:val="00A0332E"/>
    <w:rsid w:val="00A175C7"/>
    <w:rsid w:val="00A8348C"/>
    <w:rsid w:val="00AD259B"/>
    <w:rsid w:val="00C80288"/>
    <w:rsid w:val="00CD7563"/>
    <w:rsid w:val="00DF5BED"/>
    <w:rsid w:val="00E34CD5"/>
    <w:rsid w:val="00E5768C"/>
    <w:rsid w:val="00F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B02C5"/>
  <w15:chartTrackingRefBased/>
  <w15:docId w15:val="{8354F9E6-0E2C-4BC1-895F-FF3C022C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User001</cp:lastModifiedBy>
  <cp:revision>3</cp:revision>
  <cp:lastPrinted>2025-12-09T11:43:00Z</cp:lastPrinted>
  <dcterms:created xsi:type="dcterms:W3CDTF">2025-12-16T11:01:00Z</dcterms:created>
  <dcterms:modified xsi:type="dcterms:W3CDTF">2025-12-16T11:06:00Z</dcterms:modified>
</cp:coreProperties>
</file>