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D35BA" w14:textId="77777777" w:rsidR="00D67727" w:rsidRPr="00D67727" w:rsidRDefault="00D67727" w:rsidP="00D67727">
      <w:pPr>
        <w:spacing w:after="4" w:line="235" w:lineRule="auto"/>
        <w:ind w:left="10" w:hanging="10"/>
        <w:jc w:val="both"/>
        <w:rPr>
          <w:rFonts w:ascii="Times New Roman" w:eastAsia="Times New Roman" w:hAnsi="Times New Roman" w:cs="Times New Roman"/>
          <w:b/>
          <w:bCs/>
          <w:color w:val="000000"/>
          <w:sz w:val="24"/>
          <w:szCs w:val="24"/>
          <w:lang w:val="hr-BA" w:eastAsia="hr-BA"/>
        </w:rPr>
      </w:pPr>
      <w:r w:rsidRPr="00D67727">
        <w:rPr>
          <w:rFonts w:ascii="Times New Roman" w:eastAsia="Times New Roman" w:hAnsi="Times New Roman" w:cs="Times New Roman"/>
          <w:b/>
          <w:bCs/>
          <w:color w:val="000000"/>
          <w:sz w:val="24"/>
          <w:szCs w:val="24"/>
          <w:lang w:val="hr-BA" w:eastAsia="hr-BA"/>
        </w:rPr>
        <w:t xml:space="preserve">              </w:t>
      </w:r>
      <w:r w:rsidRPr="00D67727">
        <w:rPr>
          <w:rFonts w:ascii="Times New Roman" w:eastAsia="Times New Roman" w:hAnsi="Times New Roman" w:cs="Times New Roman"/>
          <w:b/>
          <w:noProof/>
          <w:color w:val="000000"/>
          <w:sz w:val="24"/>
          <w:szCs w:val="24"/>
          <w:lang w:val="hr-HR" w:eastAsia="hr-HR"/>
        </w:rPr>
        <w:drawing>
          <wp:inline distT="0" distB="0" distL="0" distR="0" wp14:anchorId="42A2498F" wp14:editId="66ECBCE7">
            <wp:extent cx="552450" cy="685800"/>
            <wp:effectExtent l="0" t="0" r="0" b="0"/>
            <wp:docPr id="1" name="Slika 1" descr="hr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hrgrb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685800"/>
                    </a:xfrm>
                    <a:prstGeom prst="rect">
                      <a:avLst/>
                    </a:prstGeom>
                    <a:noFill/>
                    <a:ln>
                      <a:noFill/>
                    </a:ln>
                  </pic:spPr>
                </pic:pic>
              </a:graphicData>
            </a:graphic>
          </wp:inline>
        </w:drawing>
      </w:r>
    </w:p>
    <w:p w14:paraId="76032916" w14:textId="77777777" w:rsidR="00D67727" w:rsidRPr="00D67727" w:rsidRDefault="00D67727" w:rsidP="00D67727">
      <w:pPr>
        <w:spacing w:after="4" w:line="235" w:lineRule="auto"/>
        <w:ind w:left="10" w:hanging="10"/>
        <w:jc w:val="both"/>
        <w:rPr>
          <w:rFonts w:ascii="Times New Roman" w:eastAsia="Times New Roman" w:hAnsi="Times New Roman" w:cs="Times New Roman"/>
          <w:b/>
          <w:bCs/>
          <w:color w:val="000000"/>
          <w:sz w:val="24"/>
          <w:szCs w:val="24"/>
          <w:lang w:val="hr-BA" w:eastAsia="hr-BA"/>
        </w:rPr>
      </w:pPr>
      <w:r w:rsidRPr="00D67727">
        <w:rPr>
          <w:rFonts w:ascii="Times New Roman" w:eastAsia="Times New Roman" w:hAnsi="Times New Roman" w:cs="Times New Roman"/>
          <w:b/>
          <w:bCs/>
          <w:color w:val="000000"/>
          <w:sz w:val="24"/>
          <w:szCs w:val="24"/>
          <w:lang w:val="hr-BA" w:eastAsia="hr-BA"/>
        </w:rPr>
        <w:t>REPUBLIKA HRVATSKA</w:t>
      </w:r>
    </w:p>
    <w:p w14:paraId="724C2F65" w14:textId="77777777" w:rsidR="00D67727" w:rsidRPr="00D67727" w:rsidRDefault="00D67727" w:rsidP="00D67727">
      <w:pPr>
        <w:spacing w:after="4" w:line="235" w:lineRule="auto"/>
        <w:ind w:left="10" w:hanging="10"/>
        <w:jc w:val="both"/>
        <w:rPr>
          <w:rFonts w:ascii="Times New Roman" w:eastAsia="Times New Roman" w:hAnsi="Times New Roman" w:cs="Times New Roman"/>
          <w:b/>
          <w:bCs/>
          <w:color w:val="000000"/>
          <w:sz w:val="24"/>
          <w:szCs w:val="24"/>
          <w:lang w:val="hr-BA" w:eastAsia="hr-BA"/>
        </w:rPr>
      </w:pPr>
      <w:r w:rsidRPr="00D67727">
        <w:rPr>
          <w:rFonts w:ascii="Times New Roman" w:eastAsia="Times New Roman" w:hAnsi="Times New Roman" w:cs="Times New Roman"/>
          <w:bCs/>
          <w:color w:val="000000"/>
          <w:sz w:val="24"/>
          <w:szCs w:val="24"/>
          <w:lang w:val="hr-BA" w:eastAsia="hr-BA"/>
        </w:rPr>
        <w:t xml:space="preserve">   ZADARSKA ŽUPANIJA</w:t>
      </w:r>
    </w:p>
    <w:p w14:paraId="6FC32003" w14:textId="77777777" w:rsidR="00D67727" w:rsidRPr="00D67727" w:rsidRDefault="00D67727" w:rsidP="00D67727">
      <w:pPr>
        <w:spacing w:after="4" w:line="235" w:lineRule="auto"/>
        <w:ind w:left="10" w:hanging="10"/>
        <w:jc w:val="both"/>
        <w:rPr>
          <w:rFonts w:ascii="Times New Roman" w:eastAsia="Times New Roman" w:hAnsi="Times New Roman" w:cs="Times New Roman"/>
          <w:color w:val="000000"/>
          <w:sz w:val="24"/>
          <w:szCs w:val="24"/>
          <w:lang w:val="hr-BA" w:eastAsia="hr-BA"/>
        </w:rPr>
      </w:pPr>
      <w:r w:rsidRPr="00D67727">
        <w:rPr>
          <w:rFonts w:ascii="Times New Roman" w:eastAsia="Times New Roman" w:hAnsi="Times New Roman" w:cs="Times New Roman"/>
          <w:b/>
          <w:bCs/>
          <w:color w:val="000000"/>
          <w:sz w:val="24"/>
          <w:szCs w:val="24"/>
          <w:lang w:val="hr-BA" w:eastAsia="hr-BA"/>
        </w:rPr>
        <w:t xml:space="preserve">   </w:t>
      </w:r>
      <w:r w:rsidRPr="00D67727">
        <w:rPr>
          <w:rFonts w:ascii="Times New Roman" w:eastAsia="Times New Roman" w:hAnsi="Times New Roman" w:cs="Times New Roman"/>
          <w:b/>
          <w:noProof/>
          <w:color w:val="000000"/>
          <w:sz w:val="24"/>
          <w:szCs w:val="24"/>
          <w:lang w:val="hr-HR" w:eastAsia="hr-HR"/>
        </w:rPr>
        <w:drawing>
          <wp:inline distT="0" distB="0" distL="0" distR="0" wp14:anchorId="2317CE79" wp14:editId="6358C8A7">
            <wp:extent cx="180975" cy="228600"/>
            <wp:effectExtent l="0" t="0" r="9525" b="0"/>
            <wp:docPr id="2" name="Slika 2" descr="privlaka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privlaka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D67727">
        <w:rPr>
          <w:rFonts w:ascii="Times New Roman" w:eastAsia="Times New Roman" w:hAnsi="Times New Roman" w:cs="Times New Roman"/>
          <w:color w:val="000000"/>
          <w:sz w:val="24"/>
          <w:szCs w:val="24"/>
          <w:lang w:val="hr-BA" w:eastAsia="hr-BA"/>
        </w:rPr>
        <w:t>OPĆINA PRIVLAKA</w:t>
      </w:r>
    </w:p>
    <w:p w14:paraId="2BB009B4" w14:textId="77777777" w:rsidR="00D67727" w:rsidRPr="00D67727" w:rsidRDefault="00D67727" w:rsidP="00D67727">
      <w:pPr>
        <w:spacing w:after="4" w:line="235" w:lineRule="auto"/>
        <w:ind w:left="10" w:hanging="10"/>
        <w:jc w:val="both"/>
        <w:rPr>
          <w:rFonts w:ascii="Times New Roman" w:eastAsia="Times New Roman" w:hAnsi="Times New Roman" w:cs="Times New Roman"/>
          <w:color w:val="000000"/>
          <w:sz w:val="24"/>
          <w:szCs w:val="24"/>
          <w:lang w:val="hr-BA" w:eastAsia="hr-BA"/>
        </w:rPr>
      </w:pPr>
      <w:r w:rsidRPr="00D67727">
        <w:rPr>
          <w:rFonts w:ascii="Times New Roman" w:eastAsia="Times New Roman" w:hAnsi="Times New Roman" w:cs="Times New Roman"/>
          <w:color w:val="000000"/>
          <w:sz w:val="24"/>
          <w:szCs w:val="24"/>
          <w:lang w:val="hr-BA" w:eastAsia="hr-BA"/>
        </w:rPr>
        <w:t xml:space="preserve">           Ivana Pavla II, 46.</w:t>
      </w:r>
    </w:p>
    <w:p w14:paraId="1B71068D" w14:textId="77777777" w:rsidR="00D67727" w:rsidRPr="00D67727" w:rsidRDefault="00D67727" w:rsidP="00D67727">
      <w:pPr>
        <w:spacing w:after="4" w:line="235" w:lineRule="auto"/>
        <w:ind w:left="10" w:hanging="10"/>
        <w:jc w:val="both"/>
        <w:rPr>
          <w:rFonts w:ascii="Times New Roman" w:eastAsia="Times New Roman" w:hAnsi="Times New Roman" w:cs="Times New Roman"/>
          <w:color w:val="000000"/>
          <w:sz w:val="24"/>
          <w:szCs w:val="24"/>
          <w:lang w:val="hr-BA" w:eastAsia="hr-BA"/>
        </w:rPr>
      </w:pPr>
      <w:r w:rsidRPr="00D67727">
        <w:rPr>
          <w:rFonts w:ascii="Times New Roman" w:eastAsia="Times New Roman" w:hAnsi="Times New Roman" w:cs="Times New Roman"/>
          <w:color w:val="000000"/>
          <w:sz w:val="24"/>
          <w:szCs w:val="24"/>
          <w:lang w:val="hr-BA" w:eastAsia="hr-BA"/>
        </w:rPr>
        <w:t xml:space="preserve">          23233 PRIVLAKA</w:t>
      </w:r>
    </w:p>
    <w:p w14:paraId="3A5DB8BD" w14:textId="77777777" w:rsidR="003B16CA" w:rsidRPr="003B16CA" w:rsidRDefault="003B16CA" w:rsidP="003B16CA">
      <w:pPr>
        <w:spacing w:after="0"/>
        <w:rPr>
          <w:rFonts w:ascii="Times New Roman" w:eastAsia="Times New Roman" w:hAnsi="Times New Roman" w:cs="Times New Roman"/>
          <w:color w:val="000000"/>
          <w:sz w:val="24"/>
          <w:szCs w:val="24"/>
          <w:lang w:val="hr-BA" w:eastAsia="hr-BA"/>
        </w:rPr>
      </w:pPr>
      <w:r w:rsidRPr="003B16CA">
        <w:rPr>
          <w:rFonts w:ascii="Times New Roman" w:eastAsia="Times New Roman" w:hAnsi="Times New Roman" w:cs="Times New Roman"/>
          <w:color w:val="000000"/>
          <w:sz w:val="24"/>
          <w:szCs w:val="24"/>
          <w:lang w:val="hr-BA" w:eastAsia="hr-BA"/>
        </w:rPr>
        <w:t>KLASA: 943-03/25-01/2</w:t>
      </w:r>
    </w:p>
    <w:p w14:paraId="388503E7" w14:textId="03F49D7C" w:rsidR="003B16CA" w:rsidRPr="003B16CA" w:rsidRDefault="003B16CA" w:rsidP="003B16CA">
      <w:pPr>
        <w:spacing w:after="0"/>
        <w:rPr>
          <w:rFonts w:ascii="Times New Roman" w:eastAsia="Times New Roman" w:hAnsi="Times New Roman" w:cs="Times New Roman"/>
          <w:color w:val="000000"/>
          <w:sz w:val="24"/>
          <w:szCs w:val="24"/>
          <w:lang w:val="hr-BA" w:eastAsia="hr-BA"/>
        </w:rPr>
      </w:pPr>
      <w:r w:rsidRPr="003B16CA">
        <w:rPr>
          <w:rFonts w:ascii="Times New Roman" w:eastAsia="Times New Roman" w:hAnsi="Times New Roman" w:cs="Times New Roman"/>
          <w:color w:val="000000"/>
          <w:sz w:val="24"/>
          <w:szCs w:val="24"/>
          <w:lang w:val="hr-BA" w:eastAsia="hr-BA"/>
        </w:rPr>
        <w:t>URBROJ: 2198-28-02-25</w:t>
      </w:r>
      <w:r>
        <w:rPr>
          <w:rFonts w:ascii="Times New Roman" w:eastAsia="Times New Roman" w:hAnsi="Times New Roman" w:cs="Times New Roman"/>
          <w:color w:val="000000"/>
          <w:sz w:val="24"/>
          <w:szCs w:val="24"/>
          <w:lang w:val="hr-BA" w:eastAsia="hr-BA"/>
        </w:rPr>
        <w:t>-</w:t>
      </w:r>
      <w:r w:rsidR="00662394">
        <w:rPr>
          <w:rFonts w:ascii="Times New Roman" w:eastAsia="Times New Roman" w:hAnsi="Times New Roman" w:cs="Times New Roman"/>
          <w:color w:val="000000"/>
          <w:sz w:val="24"/>
          <w:szCs w:val="24"/>
          <w:lang w:val="hr-BA" w:eastAsia="hr-BA"/>
        </w:rPr>
        <w:t>3</w:t>
      </w:r>
    </w:p>
    <w:p w14:paraId="7767D07A" w14:textId="6F0A737D" w:rsidR="003B16CA" w:rsidRDefault="003B16CA" w:rsidP="003B16CA">
      <w:pPr>
        <w:spacing w:after="0"/>
        <w:rPr>
          <w:rFonts w:ascii="Times New Roman" w:eastAsia="Times New Roman" w:hAnsi="Times New Roman" w:cs="Times New Roman"/>
          <w:color w:val="000000"/>
          <w:sz w:val="24"/>
          <w:szCs w:val="24"/>
          <w:lang w:val="hr-BA" w:eastAsia="hr-BA"/>
        </w:rPr>
      </w:pPr>
      <w:r w:rsidRPr="003B16CA">
        <w:rPr>
          <w:rFonts w:ascii="Times New Roman" w:eastAsia="Times New Roman" w:hAnsi="Times New Roman" w:cs="Times New Roman"/>
          <w:color w:val="000000"/>
          <w:sz w:val="24"/>
          <w:szCs w:val="24"/>
          <w:lang w:val="hr-BA" w:eastAsia="hr-BA"/>
        </w:rPr>
        <w:t xml:space="preserve">Privlaka, </w:t>
      </w:r>
      <w:r>
        <w:rPr>
          <w:rFonts w:ascii="Times New Roman" w:eastAsia="Times New Roman" w:hAnsi="Times New Roman" w:cs="Times New Roman"/>
          <w:color w:val="000000"/>
          <w:sz w:val="24"/>
          <w:szCs w:val="24"/>
          <w:lang w:val="hr-BA" w:eastAsia="hr-BA"/>
        </w:rPr>
        <w:t>12. studenog</w:t>
      </w:r>
      <w:r w:rsidRPr="003B16CA">
        <w:rPr>
          <w:rFonts w:ascii="Times New Roman" w:eastAsia="Times New Roman" w:hAnsi="Times New Roman" w:cs="Times New Roman"/>
          <w:color w:val="000000"/>
          <w:sz w:val="24"/>
          <w:szCs w:val="24"/>
          <w:lang w:val="hr-BA" w:eastAsia="hr-BA"/>
        </w:rPr>
        <w:t xml:space="preserve"> 2025. godine</w:t>
      </w:r>
    </w:p>
    <w:p w14:paraId="190248C9" w14:textId="53E4463F" w:rsidR="00D67727" w:rsidRPr="00D67727" w:rsidRDefault="00D67727" w:rsidP="003B16CA">
      <w:pPr>
        <w:spacing w:after="0"/>
        <w:rPr>
          <w:rFonts w:ascii="Times New Roman" w:eastAsia="Times New Roman" w:hAnsi="Times New Roman" w:cs="Times New Roman"/>
          <w:color w:val="000000"/>
          <w:sz w:val="24"/>
          <w:lang w:val="hr-BA" w:eastAsia="hr-BA"/>
        </w:rPr>
      </w:pPr>
      <w:r w:rsidRPr="00D67727">
        <w:rPr>
          <w:rFonts w:ascii="Times New Roman" w:eastAsia="Times New Roman" w:hAnsi="Times New Roman" w:cs="Times New Roman"/>
          <w:color w:val="000000"/>
          <w:lang w:val="hr-BA" w:eastAsia="hr-BA"/>
        </w:rPr>
        <w:t xml:space="preserve"> </w:t>
      </w:r>
    </w:p>
    <w:p w14:paraId="07AF09C9" w14:textId="0CE5FC90" w:rsidR="00670C0F" w:rsidRDefault="00663200" w:rsidP="00F8428B">
      <w:pPr>
        <w:pStyle w:val="StandardWeb"/>
        <w:shd w:val="clear" w:color="auto" w:fill="FFFFFF"/>
        <w:spacing w:before="0" w:beforeAutospacing="0" w:after="150" w:afterAutospacing="0"/>
        <w:rPr>
          <w:rFonts w:ascii="Times" w:hAnsi="Times" w:cs="Times"/>
          <w:color w:val="000000"/>
        </w:rPr>
      </w:pPr>
      <w:r>
        <w:rPr>
          <w:rFonts w:ascii="Times" w:hAnsi="Times" w:cs="Times"/>
          <w:color w:val="000000"/>
        </w:rPr>
        <w:t>Temeljem</w:t>
      </w:r>
      <w:r w:rsidR="00670C0F">
        <w:rPr>
          <w:rFonts w:ascii="Times" w:hAnsi="Times" w:cs="Times"/>
          <w:color w:val="000000"/>
        </w:rPr>
        <w:t xml:space="preserve"> </w:t>
      </w:r>
      <w:r w:rsidR="00670C0F" w:rsidRPr="00D34400">
        <w:t>čl. 391. Zakona o vlasništvu i drugim stvarnim pravima (</w:t>
      </w:r>
      <w:r w:rsidR="00670C0F">
        <w:t>“</w:t>
      </w:r>
      <w:r w:rsidR="00670C0F" w:rsidRPr="00D34400">
        <w:t>Narodne novine</w:t>
      </w:r>
      <w:r w:rsidR="00670C0F">
        <w:t>”</w:t>
      </w:r>
      <w:r w:rsidR="00670C0F" w:rsidRPr="00D34400">
        <w:t xml:space="preserve"> broj 91/96, 68/98, 137/99, 22/00, 73/00, 129/00, 114/01, 146/08, 38/09, 153/09, 90/10, 143/12, 152/14)</w:t>
      </w:r>
      <w:r w:rsidR="00670C0F">
        <w:rPr>
          <w:rFonts w:ascii="Times" w:hAnsi="Times" w:cs="Times"/>
          <w:color w:val="000000"/>
        </w:rPr>
        <w:t xml:space="preserve">  i </w:t>
      </w:r>
      <w:r>
        <w:rPr>
          <w:rFonts w:ascii="Times" w:hAnsi="Times" w:cs="Times"/>
          <w:color w:val="000000"/>
        </w:rPr>
        <w:t xml:space="preserve">Odluke </w:t>
      </w:r>
      <w:r w:rsidR="003B16CA" w:rsidRPr="003B16CA">
        <w:rPr>
          <w:rFonts w:ascii="Times" w:hAnsi="Times" w:cs="Times"/>
          <w:color w:val="000000"/>
        </w:rPr>
        <w:t xml:space="preserve">o raspisivanju javnog natječaja radi osnivanja prava građenja na čest.zem. 6766/14, 6766/15, 6766/16, 6766/17, 6766/19, 6766/20, 6766/21, 6766/22, k.o. Privlaka </w:t>
      </w:r>
      <w:r w:rsidR="00670C0F">
        <w:rPr>
          <w:rFonts w:ascii="Times" w:hAnsi="Times" w:cs="Times"/>
          <w:color w:val="000000"/>
        </w:rPr>
        <w:t xml:space="preserve">(“Službeni glasnik </w:t>
      </w:r>
      <w:r w:rsidR="003B16CA">
        <w:rPr>
          <w:rFonts w:ascii="Times" w:hAnsi="Times" w:cs="Times"/>
          <w:color w:val="000000"/>
        </w:rPr>
        <w:t>Općine Privlaka</w:t>
      </w:r>
      <w:r w:rsidR="00670C0F">
        <w:rPr>
          <w:rFonts w:ascii="Times" w:hAnsi="Times" w:cs="Times"/>
          <w:color w:val="000000"/>
        </w:rPr>
        <w:t>” broj 1</w:t>
      </w:r>
      <w:r w:rsidR="003B16CA">
        <w:rPr>
          <w:rFonts w:ascii="Times" w:hAnsi="Times" w:cs="Times"/>
          <w:color w:val="000000"/>
        </w:rPr>
        <w:t>0</w:t>
      </w:r>
      <w:r w:rsidR="00670C0F">
        <w:rPr>
          <w:rFonts w:ascii="Times" w:hAnsi="Times" w:cs="Times"/>
          <w:color w:val="000000"/>
        </w:rPr>
        <w:t>/2</w:t>
      </w:r>
      <w:r w:rsidR="003B16CA">
        <w:rPr>
          <w:rFonts w:ascii="Times" w:hAnsi="Times" w:cs="Times"/>
          <w:color w:val="000000"/>
        </w:rPr>
        <w:t>5</w:t>
      </w:r>
      <w:r w:rsidR="00670C0F">
        <w:rPr>
          <w:rFonts w:ascii="Times" w:hAnsi="Times" w:cs="Times"/>
          <w:color w:val="000000"/>
        </w:rPr>
        <w:t>)</w:t>
      </w:r>
      <w:r w:rsidR="001005FB">
        <w:rPr>
          <w:rFonts w:ascii="Times" w:hAnsi="Times" w:cs="Times"/>
          <w:color w:val="000000"/>
        </w:rPr>
        <w:t xml:space="preserve"> </w:t>
      </w:r>
      <w:r w:rsidR="003B16CA">
        <w:rPr>
          <w:rFonts w:ascii="Times" w:hAnsi="Times" w:cs="Times"/>
          <w:color w:val="000000"/>
        </w:rPr>
        <w:t xml:space="preserve">načelnik </w:t>
      </w:r>
      <w:r w:rsidR="001005FB">
        <w:rPr>
          <w:rFonts w:ascii="Times" w:hAnsi="Times" w:cs="Times"/>
          <w:color w:val="000000"/>
        </w:rPr>
        <w:t>Općin</w:t>
      </w:r>
      <w:r w:rsidR="003B16CA">
        <w:rPr>
          <w:rFonts w:ascii="Times" w:hAnsi="Times" w:cs="Times"/>
          <w:color w:val="000000"/>
        </w:rPr>
        <w:t xml:space="preserve">e </w:t>
      </w:r>
      <w:r w:rsidR="001005FB">
        <w:rPr>
          <w:rFonts w:ascii="Times" w:hAnsi="Times" w:cs="Times"/>
          <w:color w:val="000000"/>
        </w:rPr>
        <w:t>Privlaka raspisuje</w:t>
      </w:r>
    </w:p>
    <w:p w14:paraId="6117116D" w14:textId="77777777" w:rsidR="006A2820" w:rsidRDefault="006A2820" w:rsidP="00BB491F">
      <w:pPr>
        <w:pStyle w:val="StandardWeb"/>
        <w:shd w:val="clear" w:color="auto" w:fill="FFFFFF"/>
        <w:spacing w:before="0" w:beforeAutospacing="0" w:after="150" w:afterAutospacing="0"/>
        <w:jc w:val="center"/>
        <w:rPr>
          <w:rFonts w:ascii="Times" w:hAnsi="Times" w:cs="Times"/>
          <w:color w:val="000000"/>
        </w:rPr>
      </w:pPr>
    </w:p>
    <w:p w14:paraId="4D045F49" w14:textId="77777777" w:rsidR="00F8428B" w:rsidRPr="005A3A11" w:rsidRDefault="00F8428B" w:rsidP="00BB491F">
      <w:pPr>
        <w:pStyle w:val="StandardWeb"/>
        <w:shd w:val="clear" w:color="auto" w:fill="FFFFFF"/>
        <w:spacing w:before="0" w:beforeAutospacing="0" w:after="150" w:afterAutospacing="0"/>
        <w:jc w:val="center"/>
        <w:rPr>
          <w:rFonts w:ascii="Times" w:hAnsi="Times" w:cs="Times"/>
          <w:b/>
          <w:bCs/>
          <w:color w:val="000000"/>
        </w:rPr>
      </w:pPr>
      <w:r w:rsidRPr="005A3A11">
        <w:rPr>
          <w:rFonts w:ascii="Times" w:hAnsi="Times" w:cs="Times"/>
          <w:b/>
          <w:bCs/>
          <w:color w:val="000000"/>
        </w:rPr>
        <w:t>JAVNI NATJEČAJ ZA OSNIVANJE PRAVA GRAĐENJA</w:t>
      </w:r>
    </w:p>
    <w:p w14:paraId="3BC84172" w14:textId="77777777" w:rsidR="00BB491F" w:rsidRDefault="00BB491F" w:rsidP="00BB491F">
      <w:pPr>
        <w:pStyle w:val="StandardWeb"/>
        <w:shd w:val="clear" w:color="auto" w:fill="FFFFFF"/>
        <w:spacing w:before="0" w:beforeAutospacing="0" w:after="150" w:afterAutospacing="0"/>
        <w:jc w:val="center"/>
        <w:rPr>
          <w:color w:val="000000"/>
        </w:rPr>
      </w:pPr>
    </w:p>
    <w:p w14:paraId="2D1E717F" w14:textId="3820A75A" w:rsidR="00F8428B" w:rsidRDefault="00F8428B" w:rsidP="00F8428B">
      <w:pPr>
        <w:pStyle w:val="StandardWeb"/>
        <w:shd w:val="clear" w:color="auto" w:fill="FFFFFF"/>
        <w:spacing w:before="0" w:beforeAutospacing="0" w:after="150" w:afterAutospacing="0"/>
        <w:rPr>
          <w:color w:val="000000"/>
        </w:rPr>
      </w:pPr>
      <w:r>
        <w:rPr>
          <w:rFonts w:ascii="Times" w:hAnsi="Times" w:cs="Times"/>
          <w:b/>
          <w:bCs/>
          <w:color w:val="000000"/>
        </w:rPr>
        <w:t>1.</w:t>
      </w:r>
      <w:r>
        <w:rPr>
          <w:rFonts w:ascii="Times" w:hAnsi="Times" w:cs="Times"/>
          <w:color w:val="000000"/>
        </w:rPr>
        <w:t> Raspisuje se javni natječaj za osnivanje prava građenja na slijedećim nekretninama</w:t>
      </w:r>
      <w:r w:rsidR="003B16CA">
        <w:rPr>
          <w:rFonts w:ascii="Times" w:hAnsi="Times" w:cs="Times"/>
          <w:color w:val="000000"/>
        </w:rPr>
        <w:t xml:space="preserve"> oznake</w:t>
      </w:r>
      <w:r>
        <w:rPr>
          <w:rFonts w:ascii="Times" w:hAnsi="Times" w:cs="Times"/>
          <w:color w:val="000000"/>
        </w:rPr>
        <w:t>:</w:t>
      </w:r>
    </w:p>
    <w:p w14:paraId="03F4CE29" w14:textId="54A2D6BF" w:rsidR="00F8428B" w:rsidRDefault="00F8428B" w:rsidP="00F8428B">
      <w:pPr>
        <w:pStyle w:val="StandardWeb"/>
        <w:shd w:val="clear" w:color="auto" w:fill="FFFFFF"/>
        <w:spacing w:before="0" w:beforeAutospacing="0" w:after="150" w:afterAutospacing="0"/>
        <w:rPr>
          <w:color w:val="000000"/>
        </w:rPr>
      </w:pPr>
      <w:r>
        <w:rPr>
          <w:rFonts w:ascii="Times" w:hAnsi="Times" w:cs="Times"/>
          <w:color w:val="000000"/>
        </w:rPr>
        <w:t> - čest.zem. 6766/14, SABUNIKE, DEPONIJA, površine 1679 m</w:t>
      </w:r>
      <w:bookmarkStart w:id="0" w:name="_Hlk213829545"/>
      <w:r w:rsidR="003B16CA">
        <w:rPr>
          <w:rFonts w:ascii="Times" w:hAnsi="Times" w:cs="Times"/>
          <w:color w:val="000000"/>
        </w:rPr>
        <w:t>²</w:t>
      </w:r>
      <w:bookmarkEnd w:id="0"/>
      <w:r>
        <w:rPr>
          <w:rFonts w:ascii="Times" w:hAnsi="Times" w:cs="Times"/>
          <w:color w:val="000000"/>
        </w:rPr>
        <w:t>;</w:t>
      </w:r>
    </w:p>
    <w:p w14:paraId="6195B723" w14:textId="0BE3C66C" w:rsidR="00F8428B" w:rsidRDefault="00F8428B" w:rsidP="00F8428B">
      <w:pPr>
        <w:pStyle w:val="StandardWeb"/>
        <w:shd w:val="clear" w:color="auto" w:fill="FFFFFF"/>
        <w:spacing w:before="0" w:beforeAutospacing="0" w:after="150" w:afterAutospacing="0"/>
        <w:rPr>
          <w:color w:val="000000"/>
        </w:rPr>
      </w:pPr>
      <w:r>
        <w:rPr>
          <w:rFonts w:ascii="Times" w:hAnsi="Times" w:cs="Times"/>
          <w:color w:val="000000"/>
        </w:rPr>
        <w:t>- čest.zem. 6766/15, SABUNIKE, DEPONIJA, površine 1392 m</w:t>
      </w:r>
      <w:r w:rsidR="003B16CA" w:rsidRPr="003B16CA">
        <w:rPr>
          <w:rFonts w:ascii="Times" w:hAnsi="Times" w:cs="Times"/>
          <w:color w:val="000000"/>
        </w:rPr>
        <w:t>²</w:t>
      </w:r>
      <w:r>
        <w:rPr>
          <w:rFonts w:ascii="Times" w:hAnsi="Times" w:cs="Times"/>
          <w:color w:val="000000"/>
        </w:rPr>
        <w:t>;</w:t>
      </w:r>
    </w:p>
    <w:p w14:paraId="479F950D" w14:textId="76DA03D3" w:rsidR="00F8428B" w:rsidRDefault="00F8428B" w:rsidP="00F8428B">
      <w:pPr>
        <w:pStyle w:val="StandardWeb"/>
        <w:shd w:val="clear" w:color="auto" w:fill="FFFFFF"/>
        <w:spacing w:before="0" w:beforeAutospacing="0" w:after="150" w:afterAutospacing="0"/>
        <w:rPr>
          <w:color w:val="000000"/>
        </w:rPr>
      </w:pPr>
      <w:r>
        <w:rPr>
          <w:rFonts w:ascii="Times" w:hAnsi="Times" w:cs="Times"/>
          <w:color w:val="000000"/>
        </w:rPr>
        <w:t>- čest.zem. 6766/16, SABUNIKE, DEPONIJA, površine 1567 m</w:t>
      </w:r>
      <w:r w:rsidR="003B16CA" w:rsidRPr="003B16CA">
        <w:rPr>
          <w:rFonts w:ascii="Times" w:hAnsi="Times" w:cs="Times"/>
          <w:color w:val="000000"/>
        </w:rPr>
        <w:t>²</w:t>
      </w:r>
      <w:r>
        <w:rPr>
          <w:rFonts w:ascii="Times" w:hAnsi="Times" w:cs="Times"/>
          <w:color w:val="000000"/>
        </w:rPr>
        <w:t>;</w:t>
      </w:r>
    </w:p>
    <w:p w14:paraId="5025FDAC" w14:textId="1F8A4990" w:rsidR="00F8428B" w:rsidRDefault="00F8428B" w:rsidP="00F8428B">
      <w:pPr>
        <w:pStyle w:val="StandardWeb"/>
        <w:shd w:val="clear" w:color="auto" w:fill="FFFFFF"/>
        <w:spacing w:before="0" w:beforeAutospacing="0" w:after="150" w:afterAutospacing="0"/>
        <w:rPr>
          <w:color w:val="000000"/>
        </w:rPr>
      </w:pPr>
      <w:r>
        <w:rPr>
          <w:rFonts w:ascii="Times" w:hAnsi="Times" w:cs="Times"/>
          <w:color w:val="000000"/>
        </w:rPr>
        <w:t>- čest.zem. 6766/17, SABUNIKE, DEPONIJA, površine 1600 m</w:t>
      </w:r>
      <w:r w:rsidR="003B16CA" w:rsidRPr="003B16CA">
        <w:rPr>
          <w:rFonts w:ascii="Times" w:hAnsi="Times" w:cs="Times"/>
          <w:color w:val="000000"/>
        </w:rPr>
        <w:t>²</w:t>
      </w:r>
      <w:r>
        <w:rPr>
          <w:rFonts w:ascii="Times" w:hAnsi="Times" w:cs="Times"/>
          <w:color w:val="000000"/>
        </w:rPr>
        <w:t>;</w:t>
      </w:r>
    </w:p>
    <w:p w14:paraId="5C81832E" w14:textId="22275C8C" w:rsidR="00F8428B" w:rsidRDefault="00F8428B" w:rsidP="00F8428B">
      <w:pPr>
        <w:pStyle w:val="StandardWeb"/>
        <w:shd w:val="clear" w:color="auto" w:fill="FFFFFF"/>
        <w:spacing w:before="0" w:beforeAutospacing="0" w:after="150" w:afterAutospacing="0"/>
        <w:rPr>
          <w:color w:val="000000"/>
        </w:rPr>
      </w:pPr>
      <w:r>
        <w:rPr>
          <w:rFonts w:ascii="Times" w:hAnsi="Times" w:cs="Times"/>
          <w:color w:val="000000"/>
        </w:rPr>
        <w:t>- čest.zem. 6766/19, SABUNIKE, DEPONIJA, površine 1327 m</w:t>
      </w:r>
      <w:r w:rsidR="003B16CA" w:rsidRPr="003B16CA">
        <w:rPr>
          <w:rFonts w:ascii="Times" w:hAnsi="Times" w:cs="Times"/>
          <w:color w:val="000000"/>
        </w:rPr>
        <w:t>²</w:t>
      </w:r>
      <w:r>
        <w:rPr>
          <w:rFonts w:ascii="Times" w:hAnsi="Times" w:cs="Times"/>
          <w:color w:val="000000"/>
        </w:rPr>
        <w:t>;</w:t>
      </w:r>
    </w:p>
    <w:p w14:paraId="6F92516D" w14:textId="342A8B86" w:rsidR="00F8428B" w:rsidRDefault="00F8428B" w:rsidP="00F8428B">
      <w:pPr>
        <w:pStyle w:val="StandardWeb"/>
        <w:shd w:val="clear" w:color="auto" w:fill="FFFFFF"/>
        <w:spacing w:before="0" w:beforeAutospacing="0" w:after="150" w:afterAutospacing="0"/>
        <w:rPr>
          <w:color w:val="000000"/>
        </w:rPr>
      </w:pPr>
      <w:r>
        <w:rPr>
          <w:rFonts w:ascii="Times" w:hAnsi="Times" w:cs="Times"/>
          <w:color w:val="000000"/>
        </w:rPr>
        <w:t>- čest.zem. 6766/20, SABUNIKE, DEPONIJA, površine 1378 m</w:t>
      </w:r>
      <w:r w:rsidR="003B16CA" w:rsidRPr="003B16CA">
        <w:rPr>
          <w:rFonts w:ascii="Times" w:hAnsi="Times" w:cs="Times"/>
          <w:color w:val="000000"/>
        </w:rPr>
        <w:t>²</w:t>
      </w:r>
      <w:r>
        <w:rPr>
          <w:rFonts w:ascii="Times" w:hAnsi="Times" w:cs="Times"/>
          <w:color w:val="000000"/>
        </w:rPr>
        <w:t>;</w:t>
      </w:r>
    </w:p>
    <w:p w14:paraId="5B4ABB02" w14:textId="0674AF47" w:rsidR="00F8428B" w:rsidRDefault="00F8428B" w:rsidP="00F8428B">
      <w:pPr>
        <w:pStyle w:val="StandardWeb"/>
        <w:shd w:val="clear" w:color="auto" w:fill="FFFFFF"/>
        <w:spacing w:before="0" w:beforeAutospacing="0" w:after="150" w:afterAutospacing="0"/>
        <w:rPr>
          <w:color w:val="000000"/>
        </w:rPr>
      </w:pPr>
      <w:r>
        <w:rPr>
          <w:rFonts w:ascii="Times" w:hAnsi="Times" w:cs="Times"/>
          <w:color w:val="000000"/>
        </w:rPr>
        <w:t>- čest.zem. 6766/21, SABUNIKE, DEPONIJA, površine 1350 m</w:t>
      </w:r>
      <w:r w:rsidR="003B16CA" w:rsidRPr="003B16CA">
        <w:rPr>
          <w:rFonts w:ascii="Times" w:hAnsi="Times" w:cs="Times"/>
          <w:color w:val="000000"/>
        </w:rPr>
        <w:t>²</w:t>
      </w:r>
      <w:r>
        <w:rPr>
          <w:rFonts w:ascii="Times" w:hAnsi="Times" w:cs="Times"/>
          <w:color w:val="000000"/>
        </w:rPr>
        <w:t>;</w:t>
      </w:r>
    </w:p>
    <w:p w14:paraId="5CF511AB" w14:textId="2C941D00" w:rsidR="00F8428B" w:rsidRDefault="00F8428B" w:rsidP="00F8428B">
      <w:pPr>
        <w:pStyle w:val="StandardWeb"/>
        <w:shd w:val="clear" w:color="auto" w:fill="FFFFFF"/>
        <w:spacing w:before="0" w:beforeAutospacing="0" w:after="150" w:afterAutospacing="0"/>
        <w:rPr>
          <w:color w:val="000000"/>
        </w:rPr>
      </w:pPr>
      <w:r>
        <w:rPr>
          <w:rFonts w:ascii="Times" w:hAnsi="Times" w:cs="Times"/>
          <w:color w:val="000000"/>
        </w:rPr>
        <w:t>- čest.zem. 6766/22, SABUNIKE, DEPONIJA, površine 1457 m</w:t>
      </w:r>
      <w:r w:rsidR="003B16CA" w:rsidRPr="003B16CA">
        <w:rPr>
          <w:rFonts w:ascii="Times" w:hAnsi="Times" w:cs="Times"/>
          <w:color w:val="000000"/>
        </w:rPr>
        <w:t>²</w:t>
      </w:r>
      <w:r>
        <w:rPr>
          <w:rFonts w:ascii="Times" w:hAnsi="Times" w:cs="Times"/>
          <w:color w:val="000000"/>
        </w:rPr>
        <w:t>;</w:t>
      </w:r>
    </w:p>
    <w:p w14:paraId="06D2A4E4" w14:textId="57C0EFED" w:rsidR="00F8428B" w:rsidRDefault="00F8428B" w:rsidP="00F8428B">
      <w:pPr>
        <w:pStyle w:val="StandardWeb"/>
        <w:shd w:val="clear" w:color="auto" w:fill="FFFFFF"/>
        <w:spacing w:before="0" w:beforeAutospacing="0" w:after="150" w:afterAutospacing="0"/>
        <w:rPr>
          <w:color w:val="000000"/>
        </w:rPr>
      </w:pPr>
      <w:r>
        <w:rPr>
          <w:rFonts w:ascii="Times" w:hAnsi="Times" w:cs="Times"/>
          <w:color w:val="000000"/>
        </w:rPr>
        <w:t>sve upisane u zk.ul. broj 1644 k.o. Privlaka, u vlasništvu Općine Privlaka, za cijelo.</w:t>
      </w:r>
      <w:r>
        <w:rPr>
          <w:color w:val="000000"/>
        </w:rPr>
        <w:t> </w:t>
      </w:r>
    </w:p>
    <w:p w14:paraId="2165EB60" w14:textId="1CF2476A" w:rsidR="00F8428B" w:rsidRDefault="00F8428B" w:rsidP="00F8428B">
      <w:pPr>
        <w:pStyle w:val="StandardWeb"/>
        <w:shd w:val="clear" w:color="auto" w:fill="FFFFFF"/>
        <w:spacing w:before="0" w:beforeAutospacing="0" w:after="150" w:afterAutospacing="0"/>
        <w:rPr>
          <w:color w:val="000000"/>
        </w:rPr>
      </w:pPr>
      <w:r>
        <w:rPr>
          <w:rFonts w:ascii="Times" w:hAnsi="Times" w:cs="Times"/>
          <w:b/>
          <w:bCs/>
          <w:color w:val="000000"/>
        </w:rPr>
        <w:t>2.</w:t>
      </w:r>
      <w:r>
        <w:rPr>
          <w:rFonts w:ascii="Times" w:hAnsi="Times" w:cs="Times"/>
          <w:color w:val="000000"/>
        </w:rPr>
        <w:t> </w:t>
      </w:r>
      <w:r w:rsidR="005A3A11">
        <w:rPr>
          <w:color w:val="000000"/>
        </w:rPr>
        <w:t xml:space="preserve"> </w:t>
      </w:r>
      <w:r>
        <w:rPr>
          <w:rFonts w:ascii="Times" w:hAnsi="Times" w:cs="Times"/>
          <w:color w:val="000000"/>
        </w:rPr>
        <w:t xml:space="preserve">Pravo građenja osniva se u skladu sa Urbanističkim planom uređenja zone pretežno poslovne namjene (K1). Uvjeti smještaja građevina gospodarskih djelatnosti </w:t>
      </w:r>
      <w:r w:rsidR="001E196F">
        <w:rPr>
          <w:rFonts w:ascii="Times" w:hAnsi="Times" w:cs="Times"/>
          <w:color w:val="000000"/>
        </w:rPr>
        <w:t>navedeni</w:t>
      </w:r>
      <w:r>
        <w:rPr>
          <w:rFonts w:ascii="Times" w:hAnsi="Times" w:cs="Times"/>
          <w:color w:val="000000"/>
        </w:rPr>
        <w:t xml:space="preserve"> su u Odluci o donošenju</w:t>
      </w:r>
      <w:r w:rsidR="005A3A11">
        <w:rPr>
          <w:rFonts w:ascii="Times" w:hAnsi="Times" w:cs="Times"/>
          <w:color w:val="000000"/>
        </w:rPr>
        <w:t xml:space="preserve"> </w:t>
      </w:r>
      <w:r>
        <w:rPr>
          <w:rFonts w:ascii="Times" w:hAnsi="Times" w:cs="Times"/>
          <w:color w:val="000000"/>
        </w:rPr>
        <w:t>Urbanističkog plana uređenja zone pretežito poslovne namjene (K1)</w:t>
      </w:r>
      <w:r w:rsidR="005A3A11">
        <w:rPr>
          <w:rFonts w:ascii="Times" w:hAnsi="Times" w:cs="Times"/>
          <w:color w:val="000000"/>
        </w:rPr>
        <w:t>,</w:t>
      </w:r>
      <w:r>
        <w:rPr>
          <w:rFonts w:ascii="Times" w:hAnsi="Times" w:cs="Times"/>
          <w:color w:val="000000"/>
        </w:rPr>
        <w:t xml:space="preserve"> objavljen</w:t>
      </w:r>
      <w:r w:rsidR="005A3A11">
        <w:rPr>
          <w:rFonts w:ascii="Times" w:hAnsi="Times" w:cs="Times"/>
          <w:color w:val="000000"/>
        </w:rPr>
        <w:t>oj</w:t>
      </w:r>
      <w:r>
        <w:rPr>
          <w:rFonts w:ascii="Times" w:hAnsi="Times" w:cs="Times"/>
          <w:color w:val="000000"/>
        </w:rPr>
        <w:t xml:space="preserve"> u Službenom glasniku</w:t>
      </w:r>
      <w:r w:rsidR="005A3A11">
        <w:rPr>
          <w:rFonts w:ascii="Times" w:hAnsi="Times" w:cs="Times"/>
          <w:color w:val="000000"/>
        </w:rPr>
        <w:t xml:space="preserve"> Zadarske županije</w:t>
      </w:r>
      <w:r>
        <w:rPr>
          <w:rFonts w:ascii="Times" w:hAnsi="Times" w:cs="Times"/>
          <w:color w:val="000000"/>
        </w:rPr>
        <w:t xml:space="preserve"> broj 08/17, dok je grafički dio plana </w:t>
      </w:r>
      <w:r w:rsidR="00AD7FF2">
        <w:rPr>
          <w:rFonts w:ascii="Times" w:hAnsi="Times" w:cs="Times"/>
          <w:color w:val="000000"/>
        </w:rPr>
        <w:t xml:space="preserve">prema kojem se javnom natječaju izlažu K1-5, K1-6, K1-7, K1-8, K1-9, K1-10, K1-11 i K1-12 </w:t>
      </w:r>
      <w:r>
        <w:rPr>
          <w:rFonts w:ascii="Times" w:hAnsi="Times" w:cs="Times"/>
          <w:color w:val="000000"/>
        </w:rPr>
        <w:t>dostupan na </w:t>
      </w:r>
      <w:r>
        <w:rPr>
          <w:rStyle w:val="Istaknuto"/>
          <w:rFonts w:ascii="Times" w:hAnsi="Times" w:cs="Times"/>
          <w:color w:val="000000"/>
        </w:rPr>
        <w:t>https://privlaka.hr/prostorni-plan-uredenja</w:t>
      </w:r>
      <w:r>
        <w:rPr>
          <w:rFonts w:ascii="Times" w:hAnsi="Times" w:cs="Times"/>
          <w:color w:val="000000"/>
        </w:rPr>
        <w:t>/.</w:t>
      </w:r>
    </w:p>
    <w:p w14:paraId="1F4BB1FE" w14:textId="592E2BB6" w:rsidR="00F8428B" w:rsidRDefault="00F8428B" w:rsidP="00AD7FF2">
      <w:pPr>
        <w:pStyle w:val="StandardWeb"/>
        <w:shd w:val="clear" w:color="auto" w:fill="FFFFFF"/>
        <w:spacing w:before="0" w:beforeAutospacing="0" w:after="150" w:afterAutospacing="0"/>
        <w:rPr>
          <w:color w:val="000000"/>
        </w:rPr>
      </w:pPr>
      <w:r>
        <w:rPr>
          <w:rFonts w:ascii="Times" w:hAnsi="Times" w:cs="Times"/>
          <w:b/>
          <w:bCs/>
          <w:color w:val="000000"/>
        </w:rPr>
        <w:t>3.</w:t>
      </w:r>
      <w:r>
        <w:rPr>
          <w:rFonts w:ascii="Times" w:hAnsi="Times" w:cs="Times"/>
          <w:color w:val="000000"/>
        </w:rPr>
        <w:t xml:space="preserve"> Pravo građenja osniva se na razdoblje od </w:t>
      </w:r>
      <w:r w:rsidR="00AD7FF2">
        <w:rPr>
          <w:rFonts w:ascii="Times" w:hAnsi="Times" w:cs="Times"/>
          <w:color w:val="000000"/>
        </w:rPr>
        <w:t>5</w:t>
      </w:r>
      <w:r>
        <w:rPr>
          <w:rFonts w:ascii="Times" w:hAnsi="Times" w:cs="Times"/>
          <w:color w:val="000000"/>
        </w:rPr>
        <w:t xml:space="preserve">0 godina </w:t>
      </w:r>
    </w:p>
    <w:p w14:paraId="35F81FD0" w14:textId="42533DF9" w:rsidR="00F8428B" w:rsidRDefault="00F8428B" w:rsidP="00F8428B">
      <w:pPr>
        <w:pStyle w:val="StandardWeb"/>
        <w:shd w:val="clear" w:color="auto" w:fill="FFFFFF"/>
        <w:spacing w:before="0" w:beforeAutospacing="0" w:after="150" w:afterAutospacing="0"/>
        <w:rPr>
          <w:color w:val="000000"/>
        </w:rPr>
      </w:pPr>
      <w:r>
        <w:rPr>
          <w:rFonts w:ascii="Times" w:hAnsi="Times" w:cs="Times"/>
          <w:b/>
          <w:bCs/>
          <w:color w:val="000000"/>
        </w:rPr>
        <w:t>4.</w:t>
      </w:r>
      <w:r>
        <w:rPr>
          <w:rFonts w:ascii="Times" w:hAnsi="Times" w:cs="Times"/>
          <w:color w:val="000000"/>
        </w:rPr>
        <w:t xml:space="preserve"> Godišnja naknada za pravo građenja procijenjena je sukladno procjembenim elaboratima izrađenom </w:t>
      </w:r>
      <w:r w:rsidR="00AA5424">
        <w:rPr>
          <w:rFonts w:ascii="Times" w:hAnsi="Times" w:cs="Times"/>
          <w:color w:val="000000"/>
        </w:rPr>
        <w:t xml:space="preserve">od VIP COMPANY d.o.o. za projektiranje i nadzor - </w:t>
      </w:r>
      <w:r>
        <w:rPr>
          <w:rFonts w:ascii="Times" w:hAnsi="Times" w:cs="Times"/>
          <w:color w:val="000000"/>
        </w:rPr>
        <w:t xml:space="preserve">stalnom sudskom vještaku za </w:t>
      </w:r>
      <w:r>
        <w:rPr>
          <w:rFonts w:ascii="Times" w:hAnsi="Times" w:cs="Times"/>
          <w:color w:val="000000"/>
        </w:rPr>
        <w:lastRenderedPageBreak/>
        <w:t xml:space="preserve">graditeljstvo i procjene nekretnina </w:t>
      </w:r>
      <w:r w:rsidR="00AA5424">
        <w:rPr>
          <w:rFonts w:ascii="Times" w:hAnsi="Times" w:cs="Times"/>
          <w:color w:val="000000"/>
        </w:rPr>
        <w:t xml:space="preserve">u pravnoj osobi </w:t>
      </w:r>
      <w:r>
        <w:rPr>
          <w:rFonts w:ascii="Times" w:hAnsi="Times" w:cs="Times"/>
          <w:color w:val="000000"/>
        </w:rPr>
        <w:t>Draženu Knežević, struč.spec.ing.aedif. za svaku od nekretnina kako slijedi:</w:t>
      </w:r>
    </w:p>
    <w:p w14:paraId="0AE92D6E" w14:textId="21FD3A5A" w:rsidR="00F8428B" w:rsidRDefault="00F8428B" w:rsidP="00F8428B">
      <w:pPr>
        <w:pStyle w:val="StandardWeb"/>
        <w:shd w:val="clear" w:color="auto" w:fill="FFFFFF"/>
        <w:spacing w:before="0" w:beforeAutospacing="0" w:after="150" w:afterAutospacing="0"/>
        <w:rPr>
          <w:color w:val="000000"/>
        </w:rPr>
      </w:pPr>
      <w:r>
        <w:rPr>
          <w:rFonts w:ascii="Times" w:hAnsi="Times" w:cs="Times"/>
          <w:color w:val="000000"/>
        </w:rPr>
        <w:t>- za k.č. 6766/14, SABUNIKE, DEPONIJA, površine 1679 m</w:t>
      </w:r>
      <w:r w:rsidR="002C361D">
        <w:rPr>
          <w:rFonts w:ascii="Times" w:hAnsi="Times" w:cs="Times"/>
          <w:color w:val="000000"/>
        </w:rPr>
        <w:t>²</w:t>
      </w:r>
      <w:r>
        <w:rPr>
          <w:rFonts w:ascii="Times" w:hAnsi="Times" w:cs="Times"/>
          <w:color w:val="000000"/>
        </w:rPr>
        <w:t>, upisane u zk.ul. broj 1644 k.o. Privlaka</w:t>
      </w:r>
      <w:r w:rsidR="002C361D">
        <w:rPr>
          <w:rFonts w:ascii="Times" w:hAnsi="Times" w:cs="Times"/>
          <w:color w:val="000000"/>
        </w:rPr>
        <w:t xml:space="preserve"> </w:t>
      </w:r>
      <w:bookmarkStart w:id="1" w:name="_Hlk213834950"/>
      <w:bookmarkStart w:id="2" w:name="_Hlk213834867"/>
      <w:r w:rsidR="002C361D">
        <w:rPr>
          <w:rFonts w:ascii="Times" w:hAnsi="Times" w:cs="Times"/>
          <w:color w:val="000000"/>
        </w:rPr>
        <w:t>– početna godišnja naknada za pravo građenja</w:t>
      </w:r>
      <w:r>
        <w:rPr>
          <w:rFonts w:ascii="Times" w:hAnsi="Times" w:cs="Times"/>
          <w:color w:val="000000"/>
        </w:rPr>
        <w:t xml:space="preserve"> </w:t>
      </w:r>
      <w:bookmarkEnd w:id="1"/>
      <w:r w:rsidR="002C361D">
        <w:rPr>
          <w:rFonts w:ascii="Times" w:hAnsi="Times" w:cs="Times"/>
          <w:color w:val="000000"/>
        </w:rPr>
        <w:t>iznosi 3.538,00</w:t>
      </w:r>
      <w:r>
        <w:rPr>
          <w:rFonts w:ascii="Times" w:hAnsi="Times" w:cs="Times"/>
          <w:color w:val="000000"/>
        </w:rPr>
        <w:t xml:space="preserve"> EUR-a.</w:t>
      </w:r>
    </w:p>
    <w:bookmarkEnd w:id="2"/>
    <w:p w14:paraId="2E8097A6" w14:textId="0152ED5A" w:rsidR="00F8428B" w:rsidRDefault="00F8428B" w:rsidP="00F8428B">
      <w:pPr>
        <w:pStyle w:val="StandardWeb"/>
        <w:shd w:val="clear" w:color="auto" w:fill="FFFFFF"/>
        <w:spacing w:before="0" w:beforeAutospacing="0" w:after="150" w:afterAutospacing="0"/>
        <w:rPr>
          <w:color w:val="000000"/>
        </w:rPr>
      </w:pPr>
      <w:r>
        <w:rPr>
          <w:rFonts w:ascii="Times" w:hAnsi="Times" w:cs="Times"/>
          <w:color w:val="000000"/>
        </w:rPr>
        <w:t>- za k.č. 6766/15, SABUNIKE, DEPONIJA, površine 1392 m</w:t>
      </w:r>
      <w:r w:rsidR="00AD5CF0">
        <w:rPr>
          <w:rFonts w:ascii="Times" w:hAnsi="Times" w:cs="Times"/>
          <w:color w:val="000000"/>
        </w:rPr>
        <w:t>²</w:t>
      </w:r>
      <w:r>
        <w:rPr>
          <w:rFonts w:ascii="Times" w:hAnsi="Times" w:cs="Times"/>
          <w:color w:val="000000"/>
        </w:rPr>
        <w:t xml:space="preserve">, upisane u zk.ul. broj 1644 k.o. Privlaka, </w:t>
      </w:r>
      <w:bookmarkStart w:id="3" w:name="_Hlk213834975"/>
      <w:r w:rsidR="002C361D" w:rsidRPr="002C361D">
        <w:rPr>
          <w:rFonts w:ascii="Times" w:hAnsi="Times" w:cs="Times"/>
          <w:color w:val="000000"/>
        </w:rPr>
        <w:t>– početna godišnja naknada za pravo građenja</w:t>
      </w:r>
      <w:r w:rsidR="002C361D">
        <w:rPr>
          <w:rFonts w:ascii="Times" w:hAnsi="Times" w:cs="Times"/>
          <w:color w:val="000000"/>
        </w:rPr>
        <w:t xml:space="preserve"> iznosi</w:t>
      </w:r>
      <w:r w:rsidR="002C361D" w:rsidRPr="002C361D">
        <w:rPr>
          <w:rFonts w:ascii="Times" w:hAnsi="Times" w:cs="Times"/>
          <w:color w:val="000000"/>
        </w:rPr>
        <w:t xml:space="preserve"> </w:t>
      </w:r>
      <w:bookmarkEnd w:id="3"/>
      <w:r w:rsidR="00AD5CF0">
        <w:rPr>
          <w:rFonts w:ascii="Times" w:hAnsi="Times" w:cs="Times"/>
          <w:color w:val="000000"/>
        </w:rPr>
        <w:t>2.934,00</w:t>
      </w:r>
      <w:r>
        <w:rPr>
          <w:rFonts w:ascii="Times" w:hAnsi="Times" w:cs="Times"/>
          <w:color w:val="000000"/>
        </w:rPr>
        <w:t xml:space="preserve"> EUR-a,</w:t>
      </w:r>
    </w:p>
    <w:p w14:paraId="1646881C" w14:textId="62ED481D" w:rsidR="00F8428B" w:rsidRDefault="00F8428B" w:rsidP="00F8428B">
      <w:pPr>
        <w:pStyle w:val="StandardWeb"/>
        <w:shd w:val="clear" w:color="auto" w:fill="FFFFFF"/>
        <w:spacing w:before="0" w:beforeAutospacing="0" w:after="150" w:afterAutospacing="0"/>
        <w:rPr>
          <w:color w:val="000000"/>
        </w:rPr>
      </w:pPr>
      <w:r>
        <w:rPr>
          <w:rFonts w:ascii="Times" w:hAnsi="Times" w:cs="Times"/>
          <w:color w:val="000000"/>
        </w:rPr>
        <w:t>- za k.č. 6766/16, SABUNIKE, DEPONIJA, površine 1567 m</w:t>
      </w:r>
      <w:r w:rsidR="00AD5CF0">
        <w:rPr>
          <w:rFonts w:ascii="Times" w:hAnsi="Times" w:cs="Times"/>
          <w:color w:val="000000"/>
        </w:rPr>
        <w:t>²</w:t>
      </w:r>
      <w:r>
        <w:rPr>
          <w:rFonts w:ascii="Times" w:hAnsi="Times" w:cs="Times"/>
          <w:color w:val="000000"/>
        </w:rPr>
        <w:t>, upisane u zk.ul. broj 1644 k.o. Privlaka ,</w:t>
      </w:r>
      <w:r w:rsidR="002C361D" w:rsidRPr="002C361D">
        <w:t xml:space="preserve"> </w:t>
      </w:r>
      <w:r w:rsidR="002C361D" w:rsidRPr="002C361D">
        <w:rPr>
          <w:rFonts w:ascii="Times" w:hAnsi="Times" w:cs="Times"/>
          <w:color w:val="000000"/>
        </w:rPr>
        <w:t xml:space="preserve">– početna godišnja naknada za pravo građenja iznosi </w:t>
      </w:r>
      <w:r w:rsidR="00AD5CF0">
        <w:rPr>
          <w:rFonts w:ascii="Times" w:hAnsi="Times" w:cs="Times"/>
          <w:color w:val="000000"/>
        </w:rPr>
        <w:t>3.302,00</w:t>
      </w:r>
      <w:r>
        <w:rPr>
          <w:rFonts w:ascii="Times" w:hAnsi="Times" w:cs="Times"/>
          <w:color w:val="000000"/>
        </w:rPr>
        <w:t xml:space="preserve"> EUR-a,</w:t>
      </w:r>
    </w:p>
    <w:p w14:paraId="07E34FFC" w14:textId="5F34F149" w:rsidR="002C361D" w:rsidRDefault="00F8428B" w:rsidP="00F8428B">
      <w:pPr>
        <w:pStyle w:val="StandardWeb"/>
        <w:shd w:val="clear" w:color="auto" w:fill="FFFFFF"/>
        <w:spacing w:before="0" w:beforeAutospacing="0" w:after="150" w:afterAutospacing="0"/>
        <w:rPr>
          <w:rFonts w:ascii="Times" w:hAnsi="Times" w:cs="Times"/>
          <w:color w:val="000000"/>
        </w:rPr>
      </w:pPr>
      <w:r>
        <w:rPr>
          <w:rFonts w:ascii="Times" w:hAnsi="Times" w:cs="Times"/>
          <w:color w:val="000000"/>
        </w:rPr>
        <w:t>- za k.č. 6766/17, SABUNIKE, DEPONIJA, površine 1600 m</w:t>
      </w:r>
      <w:r w:rsidR="002C361D">
        <w:rPr>
          <w:rFonts w:ascii="Times" w:hAnsi="Times" w:cs="Times"/>
          <w:color w:val="000000"/>
        </w:rPr>
        <w:t>²</w:t>
      </w:r>
      <w:r>
        <w:rPr>
          <w:rFonts w:ascii="Times" w:hAnsi="Times" w:cs="Times"/>
          <w:color w:val="000000"/>
        </w:rPr>
        <w:t>, upisane u zk.ul. broj 1644 k.o. Privlaka</w:t>
      </w:r>
      <w:r w:rsidR="002C361D" w:rsidRPr="002C361D">
        <w:rPr>
          <w:rFonts w:ascii="Times" w:hAnsi="Times" w:cs="Times"/>
          <w:color w:val="000000"/>
        </w:rPr>
        <w:t>– početna godišnja naknada za pravo građenja</w:t>
      </w:r>
      <w:r w:rsidR="002C361D">
        <w:rPr>
          <w:rFonts w:ascii="Times" w:hAnsi="Times" w:cs="Times"/>
          <w:color w:val="000000"/>
        </w:rPr>
        <w:t xml:space="preserve"> iznosi </w:t>
      </w:r>
      <w:r w:rsidR="002C361D" w:rsidRPr="002C361D">
        <w:rPr>
          <w:rFonts w:ascii="Times" w:hAnsi="Times" w:cs="Times"/>
          <w:color w:val="000000"/>
        </w:rPr>
        <w:t xml:space="preserve"> 3.</w:t>
      </w:r>
      <w:r w:rsidR="002C361D">
        <w:rPr>
          <w:rFonts w:ascii="Times" w:hAnsi="Times" w:cs="Times"/>
          <w:color w:val="000000"/>
        </w:rPr>
        <w:t>372</w:t>
      </w:r>
      <w:r w:rsidR="002C361D" w:rsidRPr="002C361D">
        <w:rPr>
          <w:rFonts w:ascii="Times" w:hAnsi="Times" w:cs="Times"/>
          <w:color w:val="000000"/>
        </w:rPr>
        <w:t>,00 EUR-a.</w:t>
      </w:r>
    </w:p>
    <w:p w14:paraId="7B1AFEF2" w14:textId="2C55328E" w:rsidR="00F8428B" w:rsidRDefault="00F8428B" w:rsidP="00F8428B">
      <w:pPr>
        <w:pStyle w:val="StandardWeb"/>
        <w:shd w:val="clear" w:color="auto" w:fill="FFFFFF"/>
        <w:spacing w:before="0" w:beforeAutospacing="0" w:after="150" w:afterAutospacing="0"/>
        <w:rPr>
          <w:color w:val="000000"/>
        </w:rPr>
      </w:pPr>
      <w:r>
        <w:rPr>
          <w:rFonts w:ascii="Times" w:hAnsi="Times" w:cs="Times"/>
          <w:color w:val="000000"/>
        </w:rPr>
        <w:t>- za k.č. 6766/19, SABUNIKE, DEPONIJA, površine 1327 m</w:t>
      </w:r>
      <w:r w:rsidR="002C361D">
        <w:rPr>
          <w:rFonts w:ascii="Times" w:hAnsi="Times" w:cs="Times"/>
          <w:color w:val="000000"/>
        </w:rPr>
        <w:t>²</w:t>
      </w:r>
      <w:r>
        <w:rPr>
          <w:rFonts w:ascii="Times" w:hAnsi="Times" w:cs="Times"/>
          <w:color w:val="000000"/>
        </w:rPr>
        <w:t xml:space="preserve">, upisane u zk.ul. broj 1644 k.o. Privlaka, </w:t>
      </w:r>
      <w:r w:rsidR="002C361D" w:rsidRPr="002C361D">
        <w:rPr>
          <w:rFonts w:ascii="Times" w:hAnsi="Times" w:cs="Times"/>
          <w:color w:val="000000"/>
        </w:rPr>
        <w:t xml:space="preserve">– početna godišnja naknada za pravo građenja iznosi </w:t>
      </w:r>
      <w:r w:rsidR="002C361D">
        <w:rPr>
          <w:rFonts w:ascii="Times" w:hAnsi="Times" w:cs="Times"/>
          <w:color w:val="000000"/>
        </w:rPr>
        <w:t>2.796,00</w:t>
      </w:r>
      <w:r>
        <w:rPr>
          <w:rFonts w:ascii="Times" w:hAnsi="Times" w:cs="Times"/>
          <w:color w:val="000000"/>
        </w:rPr>
        <w:t xml:space="preserve"> EUR-a,</w:t>
      </w:r>
    </w:p>
    <w:p w14:paraId="55B38A0A" w14:textId="252AC15E" w:rsidR="00F8428B" w:rsidRDefault="00F8428B" w:rsidP="00F8428B">
      <w:pPr>
        <w:pStyle w:val="StandardWeb"/>
        <w:shd w:val="clear" w:color="auto" w:fill="FFFFFF"/>
        <w:spacing w:before="0" w:beforeAutospacing="0" w:after="150" w:afterAutospacing="0"/>
        <w:rPr>
          <w:color w:val="000000"/>
        </w:rPr>
      </w:pPr>
      <w:r>
        <w:rPr>
          <w:rFonts w:ascii="Times" w:hAnsi="Times" w:cs="Times"/>
          <w:color w:val="000000"/>
        </w:rPr>
        <w:t>- za k.č. 6766/20, SABUNIKE, DEPONIJA, površine 1378 m</w:t>
      </w:r>
      <w:r w:rsidR="002C361D">
        <w:rPr>
          <w:rFonts w:ascii="Times" w:hAnsi="Times" w:cs="Times"/>
          <w:color w:val="000000"/>
        </w:rPr>
        <w:t>²</w:t>
      </w:r>
      <w:r>
        <w:rPr>
          <w:rFonts w:ascii="Times" w:hAnsi="Times" w:cs="Times"/>
          <w:color w:val="000000"/>
        </w:rPr>
        <w:t xml:space="preserve">, upisane u zk.ul. broj 1644 k.o. Privlaka, </w:t>
      </w:r>
      <w:bookmarkStart w:id="4" w:name="_Hlk213835047"/>
      <w:r w:rsidR="002C361D" w:rsidRPr="002C361D">
        <w:rPr>
          <w:rFonts w:ascii="Times" w:hAnsi="Times" w:cs="Times"/>
          <w:color w:val="000000"/>
        </w:rPr>
        <w:t>– početna godišnja naknada za pravo građenja</w:t>
      </w:r>
      <w:r w:rsidR="002C361D">
        <w:rPr>
          <w:rFonts w:ascii="Times" w:hAnsi="Times" w:cs="Times"/>
          <w:color w:val="000000"/>
        </w:rPr>
        <w:t xml:space="preserve"> iznosi</w:t>
      </w:r>
      <w:bookmarkEnd w:id="4"/>
      <w:r>
        <w:rPr>
          <w:rFonts w:ascii="Times" w:hAnsi="Times" w:cs="Times"/>
          <w:color w:val="000000"/>
        </w:rPr>
        <w:t xml:space="preserve"> </w:t>
      </w:r>
      <w:r w:rsidR="002C361D">
        <w:rPr>
          <w:rFonts w:ascii="Times" w:hAnsi="Times" w:cs="Times"/>
          <w:color w:val="000000"/>
        </w:rPr>
        <w:t>2.904,00</w:t>
      </w:r>
      <w:r>
        <w:rPr>
          <w:rFonts w:ascii="Times" w:hAnsi="Times" w:cs="Times"/>
          <w:color w:val="000000"/>
        </w:rPr>
        <w:t xml:space="preserve"> EUR-a,</w:t>
      </w:r>
    </w:p>
    <w:p w14:paraId="63C392D9" w14:textId="56DA3B8B" w:rsidR="00F8428B" w:rsidRDefault="00F8428B" w:rsidP="00F8428B">
      <w:pPr>
        <w:pStyle w:val="StandardWeb"/>
        <w:shd w:val="clear" w:color="auto" w:fill="FFFFFF"/>
        <w:spacing w:before="0" w:beforeAutospacing="0" w:after="150" w:afterAutospacing="0"/>
        <w:rPr>
          <w:color w:val="000000"/>
        </w:rPr>
      </w:pPr>
      <w:r>
        <w:rPr>
          <w:rFonts w:ascii="Times" w:hAnsi="Times" w:cs="Times"/>
          <w:color w:val="000000"/>
        </w:rPr>
        <w:t>- za k.č. 6766/21, SABUNIKE, DEPONIJA, površine 1350 m</w:t>
      </w:r>
      <w:r w:rsidR="00AA5424">
        <w:rPr>
          <w:rFonts w:ascii="Times" w:hAnsi="Times" w:cs="Times"/>
          <w:color w:val="000000"/>
        </w:rPr>
        <w:t>²</w:t>
      </w:r>
      <w:r>
        <w:rPr>
          <w:rFonts w:ascii="Times" w:hAnsi="Times" w:cs="Times"/>
          <w:color w:val="000000"/>
        </w:rPr>
        <w:t xml:space="preserve">, upisane u zk.ul. broj 1644 k.o. Privlaka, </w:t>
      </w:r>
      <w:r w:rsidR="002C361D" w:rsidRPr="002C361D">
        <w:rPr>
          <w:rFonts w:ascii="Times" w:hAnsi="Times" w:cs="Times"/>
          <w:color w:val="000000"/>
        </w:rPr>
        <w:t xml:space="preserve">– početna godišnja naknada za pravo građenja iznosi </w:t>
      </w:r>
      <w:r w:rsidR="00AD7FF2">
        <w:rPr>
          <w:rFonts w:ascii="Times" w:hAnsi="Times" w:cs="Times"/>
          <w:color w:val="000000"/>
        </w:rPr>
        <w:t>2.846,00</w:t>
      </w:r>
      <w:r>
        <w:rPr>
          <w:rFonts w:ascii="Times" w:hAnsi="Times" w:cs="Times"/>
          <w:color w:val="000000"/>
        </w:rPr>
        <w:t xml:space="preserve"> EUR-a,</w:t>
      </w:r>
    </w:p>
    <w:p w14:paraId="60E57A47" w14:textId="5324B57C" w:rsidR="00F8428B" w:rsidRDefault="00F8428B" w:rsidP="00F8428B">
      <w:pPr>
        <w:pStyle w:val="StandardWeb"/>
        <w:shd w:val="clear" w:color="auto" w:fill="FFFFFF"/>
        <w:spacing w:before="0" w:beforeAutospacing="0" w:after="150" w:afterAutospacing="0"/>
        <w:rPr>
          <w:color w:val="000000"/>
        </w:rPr>
      </w:pPr>
      <w:r>
        <w:rPr>
          <w:rFonts w:ascii="Times" w:hAnsi="Times" w:cs="Times"/>
          <w:color w:val="000000"/>
        </w:rPr>
        <w:t>- za k.č. 6766/22, SABUNIKE, DEPONIJA, površine 1457 m</w:t>
      </w:r>
      <w:r w:rsidR="002C361D">
        <w:rPr>
          <w:rFonts w:ascii="Times" w:hAnsi="Times" w:cs="Times"/>
          <w:color w:val="000000"/>
        </w:rPr>
        <w:t>²</w:t>
      </w:r>
      <w:r>
        <w:rPr>
          <w:rFonts w:ascii="Times" w:hAnsi="Times" w:cs="Times"/>
          <w:color w:val="000000"/>
        </w:rPr>
        <w:t xml:space="preserve">, upisane u zk.ul. broj 1644 k.o. Privlaka, </w:t>
      </w:r>
      <w:r w:rsidR="002C361D" w:rsidRPr="002C361D">
        <w:rPr>
          <w:rFonts w:ascii="Times" w:hAnsi="Times" w:cs="Times"/>
          <w:color w:val="000000"/>
        </w:rPr>
        <w:t xml:space="preserve">– početna godišnja naknada za pravo građenja iznosi </w:t>
      </w:r>
      <w:r>
        <w:rPr>
          <w:rFonts w:ascii="Times" w:hAnsi="Times" w:cs="Times"/>
          <w:color w:val="000000"/>
        </w:rPr>
        <w:t xml:space="preserve">od </w:t>
      </w:r>
      <w:r w:rsidR="002C361D">
        <w:rPr>
          <w:rFonts w:ascii="Times" w:hAnsi="Times" w:cs="Times"/>
          <w:color w:val="000000"/>
        </w:rPr>
        <w:t>3.070,00</w:t>
      </w:r>
      <w:r>
        <w:rPr>
          <w:rFonts w:ascii="Times" w:hAnsi="Times" w:cs="Times"/>
          <w:color w:val="000000"/>
        </w:rPr>
        <w:t xml:space="preserve"> EUR-a,</w:t>
      </w:r>
    </w:p>
    <w:p w14:paraId="5140469C" w14:textId="77777777" w:rsidR="00F8428B" w:rsidRDefault="00F8428B" w:rsidP="00F8428B">
      <w:pPr>
        <w:pStyle w:val="StandardWeb"/>
        <w:shd w:val="clear" w:color="auto" w:fill="FFFFFF"/>
        <w:spacing w:before="0" w:beforeAutospacing="0" w:after="150" w:afterAutospacing="0"/>
        <w:rPr>
          <w:color w:val="000000"/>
        </w:rPr>
      </w:pPr>
      <w:r>
        <w:rPr>
          <w:rFonts w:ascii="Times" w:hAnsi="Times" w:cs="Times"/>
          <w:color w:val="000000"/>
        </w:rPr>
        <w:t>U ponudi je potrebno navesti ponuđeni iznos naknade za pravo građenja izražen u jediničnoj cijeni godišnje naknade.</w:t>
      </w:r>
    </w:p>
    <w:p w14:paraId="29E1AAE9" w14:textId="77777777" w:rsidR="00F8428B" w:rsidRDefault="00F8428B" w:rsidP="00F8428B">
      <w:pPr>
        <w:pStyle w:val="StandardWeb"/>
        <w:shd w:val="clear" w:color="auto" w:fill="FFFFFF"/>
        <w:spacing w:before="0" w:beforeAutospacing="0" w:after="150" w:afterAutospacing="0"/>
        <w:rPr>
          <w:color w:val="000000"/>
        </w:rPr>
      </w:pPr>
      <w:r>
        <w:rPr>
          <w:rFonts w:ascii="Times" w:hAnsi="Times" w:cs="Times"/>
          <w:color w:val="000000"/>
        </w:rPr>
        <w:t>Iznos godišnje naknade za pravo građenja nositelj prava građenja dužan je plaćati unaprijed, najkasnije do kraja kalendarske godine za sljedeću kalendarsku godinu.</w:t>
      </w:r>
    </w:p>
    <w:p w14:paraId="5166771F" w14:textId="77777777" w:rsidR="00F8428B" w:rsidRDefault="00F8428B" w:rsidP="00F8428B">
      <w:pPr>
        <w:pStyle w:val="StandardWeb"/>
        <w:shd w:val="clear" w:color="auto" w:fill="FFFFFF"/>
        <w:spacing w:before="0" w:beforeAutospacing="0" w:after="150" w:afterAutospacing="0"/>
        <w:rPr>
          <w:color w:val="000000"/>
        </w:rPr>
      </w:pPr>
      <w:r>
        <w:rPr>
          <w:rFonts w:ascii="Times" w:hAnsi="Times" w:cs="Times"/>
          <w:color w:val="000000"/>
        </w:rPr>
        <w:t>U slučaju zakašnjenja nositelj prava građenja dužan je platiti zakonsku zateznu kamatu, a zakašnjenje u plaćanju dvije uzastopne naknade smatrati će se razlogom za raskid ugovora. </w:t>
      </w:r>
    </w:p>
    <w:p w14:paraId="62F4CF3B" w14:textId="77777777" w:rsidR="00F8428B" w:rsidRDefault="00F8428B" w:rsidP="00F8428B">
      <w:pPr>
        <w:pStyle w:val="StandardWeb"/>
        <w:shd w:val="clear" w:color="auto" w:fill="FFFFFF"/>
        <w:spacing w:before="0" w:beforeAutospacing="0" w:after="150" w:afterAutospacing="0"/>
        <w:rPr>
          <w:color w:val="000000"/>
        </w:rPr>
      </w:pPr>
      <w:r>
        <w:rPr>
          <w:color w:val="000000"/>
        </w:rPr>
        <w:t> </w:t>
      </w:r>
    </w:p>
    <w:p w14:paraId="59A11101" w14:textId="37566264" w:rsidR="00AD7FF2" w:rsidRPr="001E196F" w:rsidRDefault="00AD7FF2" w:rsidP="001E196F">
      <w:pPr>
        <w:pStyle w:val="Odlomakpopisa"/>
        <w:numPr>
          <w:ilvl w:val="0"/>
          <w:numId w:val="3"/>
        </w:numPr>
        <w:jc w:val="both"/>
        <w:rPr>
          <w:rFonts w:ascii="Times" w:eastAsia="Times New Roman" w:hAnsi="Times" w:cs="Times"/>
          <w:color w:val="000000"/>
          <w:sz w:val="24"/>
          <w:szCs w:val="24"/>
          <w:lang w:val="hr-HR" w:eastAsia="hr-HR"/>
        </w:rPr>
      </w:pPr>
      <w:r w:rsidRPr="001E196F">
        <w:rPr>
          <w:rFonts w:ascii="Times" w:eastAsia="Times New Roman" w:hAnsi="Times" w:cs="Times"/>
          <w:color w:val="000000"/>
          <w:sz w:val="24"/>
          <w:szCs w:val="24"/>
          <w:lang w:val="hr-HR" w:eastAsia="hr-HR"/>
        </w:rPr>
        <w:t>Pravo sudjelovanja u javnom natječaju imaju sve fizičke i pravne osobe koje prema važećim propisima Republike Hrvatske mogu biti vlasnici nekretnina na području Republike Hrvatske i koji su uplatili jamčevinu u iznosu od 10% početne</w:t>
      </w:r>
      <w:r w:rsidR="007527B9" w:rsidRPr="001E196F">
        <w:rPr>
          <w:rFonts w:ascii="Times" w:eastAsia="Times New Roman" w:hAnsi="Times" w:cs="Times"/>
          <w:color w:val="000000"/>
          <w:sz w:val="24"/>
          <w:szCs w:val="24"/>
          <w:lang w:val="hr-HR" w:eastAsia="hr-HR"/>
        </w:rPr>
        <w:t xml:space="preserve"> ukupne</w:t>
      </w:r>
      <w:r w:rsidRPr="001E196F">
        <w:rPr>
          <w:rFonts w:ascii="Times" w:eastAsia="Times New Roman" w:hAnsi="Times" w:cs="Times"/>
          <w:color w:val="000000"/>
          <w:sz w:val="24"/>
          <w:szCs w:val="24"/>
          <w:lang w:val="hr-HR" w:eastAsia="hr-HR"/>
        </w:rPr>
        <w:t xml:space="preserve"> </w:t>
      </w:r>
      <w:r w:rsidR="007527B9" w:rsidRPr="001E196F">
        <w:rPr>
          <w:rFonts w:ascii="Times" w:eastAsia="Times New Roman" w:hAnsi="Times" w:cs="Times"/>
          <w:color w:val="000000"/>
          <w:sz w:val="24"/>
          <w:szCs w:val="24"/>
          <w:lang w:val="hr-HR" w:eastAsia="hr-HR"/>
        </w:rPr>
        <w:t xml:space="preserve">(za razdoblje na koje se osniva pravo građenja) </w:t>
      </w:r>
      <w:r w:rsidR="008C5BE6" w:rsidRPr="001E196F">
        <w:rPr>
          <w:rFonts w:ascii="Times" w:eastAsia="Times New Roman" w:hAnsi="Times" w:cs="Times"/>
          <w:color w:val="000000"/>
          <w:sz w:val="24"/>
          <w:szCs w:val="24"/>
          <w:lang w:val="hr-HR" w:eastAsia="hr-HR"/>
        </w:rPr>
        <w:t xml:space="preserve">godišnje naknade </w:t>
      </w:r>
      <w:r w:rsidRPr="001E196F">
        <w:rPr>
          <w:rFonts w:ascii="Times" w:eastAsia="Times New Roman" w:hAnsi="Times" w:cs="Times"/>
          <w:color w:val="000000"/>
          <w:sz w:val="24"/>
          <w:szCs w:val="24"/>
          <w:lang w:val="hr-HR" w:eastAsia="hr-HR"/>
        </w:rPr>
        <w:t>navedene u toč.</w:t>
      </w:r>
      <w:r w:rsidR="008C5BE6" w:rsidRPr="001E196F">
        <w:rPr>
          <w:rFonts w:ascii="Times" w:eastAsia="Times New Roman" w:hAnsi="Times" w:cs="Times"/>
          <w:color w:val="000000"/>
          <w:sz w:val="24"/>
          <w:szCs w:val="24"/>
          <w:lang w:val="hr-HR" w:eastAsia="hr-HR"/>
        </w:rPr>
        <w:t>4</w:t>
      </w:r>
      <w:r w:rsidRPr="001E196F">
        <w:rPr>
          <w:rFonts w:ascii="Times" w:eastAsia="Times New Roman" w:hAnsi="Times" w:cs="Times"/>
          <w:color w:val="000000"/>
          <w:sz w:val="24"/>
          <w:szCs w:val="24"/>
          <w:lang w:val="hr-HR" w:eastAsia="hr-HR"/>
        </w:rPr>
        <w:t xml:space="preserve">. natječaja, i to na žiro račun Općine Privlaka: IBAN HR5423900011857400004, s pozivom na broj HR68 7757- OIB uplatitelja, s naznakom „Natječaj za </w:t>
      </w:r>
      <w:r w:rsidR="008C5BE6" w:rsidRPr="001E196F">
        <w:rPr>
          <w:rFonts w:ascii="Times" w:eastAsia="Times New Roman" w:hAnsi="Times" w:cs="Times"/>
          <w:color w:val="000000"/>
          <w:sz w:val="24"/>
          <w:szCs w:val="24"/>
          <w:lang w:val="hr-HR" w:eastAsia="hr-HR"/>
        </w:rPr>
        <w:t>osnivanje prava građenja</w:t>
      </w:r>
      <w:r w:rsidRPr="001E196F">
        <w:rPr>
          <w:rFonts w:ascii="Times" w:eastAsia="Times New Roman" w:hAnsi="Times" w:cs="Times"/>
          <w:color w:val="000000"/>
          <w:sz w:val="24"/>
          <w:szCs w:val="24"/>
          <w:lang w:val="hr-HR" w:eastAsia="hr-HR"/>
        </w:rPr>
        <w:t>“.</w:t>
      </w:r>
    </w:p>
    <w:p w14:paraId="1316433C" w14:textId="77777777" w:rsidR="00AD7FF2" w:rsidRPr="00E62923" w:rsidRDefault="00AD7FF2" w:rsidP="00AD7FF2">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 xml:space="preserve"> </w:t>
      </w:r>
    </w:p>
    <w:p w14:paraId="581E0F8A" w14:textId="77777777" w:rsidR="00AD7FF2" w:rsidRPr="00E62923" w:rsidRDefault="00AD7FF2" w:rsidP="00AD7FF2">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Ponuditelju koji uspije u natječaju, jamčevina se uračunava u početnu cijenu.</w:t>
      </w:r>
    </w:p>
    <w:p w14:paraId="14470A8F" w14:textId="77777777" w:rsidR="00AD7FF2" w:rsidRPr="00E62923" w:rsidRDefault="00AD7FF2" w:rsidP="00AD7FF2">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Ponuditeljima koji nisu uspjeli u postupku natječaja jamčevina će se bez kamata vratiti u roku od 15 (petnaest) dana od dana donošenja odluke o odabiru.</w:t>
      </w:r>
    </w:p>
    <w:p w14:paraId="590F8FC0" w14:textId="77777777" w:rsidR="00F94775" w:rsidRDefault="00AD7FF2" w:rsidP="00F94775">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Ponuditelj koji uspije u natječaju i naknadno odustane od zaključenja ugovora, nema pravo na povrat jamčevine.</w:t>
      </w:r>
    </w:p>
    <w:p w14:paraId="5E2D3741" w14:textId="691462FA" w:rsidR="00F94775" w:rsidRPr="00953505" w:rsidRDefault="00AD7FF2" w:rsidP="00953505">
      <w:pPr>
        <w:pStyle w:val="Odlomakpopisa"/>
        <w:jc w:val="both"/>
        <w:rPr>
          <w:rFonts w:ascii="Times" w:eastAsia="Times New Roman" w:hAnsi="Times" w:cs="Times"/>
          <w:color w:val="000000"/>
          <w:sz w:val="24"/>
          <w:szCs w:val="24"/>
          <w:lang w:val="hr-HR" w:eastAsia="hr-HR"/>
        </w:rPr>
      </w:pPr>
      <w:r w:rsidRPr="00F94775">
        <w:rPr>
          <w:rFonts w:ascii="Times" w:eastAsia="Times New Roman" w:hAnsi="Times" w:cs="Times"/>
          <w:color w:val="000000"/>
          <w:sz w:val="24"/>
          <w:szCs w:val="24"/>
          <w:lang w:val="hr-HR" w:eastAsia="hr-HR"/>
        </w:rPr>
        <w:t>Ponude ponuditelja koji imaju neplaćene dospjele dugove prema Općini Privlaka neće se razmatrati.</w:t>
      </w:r>
      <w:r w:rsidR="00953505">
        <w:rPr>
          <w:rFonts w:ascii="Times" w:eastAsia="Times New Roman" w:hAnsi="Times" w:cs="Times"/>
          <w:color w:val="000000"/>
          <w:sz w:val="24"/>
          <w:szCs w:val="24"/>
          <w:lang w:val="hr-HR" w:eastAsia="hr-HR"/>
        </w:rPr>
        <w:tab/>
      </w:r>
    </w:p>
    <w:p w14:paraId="53905FBC" w14:textId="2C6F6FC0" w:rsidR="00AD7FF2" w:rsidRPr="00F94775" w:rsidRDefault="00F94775" w:rsidP="00F94775">
      <w:pPr>
        <w:jc w:val="both"/>
        <w:rPr>
          <w:rFonts w:ascii="Times" w:eastAsia="Times New Roman" w:hAnsi="Times" w:cs="Times"/>
          <w:color w:val="000000"/>
          <w:sz w:val="24"/>
          <w:szCs w:val="24"/>
          <w:lang w:val="hr-HR" w:eastAsia="hr-HR"/>
        </w:rPr>
      </w:pPr>
      <w:r w:rsidRPr="00F94775">
        <w:rPr>
          <w:rFonts w:ascii="Times" w:eastAsia="Times New Roman" w:hAnsi="Times" w:cs="Times"/>
          <w:b/>
          <w:bCs/>
          <w:color w:val="000000"/>
          <w:sz w:val="24"/>
          <w:szCs w:val="24"/>
          <w:lang w:val="hr-HR" w:eastAsia="hr-HR"/>
        </w:rPr>
        <w:t>6.</w:t>
      </w:r>
      <w:r>
        <w:rPr>
          <w:rFonts w:ascii="Times" w:eastAsia="Times New Roman" w:hAnsi="Times" w:cs="Times"/>
          <w:color w:val="000000"/>
          <w:sz w:val="24"/>
          <w:szCs w:val="24"/>
          <w:lang w:val="hr-HR" w:eastAsia="hr-HR"/>
        </w:rPr>
        <w:t xml:space="preserve"> </w:t>
      </w:r>
      <w:r>
        <w:rPr>
          <w:rFonts w:ascii="Times" w:eastAsia="Times New Roman" w:hAnsi="Times" w:cs="Times"/>
          <w:color w:val="000000"/>
          <w:sz w:val="24"/>
          <w:szCs w:val="24"/>
          <w:lang w:val="hr-HR" w:eastAsia="hr-HR"/>
        </w:rPr>
        <w:tab/>
      </w:r>
      <w:r w:rsidR="00AD7FF2" w:rsidRPr="00F94775">
        <w:rPr>
          <w:rFonts w:ascii="Times" w:eastAsia="Times New Roman" w:hAnsi="Times" w:cs="Times"/>
          <w:color w:val="000000"/>
          <w:sz w:val="24"/>
          <w:szCs w:val="24"/>
          <w:lang w:val="hr-HR" w:eastAsia="hr-HR"/>
        </w:rPr>
        <w:t xml:space="preserve">Uz pisanu ponudu u kojoj je potrebno navesti ime i prezime ponuditelja odnosno podatke o pravnoj osobi, adresu prebivališta odnosno sjedišta, OIB ponuditelja, podatak o </w:t>
      </w:r>
      <w:r w:rsidR="00AD7FF2" w:rsidRPr="00F94775">
        <w:rPr>
          <w:rFonts w:ascii="Times" w:eastAsia="Times New Roman" w:hAnsi="Times" w:cs="Times"/>
          <w:color w:val="000000"/>
          <w:sz w:val="24"/>
          <w:szCs w:val="24"/>
          <w:lang w:val="hr-HR" w:eastAsia="hr-HR"/>
        </w:rPr>
        <w:lastRenderedPageBreak/>
        <w:t xml:space="preserve">nekretnini za koju se podnosi ponuda iz toč. 1. natječaja te ponuđeni iznos </w:t>
      </w:r>
      <w:r>
        <w:rPr>
          <w:rFonts w:ascii="Times" w:eastAsia="Times New Roman" w:hAnsi="Times" w:cs="Times"/>
          <w:color w:val="000000"/>
          <w:sz w:val="24"/>
          <w:szCs w:val="24"/>
          <w:lang w:val="hr-HR" w:eastAsia="hr-HR"/>
        </w:rPr>
        <w:t>godišnje naknade za osnivanje prava građenja</w:t>
      </w:r>
      <w:r w:rsidR="00AD7FF2" w:rsidRPr="00F94775">
        <w:rPr>
          <w:rFonts w:ascii="Times" w:eastAsia="Times New Roman" w:hAnsi="Times" w:cs="Times"/>
          <w:color w:val="000000"/>
          <w:sz w:val="24"/>
          <w:szCs w:val="24"/>
          <w:lang w:val="hr-HR" w:eastAsia="hr-HR"/>
        </w:rPr>
        <w:t xml:space="preserve"> (brojkom i slovima) obavezno je dostaviti sljedeću dokumentaciju:</w:t>
      </w:r>
    </w:p>
    <w:p w14:paraId="64B58610" w14:textId="77777777" w:rsidR="00AD7FF2" w:rsidRPr="00E62923" w:rsidRDefault="00AD7FF2" w:rsidP="00AD7FF2">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w:t>
      </w:r>
      <w:r w:rsidRPr="00E62923">
        <w:rPr>
          <w:rFonts w:ascii="Times" w:eastAsia="Times New Roman" w:hAnsi="Times" w:cs="Times"/>
          <w:color w:val="000000"/>
          <w:sz w:val="24"/>
          <w:szCs w:val="24"/>
          <w:lang w:val="hr-HR" w:eastAsia="hr-HR"/>
        </w:rPr>
        <w:tab/>
        <w:t>presliku osobne iskaznice za fizičku osobu / rješenje o upisu u obrtni registar / rješenje o upisu u sudski registar za pravnu osobu</w:t>
      </w:r>
    </w:p>
    <w:p w14:paraId="22E4FAB1" w14:textId="77777777" w:rsidR="00AD7FF2" w:rsidRPr="00E62923" w:rsidRDefault="00AD7FF2" w:rsidP="00AD7FF2">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w:t>
      </w:r>
      <w:r w:rsidRPr="00E62923">
        <w:rPr>
          <w:rFonts w:ascii="Times" w:eastAsia="Times New Roman" w:hAnsi="Times" w:cs="Times"/>
          <w:color w:val="000000"/>
          <w:sz w:val="24"/>
          <w:szCs w:val="24"/>
          <w:lang w:val="hr-HR" w:eastAsia="hr-HR"/>
        </w:rPr>
        <w:tab/>
        <w:t>dokaz o uplaćenoj jamčevini</w:t>
      </w:r>
    </w:p>
    <w:p w14:paraId="45721AD6" w14:textId="77777777" w:rsidR="00AD7FF2" w:rsidRPr="00E62923" w:rsidRDefault="00AD7FF2" w:rsidP="00AD7FF2">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w:t>
      </w:r>
      <w:r w:rsidRPr="00E62923">
        <w:rPr>
          <w:rFonts w:ascii="Times" w:eastAsia="Times New Roman" w:hAnsi="Times" w:cs="Times"/>
          <w:color w:val="000000"/>
          <w:sz w:val="24"/>
          <w:szCs w:val="24"/>
          <w:lang w:val="hr-HR" w:eastAsia="hr-HR"/>
        </w:rPr>
        <w:tab/>
        <w:t>potvrdu Općine Privlaka da ponuditelj nema neisplaćenih dospjelih obveza prema Općini Privlaka</w:t>
      </w:r>
    </w:p>
    <w:p w14:paraId="457C68F8" w14:textId="77777777" w:rsidR="00AD7FF2" w:rsidRPr="00E62923" w:rsidRDefault="00AD7FF2" w:rsidP="00AD7FF2">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w:t>
      </w:r>
      <w:r w:rsidRPr="00E62923">
        <w:rPr>
          <w:rFonts w:ascii="Times" w:eastAsia="Times New Roman" w:hAnsi="Times" w:cs="Times"/>
          <w:color w:val="000000"/>
          <w:sz w:val="24"/>
          <w:szCs w:val="24"/>
          <w:lang w:val="hr-HR" w:eastAsia="hr-HR"/>
        </w:rPr>
        <w:tab/>
        <w:t>podatak o broju tekućeg ili žiro-računa za povrat jamčevine sudionicima čije ponude ne budu prihvaćene ili u slučaju poništenja natječaja,</w:t>
      </w:r>
    </w:p>
    <w:p w14:paraId="7DF1658A" w14:textId="77777777" w:rsidR="00953505" w:rsidRDefault="00AD7FF2" w:rsidP="00AD7FF2">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w:t>
      </w:r>
      <w:r w:rsidRPr="00E62923">
        <w:rPr>
          <w:rFonts w:ascii="Times" w:eastAsia="Times New Roman" w:hAnsi="Times" w:cs="Times"/>
          <w:color w:val="000000"/>
          <w:sz w:val="24"/>
          <w:szCs w:val="24"/>
          <w:lang w:val="hr-HR" w:eastAsia="hr-HR"/>
        </w:rPr>
        <w:tab/>
        <w:t>ponuđenu</w:t>
      </w:r>
      <w:r w:rsidR="00F94775">
        <w:rPr>
          <w:rFonts w:ascii="Times" w:eastAsia="Times New Roman" w:hAnsi="Times" w:cs="Times"/>
          <w:color w:val="000000"/>
          <w:sz w:val="24"/>
          <w:szCs w:val="24"/>
          <w:lang w:val="hr-HR" w:eastAsia="hr-HR"/>
        </w:rPr>
        <w:t xml:space="preserve"> </w:t>
      </w:r>
      <w:r w:rsidRPr="00E62923">
        <w:rPr>
          <w:rFonts w:ascii="Times" w:eastAsia="Times New Roman" w:hAnsi="Times" w:cs="Times"/>
          <w:color w:val="000000"/>
          <w:sz w:val="24"/>
          <w:szCs w:val="24"/>
          <w:lang w:val="hr-HR" w:eastAsia="hr-HR"/>
        </w:rPr>
        <w:t>cijenu</w:t>
      </w:r>
      <w:r w:rsidR="00F94775">
        <w:rPr>
          <w:rFonts w:ascii="Times" w:eastAsia="Times New Roman" w:hAnsi="Times" w:cs="Times"/>
          <w:color w:val="000000"/>
          <w:sz w:val="24"/>
          <w:szCs w:val="24"/>
          <w:lang w:val="hr-HR" w:eastAsia="hr-HR"/>
        </w:rPr>
        <w:t xml:space="preserve"> </w:t>
      </w:r>
      <w:r w:rsidRPr="00E62923">
        <w:rPr>
          <w:rFonts w:ascii="Times" w:eastAsia="Times New Roman" w:hAnsi="Times" w:cs="Times"/>
          <w:color w:val="000000"/>
          <w:sz w:val="24"/>
          <w:szCs w:val="24"/>
          <w:lang w:val="hr-HR" w:eastAsia="hr-HR"/>
        </w:rPr>
        <w:t>iskazanu</w:t>
      </w:r>
      <w:r w:rsidR="00F94775">
        <w:rPr>
          <w:rFonts w:ascii="Times" w:eastAsia="Times New Roman" w:hAnsi="Times" w:cs="Times"/>
          <w:color w:val="000000"/>
          <w:sz w:val="24"/>
          <w:szCs w:val="24"/>
          <w:lang w:val="hr-HR" w:eastAsia="hr-HR"/>
        </w:rPr>
        <w:t xml:space="preserve"> </w:t>
      </w:r>
      <w:r w:rsidRPr="00E62923">
        <w:rPr>
          <w:rFonts w:ascii="Times" w:eastAsia="Times New Roman" w:hAnsi="Times" w:cs="Times"/>
          <w:color w:val="000000"/>
          <w:sz w:val="24"/>
          <w:szCs w:val="24"/>
          <w:lang w:val="hr-HR" w:eastAsia="hr-HR"/>
        </w:rPr>
        <w:t>brojkom</w:t>
      </w:r>
      <w:r w:rsidR="00F94775">
        <w:rPr>
          <w:rFonts w:ascii="Times" w:eastAsia="Times New Roman" w:hAnsi="Times" w:cs="Times"/>
          <w:color w:val="000000"/>
          <w:sz w:val="24"/>
          <w:szCs w:val="24"/>
          <w:lang w:val="hr-HR" w:eastAsia="hr-HR"/>
        </w:rPr>
        <w:t xml:space="preserve"> </w:t>
      </w:r>
      <w:r w:rsidRPr="00E62923">
        <w:rPr>
          <w:rFonts w:ascii="Times" w:eastAsia="Times New Roman" w:hAnsi="Times" w:cs="Times"/>
          <w:color w:val="000000"/>
          <w:sz w:val="24"/>
          <w:szCs w:val="24"/>
          <w:lang w:val="hr-HR" w:eastAsia="hr-HR"/>
        </w:rPr>
        <w:t>i</w:t>
      </w:r>
      <w:r w:rsidRPr="00E62923">
        <w:rPr>
          <w:rFonts w:ascii="Times" w:eastAsia="Times New Roman" w:hAnsi="Times" w:cs="Times"/>
          <w:color w:val="000000"/>
          <w:sz w:val="24"/>
          <w:szCs w:val="24"/>
          <w:lang w:val="hr-HR" w:eastAsia="hr-HR"/>
        </w:rPr>
        <w:tab/>
        <w:t>slovima</w:t>
      </w:r>
    </w:p>
    <w:p w14:paraId="50D3DB24" w14:textId="0FBA6816" w:rsidR="00AD7FF2" w:rsidRPr="00953505" w:rsidRDefault="00953505" w:rsidP="00953505">
      <w:pPr>
        <w:pStyle w:val="Odlomakpopisa"/>
        <w:jc w:val="both"/>
        <w:rPr>
          <w:rFonts w:ascii="Times" w:eastAsia="Times New Roman" w:hAnsi="Times" w:cs="Times"/>
          <w:color w:val="000000"/>
          <w:sz w:val="24"/>
          <w:szCs w:val="24"/>
          <w:lang w:val="hr-HR" w:eastAsia="hr-HR"/>
        </w:rPr>
      </w:pPr>
      <w:r>
        <w:rPr>
          <w:rFonts w:ascii="Times" w:eastAsia="Times New Roman" w:hAnsi="Times" w:cs="Times"/>
          <w:color w:val="000000"/>
          <w:sz w:val="24"/>
          <w:szCs w:val="24"/>
          <w:lang w:val="hr-HR" w:eastAsia="hr-HR"/>
        </w:rPr>
        <w:t xml:space="preserve">- </w:t>
      </w:r>
      <w:r>
        <w:rPr>
          <w:rFonts w:ascii="Times" w:eastAsia="Times New Roman" w:hAnsi="Times" w:cs="Times"/>
          <w:color w:val="000000"/>
          <w:sz w:val="24"/>
          <w:szCs w:val="24"/>
          <w:lang w:val="hr-HR" w:eastAsia="hr-HR"/>
        </w:rPr>
        <w:tab/>
        <w:t>investicijski projekt s opisom objekta koji se namjeravaju graditi, troškovnikom, opisom sadržaja u objektima, obrazloženom svrhom projekta i rokovima izgradnje</w:t>
      </w:r>
      <w:r w:rsidR="00AD7FF2" w:rsidRPr="00953505">
        <w:rPr>
          <w:rFonts w:ascii="Times" w:eastAsia="Times New Roman" w:hAnsi="Times" w:cs="Times"/>
          <w:color w:val="000000"/>
          <w:sz w:val="24"/>
          <w:szCs w:val="24"/>
          <w:lang w:val="hr-HR" w:eastAsia="hr-HR"/>
        </w:rPr>
        <w:t>.</w:t>
      </w:r>
    </w:p>
    <w:p w14:paraId="6A8AE73E" w14:textId="3CFFCBFD" w:rsidR="00AD7FF2" w:rsidRPr="00452B1F" w:rsidRDefault="00452B1F" w:rsidP="00452B1F">
      <w:pPr>
        <w:jc w:val="both"/>
        <w:rPr>
          <w:rFonts w:ascii="Times" w:eastAsia="Times New Roman" w:hAnsi="Times" w:cs="Times"/>
          <w:color w:val="000000"/>
          <w:sz w:val="24"/>
          <w:szCs w:val="24"/>
          <w:lang w:val="hr-HR" w:eastAsia="hr-HR"/>
        </w:rPr>
      </w:pPr>
      <w:r w:rsidRPr="00452B1F">
        <w:rPr>
          <w:rFonts w:ascii="Times" w:eastAsia="Times New Roman" w:hAnsi="Times" w:cs="Times"/>
          <w:b/>
          <w:bCs/>
          <w:color w:val="000000"/>
          <w:sz w:val="24"/>
          <w:szCs w:val="24"/>
          <w:lang w:val="hr-HR" w:eastAsia="hr-HR"/>
        </w:rPr>
        <w:t>7.</w:t>
      </w:r>
      <w:r>
        <w:rPr>
          <w:rFonts w:ascii="Times" w:eastAsia="Times New Roman" w:hAnsi="Times" w:cs="Times"/>
          <w:color w:val="000000"/>
          <w:sz w:val="24"/>
          <w:szCs w:val="24"/>
          <w:lang w:val="hr-HR" w:eastAsia="hr-HR"/>
        </w:rPr>
        <w:t xml:space="preserve"> </w:t>
      </w:r>
      <w:r w:rsidR="00AD7FF2" w:rsidRPr="00452B1F">
        <w:rPr>
          <w:rFonts w:ascii="Times" w:eastAsia="Times New Roman" w:hAnsi="Times" w:cs="Times"/>
          <w:color w:val="000000"/>
          <w:sz w:val="24"/>
          <w:szCs w:val="24"/>
          <w:lang w:val="hr-HR" w:eastAsia="hr-HR"/>
        </w:rPr>
        <w:t>Općina Privlaka će s najpovoljnijim ponuditelj</w:t>
      </w:r>
      <w:r w:rsidRPr="00452B1F">
        <w:rPr>
          <w:rFonts w:ascii="Times" w:eastAsia="Times New Roman" w:hAnsi="Times" w:cs="Times"/>
          <w:color w:val="000000"/>
          <w:sz w:val="24"/>
          <w:szCs w:val="24"/>
          <w:lang w:val="hr-HR" w:eastAsia="hr-HR"/>
        </w:rPr>
        <w:t>ima</w:t>
      </w:r>
      <w:r w:rsidR="00AD7FF2" w:rsidRPr="00452B1F">
        <w:rPr>
          <w:rFonts w:ascii="Times" w:eastAsia="Times New Roman" w:hAnsi="Times" w:cs="Times"/>
          <w:color w:val="000000"/>
          <w:sz w:val="24"/>
          <w:szCs w:val="24"/>
          <w:lang w:val="hr-HR" w:eastAsia="hr-HR"/>
        </w:rPr>
        <w:t xml:space="preserve"> sklopiti Ugovor o </w:t>
      </w:r>
      <w:r w:rsidRPr="00452B1F">
        <w:rPr>
          <w:rFonts w:ascii="Times" w:eastAsia="Times New Roman" w:hAnsi="Times" w:cs="Times"/>
          <w:color w:val="000000"/>
          <w:sz w:val="24"/>
          <w:szCs w:val="24"/>
          <w:lang w:val="hr-HR" w:eastAsia="hr-HR"/>
        </w:rPr>
        <w:t>osnivanju prava građenja</w:t>
      </w:r>
      <w:r w:rsidR="00AD7FF2" w:rsidRPr="00452B1F">
        <w:rPr>
          <w:rFonts w:ascii="Times" w:eastAsia="Times New Roman" w:hAnsi="Times" w:cs="Times"/>
          <w:color w:val="000000"/>
          <w:sz w:val="24"/>
          <w:szCs w:val="24"/>
          <w:lang w:val="hr-HR" w:eastAsia="hr-HR"/>
        </w:rPr>
        <w:t>.</w:t>
      </w:r>
    </w:p>
    <w:p w14:paraId="5DE58EAB" w14:textId="77777777" w:rsidR="00953505" w:rsidRDefault="00AD7FF2" w:rsidP="00452B1F">
      <w:pPr>
        <w:jc w:val="both"/>
        <w:rPr>
          <w:rFonts w:ascii="Times" w:eastAsia="Times New Roman" w:hAnsi="Times" w:cs="Times"/>
          <w:color w:val="000000"/>
          <w:sz w:val="24"/>
          <w:szCs w:val="24"/>
          <w:lang w:val="hr-HR" w:eastAsia="hr-HR"/>
        </w:rPr>
      </w:pPr>
      <w:r w:rsidRPr="00452B1F">
        <w:rPr>
          <w:rFonts w:ascii="Times" w:eastAsia="Times New Roman" w:hAnsi="Times" w:cs="Times"/>
          <w:color w:val="000000"/>
          <w:sz w:val="24"/>
          <w:szCs w:val="24"/>
          <w:lang w:val="hr-HR" w:eastAsia="hr-HR"/>
        </w:rPr>
        <w:t xml:space="preserve">Najpovoljnijim ponuditeljem smatra se ponuditelj koji ponudi </w:t>
      </w:r>
      <w:r w:rsidR="00452B1F" w:rsidRPr="00452B1F">
        <w:rPr>
          <w:rFonts w:ascii="Times" w:eastAsia="Times New Roman" w:hAnsi="Times" w:cs="Times"/>
          <w:color w:val="000000"/>
          <w:sz w:val="24"/>
          <w:szCs w:val="24"/>
          <w:lang w:val="hr-HR" w:eastAsia="hr-HR"/>
        </w:rPr>
        <w:t>najviši iznos naknade</w:t>
      </w:r>
      <w:r w:rsidRPr="00452B1F">
        <w:rPr>
          <w:rFonts w:ascii="Times" w:eastAsia="Times New Roman" w:hAnsi="Times" w:cs="Times"/>
          <w:color w:val="000000"/>
          <w:sz w:val="24"/>
          <w:szCs w:val="24"/>
          <w:lang w:val="hr-HR" w:eastAsia="hr-HR"/>
        </w:rPr>
        <w:t>, uz uvjet da ispunjava i druge uvjete natječaja.</w:t>
      </w:r>
      <w:r w:rsidR="00452B1F">
        <w:rPr>
          <w:rFonts w:ascii="Times" w:eastAsia="Times New Roman" w:hAnsi="Times" w:cs="Times"/>
          <w:color w:val="000000"/>
          <w:sz w:val="24"/>
          <w:szCs w:val="24"/>
          <w:lang w:val="hr-HR" w:eastAsia="hr-HR"/>
        </w:rPr>
        <w:t xml:space="preserve"> </w:t>
      </w:r>
    </w:p>
    <w:p w14:paraId="7335BDCC" w14:textId="2F54A909" w:rsidR="00AD7FF2" w:rsidRPr="00452B1F" w:rsidRDefault="00AD7FF2" w:rsidP="00452B1F">
      <w:pPr>
        <w:jc w:val="both"/>
        <w:rPr>
          <w:rFonts w:ascii="Times" w:eastAsia="Times New Roman" w:hAnsi="Times" w:cs="Times"/>
          <w:color w:val="000000"/>
          <w:sz w:val="24"/>
          <w:szCs w:val="24"/>
          <w:lang w:val="hr-HR" w:eastAsia="hr-HR"/>
        </w:rPr>
      </w:pPr>
      <w:r w:rsidRPr="00452B1F">
        <w:rPr>
          <w:rFonts w:ascii="Times" w:eastAsia="Times New Roman" w:hAnsi="Times" w:cs="Times"/>
          <w:color w:val="000000"/>
          <w:sz w:val="24"/>
          <w:szCs w:val="24"/>
          <w:lang w:val="hr-HR" w:eastAsia="hr-HR"/>
        </w:rPr>
        <w:t>U slučaju odustanka najpovoljnijeg ponuditelja, najpovoljnijim ponuditeljem smatra se sljedeći ponuditelj koji je ponudio najvišu cijenu uz uvjet da prihvati najvišu ponuđenu cijenu prvog ponuditelja. Najpovoljniji ponuditelj koji odustane od ponude, gubi pravo na povrat jamčevine.</w:t>
      </w:r>
      <w:r w:rsidR="00452B1F">
        <w:rPr>
          <w:rFonts w:ascii="Times" w:eastAsia="Times New Roman" w:hAnsi="Times" w:cs="Times"/>
          <w:color w:val="000000"/>
          <w:sz w:val="24"/>
          <w:szCs w:val="24"/>
          <w:lang w:val="hr-HR" w:eastAsia="hr-HR"/>
        </w:rPr>
        <w:t xml:space="preserve"> </w:t>
      </w:r>
      <w:r w:rsidRPr="00452B1F">
        <w:rPr>
          <w:rFonts w:ascii="Times" w:eastAsia="Times New Roman" w:hAnsi="Times" w:cs="Times"/>
          <w:color w:val="000000"/>
          <w:sz w:val="24"/>
          <w:szCs w:val="24"/>
          <w:lang w:val="hr-HR" w:eastAsia="hr-HR"/>
        </w:rPr>
        <w:t>Ukoliko dva ili više ponuditelja ponude istu cijenu za nekretninu provodi se usmeno javno nadmetanje. U slučaju da nitko ne dostavi ponudu u postupku prikupljanja ponuda ili ponuditelji ne ponude niti početnu cijenu, natječaj se može ponoviti još jednom sa istom početnom cijenom.</w:t>
      </w:r>
    </w:p>
    <w:p w14:paraId="6FBF3324" w14:textId="61C074FB" w:rsidR="00AD7FF2" w:rsidRDefault="00AD7FF2" w:rsidP="00740133">
      <w:pPr>
        <w:jc w:val="both"/>
        <w:rPr>
          <w:rFonts w:ascii="Times" w:eastAsia="Times New Roman" w:hAnsi="Times" w:cs="Times"/>
          <w:color w:val="000000"/>
          <w:sz w:val="24"/>
          <w:szCs w:val="24"/>
          <w:lang w:val="hr-HR" w:eastAsia="hr-HR"/>
        </w:rPr>
      </w:pPr>
      <w:r w:rsidRPr="00740133">
        <w:rPr>
          <w:rFonts w:ascii="Times" w:eastAsia="Times New Roman" w:hAnsi="Times" w:cs="Times"/>
          <w:color w:val="000000"/>
          <w:sz w:val="24"/>
          <w:szCs w:val="24"/>
          <w:lang w:val="hr-HR" w:eastAsia="hr-HR"/>
        </w:rPr>
        <w:t xml:space="preserve">Općina Privlaka i </w:t>
      </w:r>
      <w:r w:rsidR="00740133">
        <w:rPr>
          <w:rFonts w:ascii="Times" w:eastAsia="Times New Roman" w:hAnsi="Times" w:cs="Times"/>
          <w:color w:val="000000"/>
          <w:sz w:val="24"/>
          <w:szCs w:val="24"/>
          <w:lang w:val="hr-HR" w:eastAsia="hr-HR"/>
        </w:rPr>
        <w:t xml:space="preserve">izabrani </w:t>
      </w:r>
      <w:r w:rsidRPr="00740133">
        <w:rPr>
          <w:rFonts w:ascii="Times" w:eastAsia="Times New Roman" w:hAnsi="Times" w:cs="Times"/>
          <w:color w:val="000000"/>
          <w:sz w:val="24"/>
          <w:szCs w:val="24"/>
          <w:lang w:val="hr-HR" w:eastAsia="hr-HR"/>
        </w:rPr>
        <w:t>najpovoljniji ponuditelj</w:t>
      </w:r>
      <w:r w:rsidR="00740133">
        <w:rPr>
          <w:rFonts w:ascii="Times" w:eastAsia="Times New Roman" w:hAnsi="Times" w:cs="Times"/>
          <w:color w:val="000000"/>
          <w:sz w:val="24"/>
          <w:szCs w:val="24"/>
          <w:lang w:val="hr-HR" w:eastAsia="hr-HR"/>
        </w:rPr>
        <w:t>/i</w:t>
      </w:r>
      <w:r w:rsidRPr="00740133">
        <w:rPr>
          <w:rFonts w:ascii="Times" w:eastAsia="Times New Roman" w:hAnsi="Times" w:cs="Times"/>
          <w:color w:val="000000"/>
          <w:sz w:val="24"/>
          <w:szCs w:val="24"/>
          <w:lang w:val="hr-HR" w:eastAsia="hr-HR"/>
        </w:rPr>
        <w:t xml:space="preserve"> sklopiti</w:t>
      </w:r>
      <w:r w:rsidR="00740133">
        <w:rPr>
          <w:rFonts w:ascii="Times" w:eastAsia="Times New Roman" w:hAnsi="Times" w:cs="Times"/>
          <w:color w:val="000000"/>
          <w:sz w:val="24"/>
          <w:szCs w:val="24"/>
          <w:lang w:val="hr-HR" w:eastAsia="hr-HR"/>
        </w:rPr>
        <w:t xml:space="preserve"> će</w:t>
      </w:r>
      <w:r w:rsidRPr="00740133">
        <w:rPr>
          <w:rFonts w:ascii="Times" w:eastAsia="Times New Roman" w:hAnsi="Times" w:cs="Times"/>
          <w:color w:val="000000"/>
          <w:sz w:val="24"/>
          <w:szCs w:val="24"/>
          <w:lang w:val="hr-HR" w:eastAsia="hr-HR"/>
        </w:rPr>
        <w:t xml:space="preserve"> ugovor o </w:t>
      </w:r>
      <w:r w:rsidR="00740133">
        <w:rPr>
          <w:rFonts w:ascii="Times" w:eastAsia="Times New Roman" w:hAnsi="Times" w:cs="Times"/>
          <w:color w:val="000000"/>
          <w:sz w:val="24"/>
          <w:szCs w:val="24"/>
          <w:lang w:val="hr-HR" w:eastAsia="hr-HR"/>
        </w:rPr>
        <w:t>osnivanju prava građenja</w:t>
      </w:r>
      <w:r w:rsidRPr="00740133">
        <w:rPr>
          <w:rFonts w:ascii="Times" w:eastAsia="Times New Roman" w:hAnsi="Times" w:cs="Times"/>
          <w:color w:val="000000"/>
          <w:sz w:val="24"/>
          <w:szCs w:val="24"/>
          <w:lang w:val="hr-HR" w:eastAsia="hr-HR"/>
        </w:rPr>
        <w:t xml:space="preserve"> najkasnije u roku od </w:t>
      </w:r>
      <w:r w:rsidR="00740133">
        <w:rPr>
          <w:rFonts w:ascii="Times" w:eastAsia="Times New Roman" w:hAnsi="Times" w:cs="Times"/>
          <w:color w:val="000000"/>
          <w:sz w:val="24"/>
          <w:szCs w:val="24"/>
          <w:lang w:val="hr-HR" w:eastAsia="hr-HR"/>
        </w:rPr>
        <w:t>8</w:t>
      </w:r>
      <w:r w:rsidRPr="00740133">
        <w:rPr>
          <w:rFonts w:ascii="Times" w:eastAsia="Times New Roman" w:hAnsi="Times" w:cs="Times"/>
          <w:color w:val="000000"/>
          <w:sz w:val="24"/>
          <w:szCs w:val="24"/>
          <w:lang w:val="hr-HR" w:eastAsia="hr-HR"/>
        </w:rPr>
        <w:t xml:space="preserve"> dana od dana </w:t>
      </w:r>
      <w:r w:rsidR="00740133">
        <w:rPr>
          <w:rFonts w:ascii="Times" w:eastAsia="Times New Roman" w:hAnsi="Times" w:cs="Times"/>
          <w:color w:val="000000"/>
          <w:sz w:val="24"/>
          <w:szCs w:val="24"/>
          <w:lang w:val="hr-HR" w:eastAsia="hr-HR"/>
        </w:rPr>
        <w:t>konačnosti</w:t>
      </w:r>
      <w:r w:rsidRPr="00740133">
        <w:rPr>
          <w:rFonts w:ascii="Times" w:eastAsia="Times New Roman" w:hAnsi="Times" w:cs="Times"/>
          <w:color w:val="000000"/>
          <w:sz w:val="24"/>
          <w:szCs w:val="24"/>
          <w:lang w:val="hr-HR" w:eastAsia="hr-HR"/>
        </w:rPr>
        <w:t xml:space="preserve"> odluke o izboru</w:t>
      </w:r>
      <w:r w:rsidR="00953505">
        <w:rPr>
          <w:rFonts w:ascii="Times" w:eastAsia="Times New Roman" w:hAnsi="Times" w:cs="Times"/>
          <w:color w:val="000000"/>
          <w:sz w:val="24"/>
          <w:szCs w:val="24"/>
          <w:lang w:val="hr-HR" w:eastAsia="hr-HR"/>
        </w:rPr>
        <w:t>, kao ovršna isprava</w:t>
      </w:r>
      <w:r w:rsidRPr="00740133">
        <w:rPr>
          <w:rFonts w:ascii="Times" w:eastAsia="Times New Roman" w:hAnsi="Times" w:cs="Times"/>
          <w:color w:val="000000"/>
          <w:sz w:val="24"/>
          <w:szCs w:val="24"/>
          <w:lang w:val="hr-HR" w:eastAsia="hr-HR"/>
        </w:rPr>
        <w:t>.</w:t>
      </w:r>
    </w:p>
    <w:p w14:paraId="171A37F8" w14:textId="39FC2724" w:rsidR="00C04A45" w:rsidRPr="00C04A45" w:rsidRDefault="00C04A45" w:rsidP="00740133">
      <w:pPr>
        <w:jc w:val="both"/>
        <w:rPr>
          <w:rFonts w:ascii="Times" w:eastAsia="Times New Roman" w:hAnsi="Times" w:cs="Times"/>
          <w:b/>
          <w:bCs/>
          <w:color w:val="000000"/>
          <w:sz w:val="24"/>
          <w:szCs w:val="24"/>
          <w:lang w:val="hr-HR" w:eastAsia="hr-HR"/>
        </w:rPr>
      </w:pPr>
      <w:r w:rsidRPr="00C04A45">
        <w:rPr>
          <w:rFonts w:ascii="Times" w:eastAsia="Times New Roman" w:hAnsi="Times" w:cs="Times"/>
          <w:color w:val="000000"/>
          <w:sz w:val="24"/>
          <w:szCs w:val="24"/>
          <w:lang w:eastAsia="hr-HR"/>
        </w:rPr>
        <w:t xml:space="preserve">Izabrani ponuditelj je odmah po zaključenju ugovora obvezan dostaviti osiguranje za ispunjenje ugovornih obveza u </w:t>
      </w:r>
      <w:r>
        <w:rPr>
          <w:rFonts w:ascii="Times" w:eastAsia="Times New Roman" w:hAnsi="Times" w:cs="Times"/>
          <w:color w:val="000000"/>
          <w:sz w:val="24"/>
          <w:szCs w:val="24"/>
          <w:lang w:eastAsia="hr-HR"/>
        </w:rPr>
        <w:t>obliku</w:t>
      </w:r>
      <w:r w:rsidRPr="00C04A45">
        <w:rPr>
          <w:rFonts w:ascii="Times" w:eastAsia="Times New Roman" w:hAnsi="Times" w:cs="Times"/>
          <w:color w:val="000000"/>
          <w:sz w:val="24"/>
          <w:szCs w:val="24"/>
          <w:lang w:eastAsia="hr-HR"/>
        </w:rPr>
        <w:t xml:space="preserve"> bankarske garancije.</w:t>
      </w:r>
    </w:p>
    <w:p w14:paraId="1BB2B9C8" w14:textId="12AFD995" w:rsidR="00953505" w:rsidRDefault="00953505" w:rsidP="00740133">
      <w:pPr>
        <w:jc w:val="both"/>
        <w:rPr>
          <w:rFonts w:ascii="Times New Roman" w:hAnsi="Times New Roman" w:cs="Times New Roman"/>
          <w:color w:val="000000" w:themeColor="text1"/>
          <w:sz w:val="24"/>
          <w:szCs w:val="24"/>
        </w:rPr>
      </w:pPr>
      <w:r>
        <w:rPr>
          <w:rFonts w:ascii="Times" w:eastAsia="Times New Roman" w:hAnsi="Times" w:cs="Times"/>
          <w:b/>
          <w:bCs/>
          <w:color w:val="000000"/>
          <w:sz w:val="24"/>
          <w:szCs w:val="24"/>
          <w:lang w:val="hr-HR" w:eastAsia="hr-HR"/>
        </w:rPr>
        <w:t xml:space="preserve">8.  </w:t>
      </w:r>
      <w:r>
        <w:rPr>
          <w:rFonts w:ascii="Times New Roman" w:hAnsi="Times New Roman" w:cs="Times New Roman"/>
          <w:color w:val="000000" w:themeColor="text1"/>
          <w:sz w:val="24"/>
          <w:szCs w:val="24"/>
        </w:rPr>
        <w:t>N</w:t>
      </w:r>
      <w:r w:rsidRPr="00AD2CE2">
        <w:rPr>
          <w:rFonts w:ascii="Times New Roman" w:hAnsi="Times New Roman" w:cs="Times New Roman"/>
          <w:color w:val="000000" w:themeColor="text1"/>
          <w:sz w:val="24"/>
          <w:szCs w:val="24"/>
        </w:rPr>
        <w:t>ositelj prava građenja može opteretiti nekretnine koje su predmet prava građenja na rok na koji je osnovano pravo građenja</w:t>
      </w:r>
      <w:r>
        <w:rPr>
          <w:rFonts w:ascii="Times New Roman" w:hAnsi="Times New Roman" w:cs="Times New Roman"/>
          <w:color w:val="000000" w:themeColor="text1"/>
          <w:sz w:val="24"/>
          <w:szCs w:val="24"/>
        </w:rPr>
        <w:t>.</w:t>
      </w:r>
    </w:p>
    <w:p w14:paraId="433E476C" w14:textId="0C1B7964" w:rsidR="00953505" w:rsidRDefault="00953505" w:rsidP="00740133">
      <w:pPr>
        <w:jc w:val="both"/>
        <w:rPr>
          <w:rFonts w:ascii="Times New Roman" w:eastAsia="Calibri" w:hAnsi="Times New Roman" w:cs="Times New Roman"/>
          <w:color w:val="000000"/>
          <w:sz w:val="24"/>
          <w:szCs w:val="24"/>
          <w:lang w:val="hr-HR"/>
        </w:rPr>
      </w:pPr>
      <w:r>
        <w:rPr>
          <w:rFonts w:ascii="Times New Roman" w:eastAsia="Calibri" w:hAnsi="Times New Roman" w:cs="Times New Roman"/>
          <w:color w:val="000000"/>
          <w:sz w:val="24"/>
          <w:szCs w:val="24"/>
          <w:lang w:val="hr-HR"/>
        </w:rPr>
        <w:t>N</w:t>
      </w:r>
      <w:r w:rsidRPr="00953505">
        <w:rPr>
          <w:rFonts w:ascii="Times New Roman" w:eastAsia="Calibri" w:hAnsi="Times New Roman" w:cs="Times New Roman"/>
          <w:color w:val="000000"/>
          <w:sz w:val="24"/>
          <w:szCs w:val="24"/>
          <w:lang w:val="hr-HR"/>
        </w:rPr>
        <w:t>akon isteka roka na koje je osnovano pravo građenja</w:t>
      </w:r>
      <w:r>
        <w:rPr>
          <w:rFonts w:ascii="Times New Roman" w:eastAsia="Calibri" w:hAnsi="Times New Roman" w:cs="Times New Roman"/>
          <w:color w:val="000000"/>
          <w:sz w:val="24"/>
          <w:szCs w:val="24"/>
          <w:lang w:val="hr-HR"/>
        </w:rPr>
        <w:t>,</w:t>
      </w:r>
      <w:r w:rsidRPr="00953505">
        <w:rPr>
          <w:rFonts w:ascii="Times New Roman" w:eastAsia="Calibri" w:hAnsi="Times New Roman" w:cs="Times New Roman"/>
          <w:color w:val="000000"/>
          <w:sz w:val="24"/>
          <w:szCs w:val="24"/>
          <w:lang w:val="hr-HR"/>
        </w:rPr>
        <w:t xml:space="preserve"> </w:t>
      </w:r>
      <w:r>
        <w:rPr>
          <w:rFonts w:ascii="Times New Roman" w:eastAsia="Calibri" w:hAnsi="Times New Roman" w:cs="Times New Roman"/>
          <w:color w:val="000000"/>
          <w:sz w:val="24"/>
          <w:szCs w:val="24"/>
          <w:lang w:val="hr-HR"/>
        </w:rPr>
        <w:t>Općina Privlaka je vlasnik</w:t>
      </w:r>
      <w:r w:rsidRPr="00953505">
        <w:rPr>
          <w:rFonts w:ascii="Times New Roman" w:eastAsia="Calibri" w:hAnsi="Times New Roman" w:cs="Times New Roman"/>
          <w:color w:val="000000"/>
          <w:sz w:val="24"/>
          <w:szCs w:val="24"/>
          <w:lang w:val="hr-HR"/>
        </w:rPr>
        <w:t xml:space="preserve"> nekretnin</w:t>
      </w:r>
      <w:r>
        <w:rPr>
          <w:rFonts w:ascii="Times New Roman" w:eastAsia="Calibri" w:hAnsi="Times New Roman" w:cs="Times New Roman"/>
          <w:color w:val="000000"/>
          <w:sz w:val="24"/>
          <w:szCs w:val="24"/>
          <w:lang w:val="hr-HR"/>
        </w:rPr>
        <w:t>a</w:t>
      </w:r>
      <w:r w:rsidRPr="00953505">
        <w:rPr>
          <w:rFonts w:ascii="Times New Roman" w:eastAsia="Calibri" w:hAnsi="Times New Roman" w:cs="Times New Roman"/>
          <w:color w:val="000000"/>
          <w:sz w:val="24"/>
          <w:szCs w:val="24"/>
          <w:lang w:val="hr-HR"/>
        </w:rPr>
        <w:t xml:space="preserve"> </w:t>
      </w:r>
      <w:r>
        <w:rPr>
          <w:rFonts w:ascii="Times New Roman" w:eastAsia="Calibri" w:hAnsi="Times New Roman" w:cs="Times New Roman"/>
          <w:color w:val="000000"/>
          <w:sz w:val="24"/>
          <w:szCs w:val="24"/>
          <w:lang w:val="hr-HR"/>
        </w:rPr>
        <w:t xml:space="preserve">iz toč. 1. Ugovora, </w:t>
      </w:r>
      <w:r w:rsidRPr="00953505">
        <w:rPr>
          <w:rFonts w:ascii="Times New Roman" w:eastAsia="Calibri" w:hAnsi="Times New Roman" w:cs="Times New Roman"/>
          <w:color w:val="000000"/>
          <w:sz w:val="24"/>
          <w:szCs w:val="24"/>
          <w:lang w:val="hr-HR"/>
        </w:rPr>
        <w:t>slobodn</w:t>
      </w:r>
      <w:r>
        <w:rPr>
          <w:rFonts w:ascii="Times New Roman" w:eastAsia="Calibri" w:hAnsi="Times New Roman" w:cs="Times New Roman"/>
          <w:color w:val="000000"/>
          <w:sz w:val="24"/>
          <w:szCs w:val="24"/>
          <w:lang w:val="hr-HR"/>
        </w:rPr>
        <w:t>ih</w:t>
      </w:r>
      <w:r w:rsidRPr="00953505">
        <w:rPr>
          <w:rFonts w:ascii="Times New Roman" w:eastAsia="Calibri" w:hAnsi="Times New Roman" w:cs="Times New Roman"/>
          <w:color w:val="000000"/>
          <w:sz w:val="24"/>
          <w:szCs w:val="24"/>
          <w:lang w:val="hr-HR"/>
        </w:rPr>
        <w:t xml:space="preserve"> od bilo kakvih tereta, osoba i stvari, bez obveze naknade tržišne vrijednosti </w:t>
      </w:r>
      <w:r w:rsidR="006C25D4">
        <w:rPr>
          <w:rFonts w:ascii="Times New Roman" w:eastAsia="Calibri" w:hAnsi="Times New Roman" w:cs="Times New Roman"/>
          <w:color w:val="000000"/>
          <w:sz w:val="24"/>
          <w:szCs w:val="24"/>
          <w:lang w:val="hr-HR"/>
        </w:rPr>
        <w:t xml:space="preserve">zgrade </w:t>
      </w:r>
      <w:r w:rsidRPr="00953505">
        <w:rPr>
          <w:rFonts w:ascii="Times New Roman" w:eastAsia="Calibri" w:hAnsi="Times New Roman" w:cs="Times New Roman"/>
          <w:color w:val="000000"/>
          <w:sz w:val="24"/>
          <w:szCs w:val="24"/>
          <w:lang w:val="hr-HR"/>
        </w:rPr>
        <w:t>nositelju</w:t>
      </w:r>
      <w:r>
        <w:rPr>
          <w:rFonts w:ascii="Times New Roman" w:eastAsia="Calibri" w:hAnsi="Times New Roman" w:cs="Times New Roman"/>
          <w:color w:val="000000"/>
          <w:sz w:val="24"/>
          <w:szCs w:val="24"/>
          <w:lang w:val="hr-HR"/>
        </w:rPr>
        <w:t>/nositeljima</w:t>
      </w:r>
      <w:r w:rsidRPr="00953505">
        <w:rPr>
          <w:rFonts w:ascii="Times New Roman" w:eastAsia="Calibri" w:hAnsi="Times New Roman" w:cs="Times New Roman"/>
          <w:color w:val="000000"/>
          <w:sz w:val="24"/>
          <w:szCs w:val="24"/>
          <w:lang w:val="hr-HR"/>
        </w:rPr>
        <w:t xml:space="preserve"> prava građenja</w:t>
      </w:r>
      <w:r>
        <w:rPr>
          <w:rFonts w:ascii="Times New Roman" w:eastAsia="Calibri" w:hAnsi="Times New Roman" w:cs="Times New Roman"/>
          <w:color w:val="000000"/>
          <w:sz w:val="24"/>
          <w:szCs w:val="24"/>
          <w:lang w:val="hr-HR"/>
        </w:rPr>
        <w:t>.</w:t>
      </w:r>
    </w:p>
    <w:p w14:paraId="51CEBE0F" w14:textId="034F2049" w:rsidR="006C25D4" w:rsidRPr="006C25D4" w:rsidRDefault="006C25D4" w:rsidP="006C25D4">
      <w:pPr>
        <w:pStyle w:val="StandardWeb"/>
        <w:shd w:val="clear" w:color="auto" w:fill="FFFFFF"/>
        <w:spacing w:before="0" w:beforeAutospacing="0" w:after="150" w:afterAutospacing="0"/>
        <w:jc w:val="both"/>
        <w:rPr>
          <w:color w:val="000000"/>
          <w:lang w:val="hr-HR"/>
        </w:rPr>
      </w:pPr>
      <w:r w:rsidRPr="009C3D5F">
        <w:rPr>
          <w:color w:val="000000"/>
          <w:lang w:val="hr-HR"/>
        </w:rPr>
        <w:t xml:space="preserve">Ukoliko nositelj prava građenja u roku tri godine od </w:t>
      </w:r>
      <w:r>
        <w:rPr>
          <w:color w:val="000000"/>
          <w:lang w:val="hr-HR"/>
        </w:rPr>
        <w:t>zaključenja Ugovora iz toč. 7 . ovog javnog natječaja</w:t>
      </w:r>
      <w:r w:rsidRPr="009C3D5F">
        <w:rPr>
          <w:color w:val="000000"/>
          <w:lang w:val="hr-HR"/>
        </w:rPr>
        <w:t xml:space="preserve"> ne izgradi objekte na nekretninama koje su predmet ovog natječaja, a što će se smatrati bitnim sastojkom Ugovora, ugovor će se raskinuti i Općina Privlaka neće biti u obvezi vratiti nositelju prava građenja iznos uplaćene naknade.</w:t>
      </w:r>
    </w:p>
    <w:p w14:paraId="1E582036" w14:textId="6D182192" w:rsidR="00AD7FF2" w:rsidRPr="00740133" w:rsidRDefault="00C04A45" w:rsidP="00740133">
      <w:pPr>
        <w:jc w:val="both"/>
        <w:rPr>
          <w:rFonts w:ascii="Times" w:eastAsia="Times New Roman" w:hAnsi="Times" w:cs="Times"/>
          <w:color w:val="000000"/>
          <w:sz w:val="24"/>
          <w:szCs w:val="24"/>
          <w:lang w:val="hr-HR" w:eastAsia="hr-HR"/>
        </w:rPr>
      </w:pPr>
      <w:r>
        <w:rPr>
          <w:rFonts w:ascii="Times" w:eastAsia="Times New Roman" w:hAnsi="Times" w:cs="Times"/>
          <w:b/>
          <w:bCs/>
          <w:color w:val="000000"/>
          <w:sz w:val="24"/>
          <w:szCs w:val="24"/>
          <w:lang w:val="hr-HR" w:eastAsia="hr-HR"/>
        </w:rPr>
        <w:t>9</w:t>
      </w:r>
      <w:r w:rsidR="00740133" w:rsidRPr="00740133">
        <w:rPr>
          <w:rFonts w:ascii="Times" w:eastAsia="Times New Roman" w:hAnsi="Times" w:cs="Times"/>
          <w:b/>
          <w:bCs/>
          <w:color w:val="000000"/>
          <w:sz w:val="24"/>
          <w:szCs w:val="24"/>
          <w:lang w:val="hr-HR" w:eastAsia="hr-HR"/>
        </w:rPr>
        <w:t>.</w:t>
      </w:r>
      <w:r w:rsidR="00740133">
        <w:rPr>
          <w:rFonts w:ascii="Times" w:eastAsia="Times New Roman" w:hAnsi="Times" w:cs="Times"/>
          <w:color w:val="000000"/>
          <w:sz w:val="24"/>
          <w:szCs w:val="24"/>
          <w:lang w:val="hr-HR" w:eastAsia="hr-HR"/>
        </w:rPr>
        <w:t xml:space="preserve"> </w:t>
      </w:r>
      <w:r w:rsidR="00AD7FF2" w:rsidRPr="00740133">
        <w:rPr>
          <w:rFonts w:ascii="Times" w:eastAsia="Times New Roman" w:hAnsi="Times" w:cs="Times"/>
          <w:color w:val="000000"/>
          <w:sz w:val="24"/>
          <w:szCs w:val="24"/>
          <w:lang w:val="hr-HR" w:eastAsia="hr-HR"/>
        </w:rPr>
        <w:t xml:space="preserve">Rok za dostavljanje ponuda iznosi 15 (petnaest) dana od dana objave </w:t>
      </w:r>
      <w:r w:rsidR="00740133">
        <w:rPr>
          <w:rFonts w:ascii="Times" w:eastAsia="Times New Roman" w:hAnsi="Times" w:cs="Times"/>
          <w:color w:val="000000"/>
          <w:sz w:val="24"/>
          <w:szCs w:val="24"/>
          <w:lang w:val="hr-HR" w:eastAsia="hr-HR"/>
        </w:rPr>
        <w:t xml:space="preserve">obavijesti o raspisivanju </w:t>
      </w:r>
      <w:r w:rsidR="00AD7FF2" w:rsidRPr="00740133">
        <w:rPr>
          <w:rFonts w:ascii="Times" w:eastAsia="Times New Roman" w:hAnsi="Times" w:cs="Times"/>
          <w:color w:val="000000"/>
          <w:sz w:val="24"/>
          <w:szCs w:val="24"/>
          <w:lang w:val="hr-HR" w:eastAsia="hr-HR"/>
        </w:rPr>
        <w:t>javnog natječaja u Zadarskom listu.</w:t>
      </w:r>
      <w:r w:rsidR="007527B9">
        <w:rPr>
          <w:rFonts w:ascii="Times" w:eastAsia="Times New Roman" w:hAnsi="Times" w:cs="Times"/>
          <w:color w:val="000000"/>
          <w:sz w:val="24"/>
          <w:szCs w:val="24"/>
          <w:lang w:val="hr-HR" w:eastAsia="hr-HR"/>
        </w:rPr>
        <w:t xml:space="preserve"> Tekst natječaja biti će objavljen na mrežnoj stranici Općine Privlaka www.privlaka.hr i na oglasnoj ploči.</w:t>
      </w:r>
    </w:p>
    <w:p w14:paraId="35D87667" w14:textId="77777777" w:rsidR="00AD7FF2" w:rsidRPr="007527B9" w:rsidRDefault="00AD7FF2" w:rsidP="007527B9">
      <w:pPr>
        <w:jc w:val="both"/>
        <w:rPr>
          <w:rFonts w:ascii="Times" w:eastAsia="Times New Roman" w:hAnsi="Times" w:cs="Times"/>
          <w:color w:val="000000"/>
          <w:sz w:val="24"/>
          <w:szCs w:val="24"/>
          <w:lang w:val="hr-HR" w:eastAsia="hr-HR"/>
        </w:rPr>
      </w:pPr>
      <w:r w:rsidRPr="007527B9">
        <w:rPr>
          <w:rFonts w:ascii="Times" w:eastAsia="Times New Roman" w:hAnsi="Times" w:cs="Times"/>
          <w:color w:val="000000"/>
          <w:sz w:val="24"/>
          <w:szCs w:val="24"/>
          <w:lang w:val="hr-HR" w:eastAsia="hr-HR"/>
        </w:rPr>
        <w:lastRenderedPageBreak/>
        <w:t>Ponude se dostavljaju poštom preporučeno ili osobno u pisarnicu Općine Privlaka, u zatvorenoj omotnici na adresu:</w:t>
      </w:r>
    </w:p>
    <w:p w14:paraId="4C431C5B" w14:textId="3139244C" w:rsidR="00AD7FF2" w:rsidRPr="007527B9" w:rsidRDefault="00AD7FF2" w:rsidP="007527B9">
      <w:pPr>
        <w:jc w:val="both"/>
        <w:rPr>
          <w:rFonts w:ascii="Times" w:eastAsia="Times New Roman" w:hAnsi="Times" w:cs="Times"/>
          <w:color w:val="000000"/>
          <w:sz w:val="24"/>
          <w:szCs w:val="24"/>
          <w:lang w:val="hr-HR" w:eastAsia="hr-HR"/>
        </w:rPr>
      </w:pPr>
      <w:r w:rsidRPr="007527B9">
        <w:rPr>
          <w:rFonts w:ascii="Times" w:eastAsia="Times New Roman" w:hAnsi="Times" w:cs="Times"/>
          <w:color w:val="000000"/>
          <w:sz w:val="24"/>
          <w:szCs w:val="24"/>
          <w:lang w:val="hr-HR" w:eastAsia="hr-HR"/>
        </w:rPr>
        <w:t>OPĆINA PRIVLAKA, Ivana Pavla II 46, 23233 Privlaka s naznakom „Ponuda za natječaj</w:t>
      </w:r>
      <w:r w:rsidR="007527B9">
        <w:rPr>
          <w:rFonts w:ascii="Times" w:eastAsia="Times New Roman" w:hAnsi="Times" w:cs="Times"/>
          <w:color w:val="000000"/>
          <w:sz w:val="24"/>
          <w:szCs w:val="24"/>
          <w:lang w:val="hr-HR" w:eastAsia="hr-HR"/>
        </w:rPr>
        <w:t xml:space="preserve"> za osnivanje prava građenja</w:t>
      </w:r>
      <w:r w:rsidRPr="007527B9">
        <w:rPr>
          <w:rFonts w:ascii="Times" w:eastAsia="Times New Roman" w:hAnsi="Times" w:cs="Times"/>
          <w:color w:val="000000"/>
          <w:sz w:val="24"/>
          <w:szCs w:val="24"/>
          <w:lang w:val="hr-HR" w:eastAsia="hr-HR"/>
        </w:rPr>
        <w:t>“ – NE OTVARAJ!</w:t>
      </w:r>
    </w:p>
    <w:p w14:paraId="45A3A36E" w14:textId="60A50B93" w:rsidR="00AD7FF2" w:rsidRPr="007527B9" w:rsidRDefault="00C04A45" w:rsidP="007527B9">
      <w:pPr>
        <w:jc w:val="both"/>
        <w:rPr>
          <w:rFonts w:ascii="Times" w:eastAsia="Times New Roman" w:hAnsi="Times" w:cs="Times"/>
          <w:color w:val="000000"/>
          <w:sz w:val="24"/>
          <w:szCs w:val="24"/>
          <w:lang w:val="hr-HR" w:eastAsia="hr-HR"/>
        </w:rPr>
      </w:pPr>
      <w:r>
        <w:rPr>
          <w:rFonts w:ascii="Times" w:eastAsia="Times New Roman" w:hAnsi="Times" w:cs="Times"/>
          <w:b/>
          <w:bCs/>
          <w:color w:val="000000"/>
          <w:sz w:val="24"/>
          <w:szCs w:val="24"/>
          <w:lang w:val="hr-HR" w:eastAsia="hr-HR"/>
        </w:rPr>
        <w:t>10</w:t>
      </w:r>
      <w:r w:rsidR="007527B9" w:rsidRPr="007527B9">
        <w:rPr>
          <w:rFonts w:ascii="Times" w:eastAsia="Times New Roman" w:hAnsi="Times" w:cs="Times"/>
          <w:b/>
          <w:bCs/>
          <w:color w:val="000000"/>
          <w:sz w:val="24"/>
          <w:szCs w:val="24"/>
          <w:lang w:val="hr-HR" w:eastAsia="hr-HR"/>
        </w:rPr>
        <w:t>.</w:t>
      </w:r>
      <w:r w:rsidR="007527B9">
        <w:rPr>
          <w:rFonts w:ascii="Times" w:eastAsia="Times New Roman" w:hAnsi="Times" w:cs="Times"/>
          <w:color w:val="000000"/>
          <w:sz w:val="24"/>
          <w:szCs w:val="24"/>
          <w:lang w:val="hr-HR" w:eastAsia="hr-HR"/>
        </w:rPr>
        <w:t xml:space="preserve"> </w:t>
      </w:r>
      <w:r w:rsidR="00AD7FF2" w:rsidRPr="007527B9">
        <w:rPr>
          <w:rFonts w:ascii="Times" w:eastAsia="Times New Roman" w:hAnsi="Times" w:cs="Times"/>
          <w:color w:val="000000"/>
          <w:sz w:val="24"/>
          <w:szCs w:val="24"/>
          <w:lang w:val="hr-HR" w:eastAsia="hr-HR"/>
        </w:rPr>
        <w:t xml:space="preserve">Javno otvaranje ponuda provesti će se </w:t>
      </w:r>
      <w:r w:rsidR="007527B9">
        <w:rPr>
          <w:rFonts w:ascii="Times" w:eastAsia="Times New Roman" w:hAnsi="Times" w:cs="Times"/>
          <w:color w:val="000000"/>
          <w:sz w:val="24"/>
          <w:szCs w:val="24"/>
          <w:lang w:val="hr-HR" w:eastAsia="hr-HR"/>
        </w:rPr>
        <w:t>5. prosinca</w:t>
      </w:r>
      <w:r w:rsidR="00AD7FF2" w:rsidRPr="007527B9">
        <w:rPr>
          <w:rFonts w:ascii="Times" w:eastAsia="Times New Roman" w:hAnsi="Times" w:cs="Times"/>
          <w:color w:val="000000"/>
          <w:sz w:val="24"/>
          <w:szCs w:val="24"/>
          <w:lang w:val="hr-HR" w:eastAsia="hr-HR"/>
        </w:rPr>
        <w:t xml:space="preserve"> 2025. godine u općinskoj vijećnici Općine Privlaka u  12,00 sati.</w:t>
      </w:r>
    </w:p>
    <w:p w14:paraId="31C17AAB" w14:textId="77777777" w:rsidR="00AD7FF2" w:rsidRPr="007527B9" w:rsidRDefault="00AD7FF2" w:rsidP="007527B9">
      <w:pPr>
        <w:jc w:val="both"/>
        <w:rPr>
          <w:rFonts w:ascii="Times" w:eastAsia="Times New Roman" w:hAnsi="Times" w:cs="Times"/>
          <w:color w:val="000000"/>
          <w:sz w:val="24"/>
          <w:szCs w:val="24"/>
          <w:lang w:val="hr-HR" w:eastAsia="hr-HR"/>
        </w:rPr>
      </w:pPr>
      <w:r w:rsidRPr="007527B9">
        <w:rPr>
          <w:rFonts w:ascii="Times" w:eastAsia="Times New Roman" w:hAnsi="Times" w:cs="Times"/>
          <w:color w:val="000000"/>
          <w:sz w:val="24"/>
          <w:szCs w:val="24"/>
          <w:lang w:val="hr-HR" w:eastAsia="hr-HR"/>
        </w:rPr>
        <w:t>Ponuditelji koji su predali ponude imaju pravo biti nazočni otvaranju ponuda. Nepotpune ponude i one podnesene izvan utvrđenog roka neće se razmatrati.</w:t>
      </w:r>
    </w:p>
    <w:p w14:paraId="668BC570" w14:textId="16E49948" w:rsidR="00AD7FF2" w:rsidRPr="007527B9" w:rsidRDefault="007527B9" w:rsidP="007527B9">
      <w:pPr>
        <w:jc w:val="both"/>
        <w:rPr>
          <w:rFonts w:ascii="Times New Roman" w:hAnsi="Times New Roman" w:cs="Times New Roman"/>
          <w:sz w:val="24"/>
          <w:szCs w:val="24"/>
          <w:lang w:val="hr-HR"/>
        </w:rPr>
      </w:pPr>
      <w:r w:rsidRPr="007527B9">
        <w:rPr>
          <w:rFonts w:ascii="Times" w:eastAsia="Times New Roman" w:hAnsi="Times" w:cs="Times"/>
          <w:b/>
          <w:bCs/>
          <w:color w:val="000000"/>
          <w:sz w:val="24"/>
          <w:szCs w:val="24"/>
          <w:lang w:val="hr-HR" w:eastAsia="hr-HR"/>
        </w:rPr>
        <w:t>1</w:t>
      </w:r>
      <w:r w:rsidR="00C04A45">
        <w:rPr>
          <w:rFonts w:ascii="Times" w:eastAsia="Times New Roman" w:hAnsi="Times" w:cs="Times"/>
          <w:b/>
          <w:bCs/>
          <w:color w:val="000000"/>
          <w:sz w:val="24"/>
          <w:szCs w:val="24"/>
          <w:lang w:val="hr-HR" w:eastAsia="hr-HR"/>
        </w:rPr>
        <w:t>1</w:t>
      </w:r>
      <w:r w:rsidRPr="007527B9">
        <w:rPr>
          <w:rFonts w:ascii="Times" w:eastAsia="Times New Roman" w:hAnsi="Times" w:cs="Times"/>
          <w:b/>
          <w:bCs/>
          <w:color w:val="000000"/>
          <w:sz w:val="24"/>
          <w:szCs w:val="24"/>
          <w:lang w:val="hr-HR" w:eastAsia="hr-HR"/>
        </w:rPr>
        <w:t>.</w:t>
      </w:r>
      <w:r>
        <w:rPr>
          <w:rFonts w:ascii="Times" w:eastAsia="Times New Roman" w:hAnsi="Times" w:cs="Times"/>
          <w:color w:val="000000"/>
          <w:sz w:val="24"/>
          <w:szCs w:val="24"/>
          <w:lang w:val="hr-HR" w:eastAsia="hr-HR"/>
        </w:rPr>
        <w:t xml:space="preserve"> </w:t>
      </w:r>
      <w:r w:rsidR="00AD7FF2" w:rsidRPr="007527B9">
        <w:rPr>
          <w:rFonts w:ascii="Times" w:eastAsia="Times New Roman" w:hAnsi="Times" w:cs="Times"/>
          <w:color w:val="000000"/>
          <w:sz w:val="24"/>
          <w:szCs w:val="24"/>
          <w:lang w:val="hr-HR" w:eastAsia="hr-HR"/>
        </w:rPr>
        <w:t xml:space="preserve">Općina Privlaka zadržava pravo predmetni Javni natječaj poništiti bez posebnog obrazloženja. </w:t>
      </w:r>
      <w:r>
        <w:rPr>
          <w:rFonts w:ascii="Times" w:eastAsia="Times New Roman" w:hAnsi="Times" w:cs="Times"/>
          <w:color w:val="000000"/>
          <w:sz w:val="24"/>
          <w:szCs w:val="24"/>
          <w:lang w:val="hr-HR" w:eastAsia="hr-HR"/>
        </w:rPr>
        <w:t>Najpovoljniji ponuditelj</w:t>
      </w:r>
      <w:r w:rsidR="00AD7FF2" w:rsidRPr="007527B9">
        <w:rPr>
          <w:rFonts w:ascii="Times" w:eastAsia="Times New Roman" w:hAnsi="Times" w:cs="Times"/>
          <w:color w:val="000000"/>
          <w:sz w:val="24"/>
          <w:szCs w:val="24"/>
          <w:lang w:val="hr-HR" w:eastAsia="hr-HR"/>
        </w:rPr>
        <w:t xml:space="preserve"> ima pravo odustati od </w:t>
      </w:r>
      <w:r>
        <w:rPr>
          <w:rFonts w:ascii="Times" w:eastAsia="Times New Roman" w:hAnsi="Times" w:cs="Times"/>
          <w:color w:val="000000"/>
          <w:sz w:val="24"/>
          <w:szCs w:val="24"/>
          <w:lang w:val="hr-HR" w:eastAsia="hr-HR"/>
        </w:rPr>
        <w:t>zaključenja ugovora</w:t>
      </w:r>
      <w:r w:rsidR="00AD7FF2" w:rsidRPr="007527B9">
        <w:rPr>
          <w:rFonts w:ascii="Times" w:eastAsia="Times New Roman" w:hAnsi="Times" w:cs="Times"/>
          <w:color w:val="000000"/>
          <w:sz w:val="24"/>
          <w:szCs w:val="24"/>
          <w:lang w:val="hr-HR" w:eastAsia="hr-HR"/>
        </w:rPr>
        <w:t xml:space="preserve"> u svako dob</w:t>
      </w:r>
      <w:r>
        <w:rPr>
          <w:rFonts w:ascii="Times" w:eastAsia="Times New Roman" w:hAnsi="Times" w:cs="Times"/>
          <w:color w:val="000000"/>
          <w:sz w:val="24"/>
          <w:szCs w:val="24"/>
          <w:lang w:val="hr-HR" w:eastAsia="hr-HR"/>
        </w:rPr>
        <w:t>a prije zaključenja istog</w:t>
      </w:r>
      <w:r w:rsidR="00AD7FF2" w:rsidRPr="007527B9">
        <w:rPr>
          <w:rFonts w:ascii="Times" w:eastAsia="Times New Roman" w:hAnsi="Times" w:cs="Times"/>
          <w:color w:val="000000"/>
          <w:sz w:val="24"/>
          <w:szCs w:val="24"/>
          <w:lang w:val="hr-HR" w:eastAsia="hr-HR"/>
        </w:rPr>
        <w:t>.</w:t>
      </w:r>
    </w:p>
    <w:p w14:paraId="7115E8F9" w14:textId="77777777" w:rsidR="00BB491F" w:rsidRDefault="00BB491F" w:rsidP="00BB491F">
      <w:pPr>
        <w:pStyle w:val="StandardWeb"/>
        <w:shd w:val="clear" w:color="auto" w:fill="FFFFFF"/>
        <w:spacing w:before="0" w:beforeAutospacing="0" w:after="150" w:afterAutospacing="0"/>
        <w:rPr>
          <w:rFonts w:ascii="Times" w:hAnsi="Times" w:cs="Times"/>
          <w:color w:val="000000"/>
        </w:rPr>
      </w:pPr>
    </w:p>
    <w:p w14:paraId="709792E3" w14:textId="77777777" w:rsidR="00BB491F" w:rsidRDefault="00BB491F" w:rsidP="00BB491F">
      <w:pPr>
        <w:pStyle w:val="StandardWeb"/>
        <w:shd w:val="clear" w:color="auto" w:fill="FFFFFF"/>
        <w:spacing w:before="0" w:beforeAutospacing="0" w:after="150" w:afterAutospacing="0"/>
        <w:jc w:val="right"/>
        <w:rPr>
          <w:rFonts w:ascii="Times" w:hAnsi="Times" w:cs="Times"/>
          <w:color w:val="000000"/>
        </w:rPr>
      </w:pPr>
      <w:r>
        <w:rPr>
          <w:rFonts w:ascii="Times" w:hAnsi="Times" w:cs="Times"/>
          <w:color w:val="000000"/>
        </w:rPr>
        <w:t>OPĆINA PRIVLAKA</w:t>
      </w:r>
    </w:p>
    <w:p w14:paraId="01EB072E" w14:textId="77777777" w:rsidR="00BB491F" w:rsidRDefault="00BB491F" w:rsidP="00BB491F">
      <w:pPr>
        <w:pStyle w:val="StandardWeb"/>
        <w:shd w:val="clear" w:color="auto" w:fill="FFFFFF"/>
        <w:spacing w:before="0" w:beforeAutospacing="0" w:after="150" w:afterAutospacing="0"/>
        <w:jc w:val="right"/>
        <w:rPr>
          <w:rFonts w:ascii="Times" w:hAnsi="Times" w:cs="Times"/>
          <w:color w:val="000000"/>
        </w:rPr>
      </w:pPr>
      <w:r>
        <w:rPr>
          <w:rFonts w:ascii="Times" w:hAnsi="Times" w:cs="Times"/>
          <w:color w:val="000000"/>
        </w:rPr>
        <w:t>Načelnik</w:t>
      </w:r>
    </w:p>
    <w:p w14:paraId="307F14CD" w14:textId="77777777" w:rsidR="00BB491F" w:rsidRDefault="00BB491F" w:rsidP="00BB491F">
      <w:pPr>
        <w:pStyle w:val="StandardWeb"/>
        <w:shd w:val="clear" w:color="auto" w:fill="FFFFFF"/>
        <w:spacing w:before="0" w:beforeAutospacing="0" w:after="150" w:afterAutospacing="0"/>
        <w:jc w:val="right"/>
        <w:rPr>
          <w:rFonts w:ascii="Times" w:hAnsi="Times" w:cs="Times"/>
          <w:color w:val="000000"/>
        </w:rPr>
      </w:pPr>
      <w:r>
        <w:rPr>
          <w:rFonts w:ascii="Times" w:hAnsi="Times" w:cs="Times"/>
          <w:color w:val="000000"/>
        </w:rPr>
        <w:t>Gašpar Begonja, dipl.ing</w:t>
      </w:r>
    </w:p>
    <w:p w14:paraId="164DD2F2" w14:textId="77777777" w:rsidR="00D67727" w:rsidRPr="00BB491F" w:rsidRDefault="00D67727" w:rsidP="00BB491F">
      <w:pPr>
        <w:pStyle w:val="StandardWeb"/>
        <w:shd w:val="clear" w:color="auto" w:fill="FFFFFF"/>
        <w:spacing w:before="0" w:beforeAutospacing="0" w:after="150" w:afterAutospacing="0"/>
        <w:jc w:val="right"/>
        <w:rPr>
          <w:rFonts w:ascii="Times" w:hAnsi="Times" w:cs="Times"/>
          <w:color w:val="000000"/>
        </w:rPr>
      </w:pPr>
    </w:p>
    <w:sectPr w:rsidR="00D67727" w:rsidRPr="00BB49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25303"/>
    <w:multiLevelType w:val="hybridMultilevel"/>
    <w:tmpl w:val="C0529A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F3299A"/>
    <w:multiLevelType w:val="hybridMultilevel"/>
    <w:tmpl w:val="0B701422"/>
    <w:lvl w:ilvl="0" w:tplc="A0402D16">
      <w:start w:val="5"/>
      <w:numFmt w:val="decimal"/>
      <w:lvlText w:val="%1."/>
      <w:lvlJc w:val="left"/>
      <w:pPr>
        <w:ind w:left="502" w:hanging="360"/>
      </w:pPr>
      <w:rPr>
        <w:rFonts w:hint="default"/>
        <w:b/>
        <w:bCs/>
        <w:i w:val="0"/>
        <w:iCs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38A676DD"/>
    <w:multiLevelType w:val="hybridMultilevel"/>
    <w:tmpl w:val="AA18F614"/>
    <w:lvl w:ilvl="0" w:tplc="0E985D62">
      <w:start w:val="5"/>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566890">
    <w:abstractNumId w:val="0"/>
  </w:num>
  <w:num w:numId="2" w16cid:durableId="296688834">
    <w:abstractNumId w:val="2"/>
  </w:num>
  <w:num w:numId="3" w16cid:durableId="1824590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28B"/>
    <w:rsid w:val="001005FB"/>
    <w:rsid w:val="001E196F"/>
    <w:rsid w:val="002C361D"/>
    <w:rsid w:val="00392BCC"/>
    <w:rsid w:val="003B16CA"/>
    <w:rsid w:val="003C4C6A"/>
    <w:rsid w:val="00452B1F"/>
    <w:rsid w:val="004B7E93"/>
    <w:rsid w:val="005A3A11"/>
    <w:rsid w:val="0063792C"/>
    <w:rsid w:val="00662394"/>
    <w:rsid w:val="00663200"/>
    <w:rsid w:val="00670C0F"/>
    <w:rsid w:val="006A2820"/>
    <w:rsid w:val="006C15E1"/>
    <w:rsid w:val="006C25D4"/>
    <w:rsid w:val="00740133"/>
    <w:rsid w:val="007527B9"/>
    <w:rsid w:val="008C5BE6"/>
    <w:rsid w:val="008D7CCD"/>
    <w:rsid w:val="00953505"/>
    <w:rsid w:val="009D0A89"/>
    <w:rsid w:val="00A963E6"/>
    <w:rsid w:val="00AA5424"/>
    <w:rsid w:val="00AD5CF0"/>
    <w:rsid w:val="00AD7FF2"/>
    <w:rsid w:val="00BB491F"/>
    <w:rsid w:val="00C04A45"/>
    <w:rsid w:val="00CA69C7"/>
    <w:rsid w:val="00D67727"/>
    <w:rsid w:val="00DA2FBB"/>
    <w:rsid w:val="00EF38F7"/>
    <w:rsid w:val="00F8428B"/>
    <w:rsid w:val="00F94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A073B"/>
  <w15:docId w15:val="{E03B3E4B-952D-4949-BE51-CF5D45FCA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F842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Istaknuto">
    <w:name w:val="Emphasis"/>
    <w:basedOn w:val="Zadanifontodlomka"/>
    <w:uiPriority w:val="20"/>
    <w:qFormat/>
    <w:rsid w:val="00F8428B"/>
    <w:rPr>
      <w:i/>
      <w:iCs/>
    </w:rPr>
  </w:style>
  <w:style w:type="paragraph" w:styleId="Tekstbalonia">
    <w:name w:val="Balloon Text"/>
    <w:basedOn w:val="Normal"/>
    <w:link w:val="TekstbaloniaChar"/>
    <w:uiPriority w:val="99"/>
    <w:semiHidden/>
    <w:unhideWhenUsed/>
    <w:rsid w:val="00CA69C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A69C7"/>
    <w:rPr>
      <w:rFonts w:ascii="Tahoma" w:hAnsi="Tahoma" w:cs="Tahoma"/>
      <w:sz w:val="16"/>
      <w:szCs w:val="16"/>
    </w:rPr>
  </w:style>
  <w:style w:type="paragraph" w:styleId="Odlomakpopisa">
    <w:name w:val="List Paragraph"/>
    <w:basedOn w:val="Normal"/>
    <w:uiPriority w:val="34"/>
    <w:qFormat/>
    <w:rsid w:val="00AD7FF2"/>
    <w:pPr>
      <w:ind w:left="720"/>
      <w:contextualSpacing/>
    </w:pPr>
  </w:style>
  <w:style w:type="character" w:styleId="Hiperveza">
    <w:name w:val="Hyperlink"/>
    <w:basedOn w:val="Zadanifontodlomka"/>
    <w:uiPriority w:val="99"/>
    <w:unhideWhenUsed/>
    <w:rsid w:val="007527B9"/>
    <w:rPr>
      <w:color w:val="0563C1" w:themeColor="hyperlink"/>
      <w:u w:val="single"/>
    </w:rPr>
  </w:style>
  <w:style w:type="character" w:styleId="Nerijeenospominjanje">
    <w:name w:val="Unresolved Mention"/>
    <w:basedOn w:val="Zadanifontodlomka"/>
    <w:uiPriority w:val="99"/>
    <w:semiHidden/>
    <w:unhideWhenUsed/>
    <w:rsid w:val="00752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1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1307</Words>
  <Characters>7454</Characters>
  <Application>Microsoft Office Word</Application>
  <DocSecurity>0</DocSecurity>
  <Lines>62</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 Inc.</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User009</dc:creator>
  <cp:lastModifiedBy>Korisnik</cp:lastModifiedBy>
  <cp:revision>2</cp:revision>
  <cp:lastPrinted>2025-11-12T11:55:00Z</cp:lastPrinted>
  <dcterms:created xsi:type="dcterms:W3CDTF">2025-11-17T09:09:00Z</dcterms:created>
  <dcterms:modified xsi:type="dcterms:W3CDTF">2025-11-17T09:09:00Z</dcterms:modified>
</cp:coreProperties>
</file>