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3"/>
      </w:tblGrid>
      <w:tr w:rsidR="00E843A8" w:rsidRPr="00E843A8" w14:paraId="19D1A623" w14:textId="77777777" w:rsidTr="00BC7374">
        <w:trPr>
          <w:trHeight w:val="737"/>
        </w:trPr>
        <w:tc>
          <w:tcPr>
            <w:tcW w:w="10292" w:type="dxa"/>
            <w:gridSpan w:val="2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2D366D86" w14:textId="77777777" w:rsidR="009D5795" w:rsidRPr="00E843A8" w:rsidRDefault="009D5795" w:rsidP="00240D1C">
            <w:pPr>
              <w:pStyle w:val="BodyText"/>
              <w:ind w:left="-720" w:firstLine="720"/>
              <w:jc w:val="center"/>
              <w:rPr>
                <w:rFonts w:ascii="Century Gothic" w:eastAsia="Simsun (Founder Extended)" w:hAnsi="Century Gothic" w:cs="Times New Roman"/>
                <w:sz w:val="20"/>
                <w:szCs w:val="20"/>
                <w:lang w:eastAsia="zh-CN"/>
              </w:rPr>
            </w:pPr>
          </w:p>
          <w:p w14:paraId="1C148952" w14:textId="77777777" w:rsidR="00E61492" w:rsidRPr="0058045D" w:rsidRDefault="00E61492" w:rsidP="00E61492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  <w:p w14:paraId="5AE4C7E2" w14:textId="77777777" w:rsidR="00663436" w:rsidRPr="00FF2853" w:rsidRDefault="00663436" w:rsidP="00466B4C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sz w:val="32"/>
                <w:szCs w:val="32"/>
                <w:lang w:eastAsia="zh-CN"/>
              </w:rPr>
            </w:pPr>
            <w:r w:rsidRPr="00FF2853">
              <w:rPr>
                <w:rFonts w:ascii="Times New Roman" w:eastAsia="Simsun (Founder Extended)" w:hAnsi="Times New Roman" w:cs="Times New Roman"/>
                <w:sz w:val="32"/>
                <w:szCs w:val="32"/>
                <w:lang w:eastAsia="zh-CN"/>
              </w:rPr>
              <w:t>OBRAZAC</w:t>
            </w:r>
          </w:p>
          <w:p w14:paraId="15D512AE" w14:textId="77777777" w:rsidR="00D95133" w:rsidRPr="00FF2853" w:rsidRDefault="00694F62" w:rsidP="00D95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Simsun (Founder Extended)" w:hAnsi="Times New Roman"/>
                <w:b/>
                <w:lang w:eastAsia="zh-CN"/>
              </w:rPr>
              <w:t xml:space="preserve"> SUDJELOVANJA U POSTUPKU SAVJETOVANJU S</w:t>
            </w:r>
            <w:r w:rsidR="00D95133" w:rsidRPr="00FF2853">
              <w:rPr>
                <w:rFonts w:ascii="Times New Roman" w:eastAsia="Simsun (Founder Extended)" w:hAnsi="Times New Roman"/>
                <w:b/>
                <w:lang w:eastAsia="zh-CN"/>
              </w:rPr>
              <w:t xml:space="preserve"> JAVNOŠĆU</w:t>
            </w:r>
          </w:p>
          <w:p w14:paraId="2A3A4E11" w14:textId="77777777" w:rsidR="000F3250" w:rsidRPr="00E843A8" w:rsidRDefault="000F3250" w:rsidP="00D95133">
            <w:pPr>
              <w:pStyle w:val="BodyText"/>
              <w:jc w:val="center"/>
              <w:rPr>
                <w:rFonts w:ascii="Century Gothic" w:eastAsia="Simsun (Founder Extended)" w:hAnsi="Century Gothic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04497" w:rsidRPr="0058045D" w14:paraId="16698C79" w14:textId="77777777" w:rsidTr="00BC7374">
        <w:trPr>
          <w:trHeight w:val="922"/>
        </w:trPr>
        <w:tc>
          <w:tcPr>
            <w:tcW w:w="10292" w:type="dxa"/>
            <w:gridSpan w:val="2"/>
            <w:shd w:val="clear" w:color="auto" w:fill="FDE9D9"/>
          </w:tcPr>
          <w:p w14:paraId="1ADF5CE4" w14:textId="77777777" w:rsidR="00A86813" w:rsidRPr="00271C2A" w:rsidRDefault="001D5AAD" w:rsidP="00FB7A8B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odluke, drugog</w:t>
            </w:r>
            <w:r w:rsidR="005E085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općeg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akta ili dokumenta</w:t>
            </w:r>
            <w:r w:rsidR="00271C2A" w:rsidRPr="00271C2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o kojem se provodi savjetovanje</w:t>
            </w:r>
          </w:p>
          <w:p w14:paraId="05FB57F2" w14:textId="0F521C0F" w:rsidR="00604497" w:rsidRPr="002C1170" w:rsidRDefault="00495B61" w:rsidP="008322E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Nacrt Prijedloga Odluke o </w:t>
            </w:r>
            <w:r w:rsidR="006F71B6">
              <w:rPr>
                <w:rFonts w:ascii="Times New Roman" w:eastAsia="Simsun (Founder Extended)" w:hAnsi="Times New Roman" w:cs="Times New Roman"/>
                <w:lang w:eastAsia="zh-CN"/>
              </w:rPr>
              <w:t>komunalnoj naknadi Općine Privlaka</w:t>
            </w:r>
          </w:p>
        </w:tc>
      </w:tr>
      <w:tr w:rsidR="002C1170" w:rsidRPr="0058045D" w14:paraId="147A778A" w14:textId="77777777" w:rsidTr="00BC7374">
        <w:trPr>
          <w:trHeight w:val="938"/>
        </w:trPr>
        <w:tc>
          <w:tcPr>
            <w:tcW w:w="10292" w:type="dxa"/>
            <w:gridSpan w:val="2"/>
            <w:shd w:val="clear" w:color="auto" w:fill="FDE9D9"/>
          </w:tcPr>
          <w:p w14:paraId="6A3EC237" w14:textId="77777777" w:rsidR="00694F62" w:rsidRDefault="002C1170" w:rsidP="00694F62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F285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STRUČNI NO</w:t>
            </w:r>
            <w:r w:rsidR="007F418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SITELJ IZRADE PRIJEDOLOGA </w:t>
            </w:r>
            <w:r w:rsidR="003C261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ODLUKE</w:t>
            </w:r>
          </w:p>
          <w:p w14:paraId="04ADA408" w14:textId="77777777" w:rsidR="002C1170" w:rsidRPr="009B4207" w:rsidRDefault="002C1170" w:rsidP="00B9026B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F285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O P Ć I N A  </w:t>
            </w:r>
            <w:r w:rsidR="00B9026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 R I V L A K A</w:t>
            </w:r>
            <w:r w:rsidR="00694F6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- </w:t>
            </w:r>
            <w:r w:rsidRPr="009B420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Jedinstveni upravni odjel</w:t>
            </w:r>
          </w:p>
        </w:tc>
      </w:tr>
      <w:tr w:rsidR="00E843A8" w:rsidRPr="0058045D" w14:paraId="65A047CF" w14:textId="77777777" w:rsidTr="00BC7374">
        <w:trPr>
          <w:trHeight w:val="914"/>
        </w:trPr>
        <w:tc>
          <w:tcPr>
            <w:tcW w:w="5140" w:type="dxa"/>
            <w:shd w:val="clear" w:color="auto" w:fill="FDE9D9"/>
          </w:tcPr>
          <w:p w14:paraId="39489830" w14:textId="77777777" w:rsidR="00930C5A" w:rsidRPr="00CE5353" w:rsidRDefault="00604497" w:rsidP="008322E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Početak savj</w:t>
            </w:r>
            <w:r w:rsidR="00A8681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e</w:t>
            </w:r>
            <w:r w:rsidR="007F418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tovanja</w:t>
            </w:r>
            <w:r w:rsidR="0061269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: </w:t>
            </w:r>
            <w:r w:rsidR="00EA3CD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495B6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 listopada</w:t>
            </w:r>
            <w:r w:rsidR="00CE535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</w:t>
            </w:r>
            <w:r w:rsidR="000E6DD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5</w:t>
            </w:r>
            <w:r w:rsidR="00CE535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0E6DD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godine</w:t>
            </w:r>
          </w:p>
        </w:tc>
        <w:tc>
          <w:tcPr>
            <w:tcW w:w="5152" w:type="dxa"/>
            <w:shd w:val="clear" w:color="auto" w:fill="FDE9D9"/>
          </w:tcPr>
          <w:p w14:paraId="310345FA" w14:textId="77777777" w:rsidR="00743AEA" w:rsidRPr="00270901" w:rsidRDefault="007F418A" w:rsidP="008322E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Završetak savjetovanja</w:t>
            </w:r>
            <w:r w:rsidRPr="00CE535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: </w:t>
            </w:r>
            <w:r w:rsidR="00EA3CD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495B6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 studenog</w:t>
            </w:r>
            <w:r w:rsidR="000E6DD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2025</w:t>
            </w:r>
            <w:r w:rsidR="00CE5353" w:rsidRPr="00CE535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0E6DD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godine</w:t>
            </w:r>
          </w:p>
        </w:tc>
      </w:tr>
      <w:tr w:rsidR="00663436" w:rsidRPr="0058045D" w14:paraId="170E15F3" w14:textId="77777777" w:rsidTr="00BC7374">
        <w:trPr>
          <w:trHeight w:val="1276"/>
        </w:trPr>
        <w:tc>
          <w:tcPr>
            <w:tcW w:w="5140" w:type="dxa"/>
          </w:tcPr>
          <w:p w14:paraId="50EFAEAF" w14:textId="77777777" w:rsidR="00743AEA" w:rsidRPr="00271C2A" w:rsidDel="005D53AE" w:rsidRDefault="00DE504D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osobe, odnosno, n</w:t>
            </w:r>
            <w:r w:rsidR="00663436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aziv predstavnika zainteresirane javnosti (OCD, ustanove i sl.) koja daje svoje mišljenje, primjedbe i prijedloge na predloženi </w:t>
            </w:r>
            <w:r w:rsidR="00A93EF8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tekst</w:t>
            </w:r>
            <w:r w:rsidR="00FE1C8E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52" w:type="dxa"/>
          </w:tcPr>
          <w:p w14:paraId="160D4B4A" w14:textId="77777777" w:rsidR="00663436" w:rsidRPr="00BE4320" w:rsidRDefault="00663436" w:rsidP="00466B4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 w14:paraId="6B9B4CCC" w14:textId="77777777" w:rsidTr="00BC7374">
        <w:trPr>
          <w:trHeight w:val="535"/>
        </w:trPr>
        <w:tc>
          <w:tcPr>
            <w:tcW w:w="5140" w:type="dxa"/>
          </w:tcPr>
          <w:p w14:paraId="126CCA5F" w14:textId="77777777" w:rsidR="00726D9E" w:rsidRPr="00271C2A" w:rsidRDefault="00663436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Interes, odnosno kategorija i brojnost korisnika koje predstavljate</w:t>
            </w:r>
            <w:r w:rsidR="00694F6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(građani, udruge, poduzetnici, itd.)</w:t>
            </w:r>
          </w:p>
          <w:p w14:paraId="729C4FBD" w14:textId="77777777" w:rsidR="00BC2713" w:rsidRPr="0058045D" w:rsidRDefault="00BC2713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52" w:type="dxa"/>
          </w:tcPr>
          <w:p w14:paraId="71ABEC76" w14:textId="77777777" w:rsidR="00663436" w:rsidRPr="00BE4320" w:rsidRDefault="00663436" w:rsidP="00466B4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D338DB" w:rsidRPr="0058045D" w14:paraId="7FA0F8E0" w14:textId="77777777" w:rsidTr="00BC7374">
        <w:trPr>
          <w:trHeight w:val="535"/>
        </w:trPr>
        <w:tc>
          <w:tcPr>
            <w:tcW w:w="5140" w:type="dxa"/>
          </w:tcPr>
          <w:p w14:paraId="3FDE1789" w14:textId="77777777" w:rsidR="00D338DB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Načelne primjedbe s obrazloženjem</w:t>
            </w:r>
          </w:p>
          <w:p w14:paraId="4639AC20" w14:textId="77777777" w:rsidR="00D338DB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2D8D1ACC" w14:textId="77777777" w:rsidR="00D338DB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1949CF6A" w14:textId="77777777" w:rsidR="00D338DB" w:rsidRPr="00271C2A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52" w:type="dxa"/>
          </w:tcPr>
          <w:p w14:paraId="3FA6DE0A" w14:textId="77777777" w:rsidR="00D338DB" w:rsidRPr="00BE4320" w:rsidRDefault="00D338DB" w:rsidP="00466B4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D338DB" w:rsidRPr="0058045D" w14:paraId="687D2E51" w14:textId="77777777" w:rsidTr="00BC7374">
        <w:trPr>
          <w:trHeight w:val="535"/>
        </w:trPr>
        <w:tc>
          <w:tcPr>
            <w:tcW w:w="5140" w:type="dxa"/>
          </w:tcPr>
          <w:p w14:paraId="5D78A202" w14:textId="77777777" w:rsidR="00D338DB" w:rsidRDefault="00D338DB" w:rsidP="00D338DB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na pojedine članke ili dijelove nacrta akta ili dokumenta (prijedlog i mišljenje)</w:t>
            </w:r>
          </w:p>
          <w:p w14:paraId="77EC11A5" w14:textId="77777777" w:rsidR="00D338DB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366DEEDD" w14:textId="77777777" w:rsidR="00D338DB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32715AF2" w14:textId="77777777" w:rsidR="00D338DB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1BAB468" w14:textId="77777777" w:rsidR="00D338DB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52" w:type="dxa"/>
          </w:tcPr>
          <w:p w14:paraId="32A7BFFD" w14:textId="77777777" w:rsidR="00D338DB" w:rsidRPr="00BE4320" w:rsidRDefault="00D338DB" w:rsidP="00466B4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 w14:paraId="6440A1D4" w14:textId="77777777" w:rsidTr="00BC7374">
        <w:trPr>
          <w:trHeight w:val="1015"/>
        </w:trPr>
        <w:tc>
          <w:tcPr>
            <w:tcW w:w="5140" w:type="dxa"/>
          </w:tcPr>
          <w:p w14:paraId="2566B85D" w14:textId="77777777" w:rsidR="006C283F" w:rsidRPr="00271C2A" w:rsidRDefault="00F8005E" w:rsidP="00F8005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 (ili osoba) koja je sastavljala primjedbe</w:t>
            </w:r>
            <w:r w:rsidR="001D6B5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 prijedloge ili mišljenje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ili osobe ovlaštene za predstavljanje predstavnika zainteresirane javnosti</w:t>
            </w:r>
          </w:p>
        </w:tc>
        <w:tc>
          <w:tcPr>
            <w:tcW w:w="5152" w:type="dxa"/>
          </w:tcPr>
          <w:p w14:paraId="70BB8094" w14:textId="77777777" w:rsidR="00663436" w:rsidRPr="00DB78AD" w:rsidRDefault="00663436" w:rsidP="00466B4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8005E" w:rsidRPr="0058045D" w14:paraId="4BA52497" w14:textId="77777777" w:rsidTr="00BC7374">
        <w:trPr>
          <w:trHeight w:val="845"/>
        </w:trPr>
        <w:tc>
          <w:tcPr>
            <w:tcW w:w="5140" w:type="dxa"/>
          </w:tcPr>
          <w:p w14:paraId="1E8D29CB" w14:textId="77777777" w:rsidR="00F8005E" w:rsidRPr="00271C2A" w:rsidRDefault="00F8005E" w:rsidP="00296B1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 ili drugi podaci za kontakt</w:t>
            </w:r>
          </w:p>
          <w:p w14:paraId="28891A2D" w14:textId="77777777" w:rsidR="006C283F" w:rsidRPr="0058045D" w:rsidRDefault="006C283F" w:rsidP="00296B1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52" w:type="dxa"/>
          </w:tcPr>
          <w:p w14:paraId="2EBE0A7D" w14:textId="77777777" w:rsidR="00F8005E" w:rsidRPr="00FF2C22" w:rsidRDefault="00F8005E" w:rsidP="00466B4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 w14:paraId="38174D5D" w14:textId="77777777" w:rsidTr="00BC7374">
        <w:trPr>
          <w:trHeight w:val="492"/>
        </w:trPr>
        <w:tc>
          <w:tcPr>
            <w:tcW w:w="5140" w:type="dxa"/>
          </w:tcPr>
          <w:p w14:paraId="1979A420" w14:textId="77777777" w:rsidR="006C283F" w:rsidRPr="00271C2A" w:rsidRDefault="00663436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  <w:r w:rsidR="00A954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52" w:type="dxa"/>
          </w:tcPr>
          <w:p w14:paraId="6A9A2F59" w14:textId="77777777" w:rsidR="00663436" w:rsidRPr="00A07129" w:rsidRDefault="00663436" w:rsidP="00466B4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D338DB" w:rsidRPr="0058045D" w14:paraId="48EA871C" w14:textId="77777777" w:rsidTr="00BC7374">
        <w:trPr>
          <w:trHeight w:val="968"/>
        </w:trPr>
        <w:tc>
          <w:tcPr>
            <w:tcW w:w="10292" w:type="dxa"/>
            <w:gridSpan w:val="2"/>
            <w:shd w:val="clear" w:color="auto" w:fill="D9E2F3"/>
          </w:tcPr>
          <w:p w14:paraId="70FFAF11" w14:textId="77777777" w:rsidR="00D338DB" w:rsidRPr="007D3E21" w:rsidRDefault="00D338DB" w:rsidP="00D338DB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D3E21">
              <w:rPr>
                <w:rFonts w:ascii="Arial Narrow" w:hAnsi="Arial Narrow"/>
                <w:sz w:val="20"/>
                <w:szCs w:val="20"/>
              </w:rPr>
              <w:t>Popunjeni obrazac s prilogom potrebno je d</w:t>
            </w:r>
            <w:r w:rsidR="00B9026B">
              <w:rPr>
                <w:rFonts w:ascii="Arial Narrow" w:hAnsi="Arial Narrow"/>
                <w:sz w:val="20"/>
                <w:szCs w:val="20"/>
              </w:rPr>
              <w:t xml:space="preserve">ostaviti zaključno do </w:t>
            </w:r>
            <w:r w:rsidR="00B15351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495B61">
              <w:rPr>
                <w:rFonts w:ascii="Arial Narrow" w:hAnsi="Arial Narrow"/>
                <w:b/>
                <w:sz w:val="20"/>
                <w:szCs w:val="20"/>
              </w:rPr>
              <w:t>. studenog</w:t>
            </w:r>
            <w:r w:rsidR="000E6DD3">
              <w:rPr>
                <w:rFonts w:ascii="Arial Narrow" w:hAnsi="Arial Narrow"/>
                <w:b/>
                <w:sz w:val="20"/>
                <w:szCs w:val="20"/>
              </w:rPr>
              <w:t xml:space="preserve"> 2025</w:t>
            </w:r>
            <w:r w:rsidR="00CE5353" w:rsidRPr="00BC7374">
              <w:rPr>
                <w:rFonts w:ascii="Arial Narrow" w:hAnsi="Arial Narrow"/>
                <w:b/>
                <w:sz w:val="20"/>
                <w:szCs w:val="20"/>
              </w:rPr>
              <w:t>. godine</w:t>
            </w:r>
            <w:r w:rsidRPr="007D3E21">
              <w:rPr>
                <w:rFonts w:ascii="Arial Narrow" w:hAnsi="Arial Narrow"/>
                <w:sz w:val="20"/>
                <w:szCs w:val="20"/>
              </w:rPr>
              <w:t xml:space="preserve"> na adresu elektronske pošte:  </w:t>
            </w:r>
            <w:r w:rsidR="00B9026B">
              <w:rPr>
                <w:rFonts w:ascii="Arial Narrow" w:hAnsi="Arial Narrow"/>
                <w:sz w:val="20"/>
                <w:szCs w:val="20"/>
              </w:rPr>
              <w:t>opcina@privlaka.hr</w:t>
            </w:r>
            <w:r w:rsidRPr="007D3E2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9026B" w:rsidRPr="00B9026B">
              <w:rPr>
                <w:rFonts w:ascii="Arial Narrow" w:hAnsi="Arial Narrow"/>
                <w:sz w:val="20"/>
                <w:szCs w:val="20"/>
              </w:rPr>
              <w:t>ili putem pošte na adresu: Općina Privlaka, Ivana Pavla II 46, 23233 Privlaka.</w:t>
            </w:r>
          </w:p>
          <w:p w14:paraId="1BEC078E" w14:textId="77777777" w:rsidR="00D338DB" w:rsidRPr="00A07129" w:rsidRDefault="00D338DB" w:rsidP="00D338DB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7D3E21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684E23AC" w14:textId="77777777" w:rsidR="006C283F" w:rsidRPr="00364CCC" w:rsidRDefault="006C283F" w:rsidP="00240D1C">
      <w:pPr>
        <w:spacing w:after="0" w:line="240" w:lineRule="auto"/>
        <w:rPr>
          <w:rFonts w:ascii="Times New Roman" w:hAnsi="Times New Roman"/>
          <w:b/>
          <w:color w:val="C00000"/>
        </w:rPr>
      </w:pPr>
    </w:p>
    <w:sectPr w:rsidR="006C283F" w:rsidRPr="00364CCC" w:rsidSect="00240D1C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36"/>
    <w:rsid w:val="0000228F"/>
    <w:rsid w:val="000242D4"/>
    <w:rsid w:val="000249B0"/>
    <w:rsid w:val="00057C3D"/>
    <w:rsid w:val="00057F5A"/>
    <w:rsid w:val="000612DC"/>
    <w:rsid w:val="000A69CB"/>
    <w:rsid w:val="000C17A6"/>
    <w:rsid w:val="000D343C"/>
    <w:rsid w:val="000E2D7B"/>
    <w:rsid w:val="000E6DD3"/>
    <w:rsid w:val="000E7B96"/>
    <w:rsid w:val="000F1C3A"/>
    <w:rsid w:val="000F3250"/>
    <w:rsid w:val="001027CE"/>
    <w:rsid w:val="0011003E"/>
    <w:rsid w:val="001154D3"/>
    <w:rsid w:val="001532A0"/>
    <w:rsid w:val="00154D5B"/>
    <w:rsid w:val="00186101"/>
    <w:rsid w:val="001B62F0"/>
    <w:rsid w:val="001D5AAD"/>
    <w:rsid w:val="001D6B59"/>
    <w:rsid w:val="001E7115"/>
    <w:rsid w:val="001F212E"/>
    <w:rsid w:val="00240D1C"/>
    <w:rsid w:val="002437C0"/>
    <w:rsid w:val="00270901"/>
    <w:rsid w:val="00271C2A"/>
    <w:rsid w:val="0028093B"/>
    <w:rsid w:val="00296B11"/>
    <w:rsid w:val="00297BD5"/>
    <w:rsid w:val="002C1170"/>
    <w:rsid w:val="00300C1C"/>
    <w:rsid w:val="003530BA"/>
    <w:rsid w:val="003539A8"/>
    <w:rsid w:val="00364CCC"/>
    <w:rsid w:val="003973BA"/>
    <w:rsid w:val="003C2610"/>
    <w:rsid w:val="00425ACC"/>
    <w:rsid w:val="00443281"/>
    <w:rsid w:val="00466B4C"/>
    <w:rsid w:val="0049226C"/>
    <w:rsid w:val="00495B61"/>
    <w:rsid w:val="004A1896"/>
    <w:rsid w:val="004B56E1"/>
    <w:rsid w:val="004C4EB8"/>
    <w:rsid w:val="004D1D40"/>
    <w:rsid w:val="00506C1B"/>
    <w:rsid w:val="0058045D"/>
    <w:rsid w:val="005A5D53"/>
    <w:rsid w:val="005C3364"/>
    <w:rsid w:val="005C738B"/>
    <w:rsid w:val="005D06CC"/>
    <w:rsid w:val="005E0856"/>
    <w:rsid w:val="00604497"/>
    <w:rsid w:val="0061269B"/>
    <w:rsid w:val="00632612"/>
    <w:rsid w:val="00642E8B"/>
    <w:rsid w:val="00663436"/>
    <w:rsid w:val="00663972"/>
    <w:rsid w:val="0066471C"/>
    <w:rsid w:val="00694F62"/>
    <w:rsid w:val="006A207C"/>
    <w:rsid w:val="006A2FE7"/>
    <w:rsid w:val="006B7E87"/>
    <w:rsid w:val="006C283F"/>
    <w:rsid w:val="006E1CCB"/>
    <w:rsid w:val="006F71B6"/>
    <w:rsid w:val="00707289"/>
    <w:rsid w:val="00726D9E"/>
    <w:rsid w:val="00743AEA"/>
    <w:rsid w:val="0074739C"/>
    <w:rsid w:val="007638DB"/>
    <w:rsid w:val="00781C24"/>
    <w:rsid w:val="007832CD"/>
    <w:rsid w:val="007D3E21"/>
    <w:rsid w:val="007E663F"/>
    <w:rsid w:val="007F418A"/>
    <w:rsid w:val="007F489D"/>
    <w:rsid w:val="008202BE"/>
    <w:rsid w:val="008322E3"/>
    <w:rsid w:val="0083569D"/>
    <w:rsid w:val="00845070"/>
    <w:rsid w:val="008510A1"/>
    <w:rsid w:val="00871080"/>
    <w:rsid w:val="0087642F"/>
    <w:rsid w:val="008911E6"/>
    <w:rsid w:val="008B11A3"/>
    <w:rsid w:val="008B5402"/>
    <w:rsid w:val="008D0F41"/>
    <w:rsid w:val="009078E3"/>
    <w:rsid w:val="009139DD"/>
    <w:rsid w:val="00921E14"/>
    <w:rsid w:val="00925C61"/>
    <w:rsid w:val="00930C5A"/>
    <w:rsid w:val="009436A5"/>
    <w:rsid w:val="009553E2"/>
    <w:rsid w:val="0098691F"/>
    <w:rsid w:val="00995381"/>
    <w:rsid w:val="009B4207"/>
    <w:rsid w:val="009D5795"/>
    <w:rsid w:val="00A07129"/>
    <w:rsid w:val="00A14585"/>
    <w:rsid w:val="00A17EFF"/>
    <w:rsid w:val="00A21789"/>
    <w:rsid w:val="00A30E1F"/>
    <w:rsid w:val="00A6785A"/>
    <w:rsid w:val="00A80DCF"/>
    <w:rsid w:val="00A86813"/>
    <w:rsid w:val="00A93EF8"/>
    <w:rsid w:val="00A954EA"/>
    <w:rsid w:val="00AB5058"/>
    <w:rsid w:val="00AF55C9"/>
    <w:rsid w:val="00AF6648"/>
    <w:rsid w:val="00B0255E"/>
    <w:rsid w:val="00B15351"/>
    <w:rsid w:val="00B4458C"/>
    <w:rsid w:val="00B9026B"/>
    <w:rsid w:val="00BA737F"/>
    <w:rsid w:val="00BC2713"/>
    <w:rsid w:val="00BC7374"/>
    <w:rsid w:val="00BD49C3"/>
    <w:rsid w:val="00BD580B"/>
    <w:rsid w:val="00BD6061"/>
    <w:rsid w:val="00BD6D90"/>
    <w:rsid w:val="00BE4320"/>
    <w:rsid w:val="00BF2245"/>
    <w:rsid w:val="00BF40DD"/>
    <w:rsid w:val="00C44E69"/>
    <w:rsid w:val="00C767F4"/>
    <w:rsid w:val="00CD0DE1"/>
    <w:rsid w:val="00CE41AA"/>
    <w:rsid w:val="00CE5353"/>
    <w:rsid w:val="00CF23A7"/>
    <w:rsid w:val="00D02A4A"/>
    <w:rsid w:val="00D338DB"/>
    <w:rsid w:val="00D5468F"/>
    <w:rsid w:val="00D55AB7"/>
    <w:rsid w:val="00D930FB"/>
    <w:rsid w:val="00D95133"/>
    <w:rsid w:val="00DB78AD"/>
    <w:rsid w:val="00DC33CC"/>
    <w:rsid w:val="00DD1522"/>
    <w:rsid w:val="00DE504D"/>
    <w:rsid w:val="00DF0DC5"/>
    <w:rsid w:val="00E120D6"/>
    <w:rsid w:val="00E3268D"/>
    <w:rsid w:val="00E34ED3"/>
    <w:rsid w:val="00E42E7F"/>
    <w:rsid w:val="00E47256"/>
    <w:rsid w:val="00E61492"/>
    <w:rsid w:val="00E62568"/>
    <w:rsid w:val="00E7548B"/>
    <w:rsid w:val="00E80935"/>
    <w:rsid w:val="00E843A8"/>
    <w:rsid w:val="00E86355"/>
    <w:rsid w:val="00E873BE"/>
    <w:rsid w:val="00E95929"/>
    <w:rsid w:val="00EA3CD3"/>
    <w:rsid w:val="00EA4015"/>
    <w:rsid w:val="00EE6637"/>
    <w:rsid w:val="00F272BF"/>
    <w:rsid w:val="00F51C20"/>
    <w:rsid w:val="00F8005E"/>
    <w:rsid w:val="00F8677A"/>
    <w:rsid w:val="00FB7A8B"/>
    <w:rsid w:val="00FE1AA4"/>
    <w:rsid w:val="00FE1C8E"/>
    <w:rsid w:val="00FF2853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57A82"/>
  <w15:chartTrackingRefBased/>
  <w15:docId w15:val="{B28B8E15-E16A-4A35-804E-43D67501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436"/>
    <w:pPr>
      <w:spacing w:after="200" w:line="276" w:lineRule="auto"/>
    </w:pPr>
    <w:rPr>
      <w:rFonts w:ascii="Calibri" w:eastAsia="Calibri" w:hAnsi="Calibri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343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link w:val="BodyText"/>
    <w:rsid w:val="00663436"/>
    <w:rPr>
      <w:rFonts w:ascii="Arial" w:hAnsi="Arial" w:cs="Arial"/>
      <w:b/>
      <w:sz w:val="24"/>
      <w:szCs w:val="24"/>
      <w:lang w:val="hr-HR" w:eastAsia="en-US" w:bidi="ar-SA"/>
    </w:rPr>
  </w:style>
  <w:style w:type="character" w:styleId="Hyperlink">
    <w:name w:val="Hyperlink"/>
    <w:rsid w:val="009D5795"/>
    <w:rPr>
      <w:color w:val="0000FF"/>
      <w:u w:val="single"/>
    </w:rPr>
  </w:style>
  <w:style w:type="character" w:styleId="FollowedHyperlink">
    <w:name w:val="FollowedHyperlink"/>
    <w:rsid w:val="009D5795"/>
    <w:rPr>
      <w:color w:val="800080"/>
      <w:u w:val="single"/>
    </w:rPr>
  </w:style>
  <w:style w:type="character" w:styleId="Strong">
    <w:name w:val="Strong"/>
    <w:uiPriority w:val="22"/>
    <w:qFormat/>
    <w:rsid w:val="00E843A8"/>
    <w:rPr>
      <w:b/>
      <w:bCs/>
    </w:rPr>
  </w:style>
  <w:style w:type="paragraph" w:styleId="BalloonText">
    <w:name w:val="Balloon Text"/>
    <w:basedOn w:val="Normal"/>
    <w:link w:val="BalloonTextChar"/>
    <w:rsid w:val="00E754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7548B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1">
    <w:name w:val="Char Char1"/>
    <w:locked/>
    <w:rsid w:val="00A86813"/>
    <w:rPr>
      <w:rFonts w:ascii="Arial" w:eastAsia="SimSun" w:hAnsi="Arial" w:cs="Arial"/>
      <w:b/>
      <w:sz w:val="24"/>
      <w:szCs w:val="24"/>
      <w:lang w:val="hr-HR" w:eastAsia="en-US" w:bidi="ar-SA"/>
    </w:rPr>
  </w:style>
  <w:style w:type="table" w:styleId="TableGrid">
    <w:name w:val="Table Grid"/>
    <w:basedOn w:val="TableNormal"/>
    <w:uiPriority w:val="59"/>
    <w:rsid w:val="00D338DB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">
    <w:name w:val="Neriješeno spominjanje"/>
    <w:uiPriority w:val="99"/>
    <w:semiHidden/>
    <w:unhideWhenUsed/>
    <w:rsid w:val="00D338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User009</dc:creator>
  <cp:keywords/>
  <cp:lastModifiedBy>User009</cp:lastModifiedBy>
  <cp:revision>1</cp:revision>
  <cp:lastPrinted>2023-11-07T13:11:00Z</cp:lastPrinted>
  <dcterms:created xsi:type="dcterms:W3CDTF">2025-10-03T09:02:00Z</dcterms:created>
  <dcterms:modified xsi:type="dcterms:W3CDTF">2025-10-03T09:03:00Z</dcterms:modified>
</cp:coreProperties>
</file>