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70" w:rsidRDefault="004C4B70" w:rsidP="004C4B70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560705" cy="690245"/>
            <wp:effectExtent l="0" t="0" r="0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70" w:rsidRDefault="004C4B70" w:rsidP="004C4B70">
      <w:pPr>
        <w:framePr w:hSpace="180" w:wrap="around" w:vAnchor="text" w:hAnchor="page" w:x="921" w:y="264"/>
        <w:rPr>
          <w:b/>
          <w:bCs/>
        </w:rPr>
      </w:pPr>
    </w:p>
    <w:p w:rsidR="004C4B70" w:rsidRDefault="004C4B70" w:rsidP="004C4B70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>REPUBLIKA HRVATSKA</w:t>
      </w:r>
    </w:p>
    <w:p w:rsidR="004C4B70" w:rsidRDefault="004C4B70" w:rsidP="004C4B70">
      <w:pPr>
        <w:framePr w:hSpace="180" w:wrap="around" w:vAnchor="text" w:hAnchor="page" w:x="921" w:y="264"/>
        <w:rPr>
          <w:b/>
          <w:bCs/>
        </w:rPr>
      </w:pPr>
      <w:r>
        <w:rPr>
          <w:bCs/>
        </w:rPr>
        <w:t xml:space="preserve">   ZADARSKA ŽUPANIJA</w:t>
      </w:r>
    </w:p>
    <w:p w:rsidR="004C4B70" w:rsidRDefault="004C4B70" w:rsidP="004C4B70">
      <w:pPr>
        <w:framePr w:hSpace="180" w:wrap="around" w:vAnchor="text" w:hAnchor="page" w:x="921" w:y="264"/>
      </w:pPr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5575" cy="198120"/>
            <wp:effectExtent l="0" t="0" r="0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4C4B70" w:rsidRDefault="004C4B70" w:rsidP="004C4B70">
      <w:pPr>
        <w:framePr w:hSpace="180" w:wrap="around" w:vAnchor="text" w:hAnchor="page" w:x="921" w:y="264"/>
      </w:pPr>
      <w:r>
        <w:t xml:space="preserve">       Ivana Pavla II, 46.</w:t>
      </w:r>
    </w:p>
    <w:p w:rsidR="004C4B70" w:rsidRDefault="004C4B70" w:rsidP="004C4B70"/>
    <w:p w:rsidR="004C4B70" w:rsidRDefault="004C4B70" w:rsidP="004C4B70">
      <w:r>
        <w:t>23 233 Privlaka</w:t>
      </w:r>
    </w:p>
    <w:p w:rsidR="004C4B70" w:rsidRDefault="004C4B70" w:rsidP="004C4B70">
      <w:r>
        <w:t>KLASA: 021-05/18-01/09</w:t>
      </w:r>
    </w:p>
    <w:p w:rsidR="004C4B70" w:rsidRDefault="004C4B70" w:rsidP="004C4B70">
      <w:r>
        <w:t>URBROJ:2198/28-01-18-2</w:t>
      </w:r>
    </w:p>
    <w:p w:rsidR="004C4B70" w:rsidRDefault="004C4B70" w:rsidP="004C4B70">
      <w:r>
        <w:t>Privlaka, 13. kolovoza  2018.g.</w:t>
      </w:r>
    </w:p>
    <w:p w:rsidR="004C4B70" w:rsidRDefault="004C4B70" w:rsidP="004C4B70"/>
    <w:p w:rsidR="004C4B70" w:rsidRDefault="004C4B70" w:rsidP="004C4B70"/>
    <w:p w:rsidR="004C4B70" w:rsidRDefault="004C4B70" w:rsidP="004C4B70"/>
    <w:p w:rsidR="004C4B70" w:rsidRDefault="004C4B70" w:rsidP="004C4B70"/>
    <w:p w:rsidR="004C4B70" w:rsidRDefault="004C4B70" w:rsidP="004C4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Z A P I S N I K</w:t>
      </w:r>
    </w:p>
    <w:p w:rsidR="004C4B70" w:rsidRDefault="004C4B70" w:rsidP="004C4B70">
      <w:pPr>
        <w:jc w:val="center"/>
        <w:rPr>
          <w:b/>
        </w:rPr>
      </w:pPr>
      <w:r>
        <w:rPr>
          <w:b/>
        </w:rPr>
        <w:t xml:space="preserve">sa 14. sjednice šestog saziva općinskog vijeća </w:t>
      </w:r>
    </w:p>
    <w:p w:rsidR="004C4B70" w:rsidRDefault="004C4B70" w:rsidP="004C4B70">
      <w:pPr>
        <w:jc w:val="center"/>
        <w:rPr>
          <w:b/>
        </w:rPr>
      </w:pPr>
      <w:r>
        <w:rPr>
          <w:b/>
        </w:rPr>
        <w:t>općine Privlaka koja je održana 13. kolovoza 2018.g.</w:t>
      </w:r>
    </w:p>
    <w:p w:rsidR="004C4B70" w:rsidRDefault="004C4B70" w:rsidP="004C4B70">
      <w:pPr>
        <w:jc w:val="center"/>
        <w:rPr>
          <w:b/>
        </w:rPr>
      </w:pPr>
      <w:r>
        <w:rPr>
          <w:b/>
        </w:rPr>
        <w:t>u općinskoj vijećnici</w:t>
      </w:r>
    </w:p>
    <w:p w:rsidR="004C4B70" w:rsidRDefault="004C4B70" w:rsidP="004C4B70">
      <w:pPr>
        <w:jc w:val="center"/>
        <w:rPr>
          <w:b/>
        </w:rPr>
      </w:pPr>
    </w:p>
    <w:p w:rsidR="004C4B70" w:rsidRDefault="004C4B70" w:rsidP="004C4B70">
      <w:pPr>
        <w:rPr>
          <w:b/>
        </w:rPr>
      </w:pPr>
    </w:p>
    <w:p w:rsidR="004C4B70" w:rsidRDefault="004C4B70" w:rsidP="004C4B70">
      <w:pPr>
        <w:rPr>
          <w:b/>
        </w:rPr>
      </w:pPr>
      <w:r>
        <w:rPr>
          <w:b/>
        </w:rPr>
        <w:t>Početak rada sjednice u 19,30 sati.</w:t>
      </w:r>
    </w:p>
    <w:p w:rsidR="004C4B70" w:rsidRDefault="004C4B70" w:rsidP="004C4B70">
      <w:pPr>
        <w:rPr>
          <w:b/>
        </w:rPr>
      </w:pPr>
    </w:p>
    <w:p w:rsidR="004C4B70" w:rsidRDefault="004C4B70" w:rsidP="004C4B70">
      <w:r>
        <w:t>Nazočni vijećnici:</w:t>
      </w:r>
    </w:p>
    <w:p w:rsidR="004C4B70" w:rsidRDefault="004C4B70" w:rsidP="004C4B70"/>
    <w:p w:rsidR="004C4B70" w:rsidRDefault="004C4B70" w:rsidP="004C4B70">
      <w:pPr>
        <w:pStyle w:val="Odlomakpopisa"/>
        <w:numPr>
          <w:ilvl w:val="0"/>
          <w:numId w:val="1"/>
        </w:numPr>
      </w:pPr>
      <w:r>
        <w:t>Nikica Begonja –predsjednik općinskog vijeća</w:t>
      </w:r>
    </w:p>
    <w:p w:rsidR="004C4B70" w:rsidRDefault="004C4B70" w:rsidP="004C4B70">
      <w:pPr>
        <w:pStyle w:val="Odlomakpopisa"/>
        <w:numPr>
          <w:ilvl w:val="0"/>
          <w:numId w:val="1"/>
        </w:numPr>
      </w:pPr>
      <w:r>
        <w:t>Martin Grbić</w:t>
      </w:r>
    </w:p>
    <w:p w:rsidR="004C4B70" w:rsidRDefault="004C4B70" w:rsidP="004C4B70">
      <w:pPr>
        <w:pStyle w:val="Odlomakpopisa"/>
        <w:numPr>
          <w:ilvl w:val="0"/>
          <w:numId w:val="1"/>
        </w:numPr>
      </w:pPr>
      <w:r>
        <w:t>Ante Mustać</w:t>
      </w:r>
    </w:p>
    <w:p w:rsidR="004C4B70" w:rsidRDefault="004C4B70" w:rsidP="004C4B70">
      <w:pPr>
        <w:pStyle w:val="Odlomakpopisa"/>
        <w:numPr>
          <w:ilvl w:val="0"/>
          <w:numId w:val="1"/>
        </w:numPr>
      </w:pPr>
      <w:r>
        <w:t xml:space="preserve">Marin </w:t>
      </w:r>
      <w:proofErr w:type="spellStart"/>
      <w:r>
        <w:t>Buškulić</w:t>
      </w:r>
      <w:proofErr w:type="spellEnd"/>
    </w:p>
    <w:p w:rsidR="004C4B70" w:rsidRDefault="004C4B70" w:rsidP="004C4B70">
      <w:pPr>
        <w:pStyle w:val="Odlomakpopisa"/>
        <w:numPr>
          <w:ilvl w:val="0"/>
          <w:numId w:val="1"/>
        </w:numPr>
      </w:pPr>
      <w:r>
        <w:t xml:space="preserve">Iva </w:t>
      </w:r>
      <w:proofErr w:type="spellStart"/>
      <w:r>
        <w:t>Barunčić</w:t>
      </w:r>
      <w:proofErr w:type="spellEnd"/>
    </w:p>
    <w:p w:rsidR="004C4B70" w:rsidRDefault="004C4B70" w:rsidP="004C4B70">
      <w:pPr>
        <w:pStyle w:val="Odlomakpopisa"/>
        <w:numPr>
          <w:ilvl w:val="0"/>
          <w:numId w:val="1"/>
        </w:numPr>
      </w:pPr>
      <w:r>
        <w:t>Petar Mustać</w:t>
      </w:r>
    </w:p>
    <w:p w:rsidR="004C4B70" w:rsidRDefault="004C4B70" w:rsidP="004C4B70">
      <w:pPr>
        <w:pStyle w:val="Odlomakpopisa"/>
        <w:numPr>
          <w:ilvl w:val="0"/>
          <w:numId w:val="1"/>
        </w:numPr>
      </w:pPr>
      <w:r>
        <w:t>Željko Zorić</w:t>
      </w:r>
    </w:p>
    <w:p w:rsidR="004C4B70" w:rsidRDefault="004C4B70" w:rsidP="004C4B70">
      <w:pPr>
        <w:pStyle w:val="Odlomakpopisa"/>
        <w:numPr>
          <w:ilvl w:val="0"/>
          <w:numId w:val="1"/>
        </w:numPr>
      </w:pPr>
      <w:r>
        <w:t>Luka Grbić</w:t>
      </w:r>
    </w:p>
    <w:p w:rsidR="004C4B70" w:rsidRDefault="004C4B70" w:rsidP="004C4B70">
      <w:pPr>
        <w:pStyle w:val="Odlomakpopisa"/>
      </w:pPr>
    </w:p>
    <w:p w:rsidR="004C4B70" w:rsidRDefault="004C4B70" w:rsidP="004C4B70">
      <w:pPr>
        <w:ind w:left="360"/>
      </w:pPr>
    </w:p>
    <w:p w:rsidR="004C4B70" w:rsidRDefault="004C4B70" w:rsidP="004C4B70">
      <w:r>
        <w:t>Odsutni članovi: Tomislav Grbić;  Ante Glavan; Ana Skoblar;</w:t>
      </w:r>
    </w:p>
    <w:p w:rsidR="004C4B70" w:rsidRDefault="004C4B70" w:rsidP="004C4B70">
      <w:pPr>
        <w:jc w:val="both"/>
      </w:pPr>
      <w:r>
        <w:t xml:space="preserve">Ostali nazočni: Načelnik općine – Gašpar Begonja, zamjenica Načelnika- Nina </w:t>
      </w:r>
      <w:proofErr w:type="spellStart"/>
      <w:r>
        <w:t>Škibola</w:t>
      </w:r>
      <w:proofErr w:type="spellEnd"/>
      <w:r>
        <w:t xml:space="preserve"> pročelnik- Zrinko Skoblar, referent za proračun- Katarina </w:t>
      </w:r>
      <w:proofErr w:type="spellStart"/>
      <w:r>
        <w:t>Šango</w:t>
      </w:r>
      <w:proofErr w:type="spellEnd"/>
      <w:r>
        <w:t>;</w:t>
      </w:r>
      <w:r w:rsidR="006A3C1C">
        <w:t xml:space="preserve"> administrativni referent- Danica </w:t>
      </w:r>
      <w:proofErr w:type="spellStart"/>
      <w:r w:rsidR="006A3C1C">
        <w:t>Jurac</w:t>
      </w:r>
      <w:proofErr w:type="spellEnd"/>
      <w:r w:rsidR="006A3C1C">
        <w:t>;</w:t>
      </w:r>
    </w:p>
    <w:p w:rsidR="004C4B70" w:rsidRDefault="004C4B70" w:rsidP="004C4B70">
      <w:pPr>
        <w:jc w:val="both"/>
      </w:pPr>
      <w:r>
        <w:t xml:space="preserve">Na početku 14. Sjednice općinskog vijeća predsjednik pozdravlja sve nazočne, te predlaže slijedeći dnevni red </w:t>
      </w:r>
    </w:p>
    <w:p w:rsidR="006A3C1C" w:rsidRDefault="006A3C1C" w:rsidP="004C4B70">
      <w:pPr>
        <w:jc w:val="both"/>
      </w:pPr>
    </w:p>
    <w:p w:rsidR="006A3C1C" w:rsidRDefault="006A3C1C" w:rsidP="004C4B70">
      <w:pPr>
        <w:jc w:val="both"/>
      </w:pPr>
    </w:p>
    <w:p w:rsidR="006A3C1C" w:rsidRDefault="006A3C1C" w:rsidP="004C4B70">
      <w:pPr>
        <w:jc w:val="both"/>
      </w:pPr>
    </w:p>
    <w:p w:rsidR="006A3C1C" w:rsidRDefault="006A3C1C" w:rsidP="004C4B70">
      <w:pPr>
        <w:jc w:val="both"/>
      </w:pPr>
    </w:p>
    <w:p w:rsidR="006A3C1C" w:rsidRDefault="006A3C1C" w:rsidP="004C4B70">
      <w:pPr>
        <w:jc w:val="both"/>
      </w:pPr>
    </w:p>
    <w:p w:rsidR="006A3C1C" w:rsidRDefault="006A3C1C" w:rsidP="004C4B70">
      <w:pPr>
        <w:jc w:val="both"/>
      </w:pPr>
    </w:p>
    <w:p w:rsidR="006A3C1C" w:rsidRDefault="006A3C1C" w:rsidP="004C4B70">
      <w:pPr>
        <w:jc w:val="both"/>
      </w:pPr>
    </w:p>
    <w:p w:rsidR="004C4B70" w:rsidRDefault="004C4B70" w:rsidP="004C4B70">
      <w:pPr>
        <w:jc w:val="both"/>
      </w:pPr>
      <w:r>
        <w:t>Nadalje predsjednik pita ima li  koji prijedlog za nadopunu dnevnog reda, kako nije bilo  prijedloga za nadopunu predsjednik daje predloženi dnevni red na prihvaćanje</w:t>
      </w:r>
    </w:p>
    <w:p w:rsidR="004C4B70" w:rsidRDefault="004C4B70" w:rsidP="004C4B70">
      <w:pPr>
        <w:jc w:val="both"/>
      </w:pPr>
    </w:p>
    <w:p w:rsidR="004C4B70" w:rsidRDefault="004C4B70" w:rsidP="004C4B70">
      <w:pPr>
        <w:jc w:val="both"/>
      </w:pPr>
      <w:r>
        <w:t>Vijećnici općinskog vijeća glasali su jednoglasno „ZA“, te se slijednom toga prihvaća slijedeći dnevni red</w:t>
      </w:r>
    </w:p>
    <w:p w:rsidR="004C4B70" w:rsidRDefault="004C4B70" w:rsidP="004C4B70">
      <w:pPr>
        <w:jc w:val="both"/>
      </w:pPr>
    </w:p>
    <w:p w:rsidR="004C4B70" w:rsidRDefault="004C4B70" w:rsidP="004C4B70">
      <w:pPr>
        <w:jc w:val="both"/>
      </w:pPr>
      <w:r>
        <w:t>Dnevni red:</w:t>
      </w:r>
    </w:p>
    <w:p w:rsidR="0084768E" w:rsidRDefault="0084768E" w:rsidP="0084768E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Prihvaćanje zapisnika sa 13. sjednice općinskog vijeća;</w:t>
      </w:r>
    </w:p>
    <w:p w:rsidR="0084768E" w:rsidRDefault="0084768E" w:rsidP="0084768E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II Izmjena i dopuna Proračuna (Rebalans) za 2018.g.</w:t>
      </w:r>
    </w:p>
    <w:p w:rsidR="0084768E" w:rsidRDefault="0084768E" w:rsidP="0084768E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II izmjena i dopuna Programa;</w:t>
      </w:r>
    </w:p>
    <w:p w:rsidR="0084768E" w:rsidRDefault="0084768E" w:rsidP="0084768E">
      <w:pPr>
        <w:ind w:left="360"/>
        <w:rPr>
          <w:bCs/>
          <w:iCs/>
        </w:rPr>
      </w:pPr>
      <w:r>
        <w:rPr>
          <w:bCs/>
          <w:iCs/>
        </w:rPr>
        <w:t>- gradnje komunalne infrastrukture za 2018.g.</w:t>
      </w:r>
    </w:p>
    <w:p w:rsidR="0084768E" w:rsidRDefault="0084768E" w:rsidP="0084768E">
      <w:pPr>
        <w:ind w:left="360"/>
        <w:rPr>
          <w:bCs/>
          <w:iCs/>
        </w:rPr>
      </w:pPr>
      <w:r>
        <w:rPr>
          <w:bCs/>
          <w:iCs/>
        </w:rPr>
        <w:t>- održavanja komunalne infrastrukture za 2018.g.</w:t>
      </w:r>
    </w:p>
    <w:p w:rsidR="0084768E" w:rsidRDefault="0084768E" w:rsidP="0084768E">
      <w:pPr>
        <w:ind w:left="360"/>
        <w:rPr>
          <w:bCs/>
          <w:iCs/>
        </w:rPr>
      </w:pPr>
      <w:r>
        <w:rPr>
          <w:bCs/>
          <w:iCs/>
        </w:rPr>
        <w:t xml:space="preserve">- javnih potreba u civilnom društvu i ostalim društvenim djelatnostima u Općini Privlaka  </w:t>
      </w:r>
    </w:p>
    <w:p w:rsidR="0084768E" w:rsidRDefault="0084768E" w:rsidP="0084768E">
      <w:pPr>
        <w:ind w:left="360"/>
        <w:rPr>
          <w:bCs/>
          <w:iCs/>
        </w:rPr>
      </w:pPr>
      <w:r>
        <w:rPr>
          <w:bCs/>
          <w:iCs/>
        </w:rPr>
        <w:t xml:space="preserve">  za 2018.g.     </w:t>
      </w:r>
    </w:p>
    <w:p w:rsidR="0084768E" w:rsidRDefault="0084768E" w:rsidP="0084768E">
      <w:pPr>
        <w:ind w:left="360"/>
        <w:rPr>
          <w:bCs/>
          <w:iCs/>
        </w:rPr>
      </w:pPr>
      <w:r>
        <w:rPr>
          <w:bCs/>
          <w:iCs/>
        </w:rPr>
        <w:t>- javnih potreba u kulturi na području općine Privlaka;</w:t>
      </w:r>
    </w:p>
    <w:p w:rsidR="0084768E" w:rsidRDefault="0084768E" w:rsidP="0084768E">
      <w:pPr>
        <w:ind w:left="360"/>
        <w:rPr>
          <w:bCs/>
          <w:iCs/>
        </w:rPr>
      </w:pPr>
      <w:r>
        <w:rPr>
          <w:bCs/>
          <w:iCs/>
        </w:rPr>
        <w:t>- program javnih potreba u socijalnoj skrbi;</w:t>
      </w:r>
    </w:p>
    <w:p w:rsidR="0084768E" w:rsidRDefault="0084768E" w:rsidP="0084768E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odluke o porezima;</w:t>
      </w:r>
    </w:p>
    <w:p w:rsidR="0084768E" w:rsidRDefault="0084768E" w:rsidP="0084768E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Donošenje odluke o davanju suglasnosti za provedbu ulaganja u projekt „Izgradnja vatrogasnog doma“;</w:t>
      </w:r>
    </w:p>
    <w:p w:rsidR="0084768E" w:rsidRDefault="0084768E" w:rsidP="0084768E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Odluka o davanju suglasnosti za provedbu ulaganja na području općine Privlaka za projekt „Rekonstrukcije tržnice u naselju </w:t>
      </w:r>
      <w:proofErr w:type="spellStart"/>
      <w:r>
        <w:rPr>
          <w:bCs/>
          <w:iCs/>
        </w:rPr>
        <w:t>Sabunike</w:t>
      </w:r>
      <w:proofErr w:type="spellEnd"/>
      <w:r>
        <w:rPr>
          <w:bCs/>
          <w:iCs/>
        </w:rPr>
        <w:t>“;</w:t>
      </w:r>
    </w:p>
    <w:p w:rsidR="0084768E" w:rsidRDefault="0084768E" w:rsidP="0084768E">
      <w:pPr>
        <w:pStyle w:val="Odlomakpopisa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Razno;</w:t>
      </w:r>
    </w:p>
    <w:p w:rsidR="004C4B70" w:rsidRDefault="004C4B70" w:rsidP="004C4B70">
      <w:pPr>
        <w:jc w:val="both"/>
      </w:pPr>
    </w:p>
    <w:p w:rsidR="004C4B70" w:rsidRDefault="004C4B70" w:rsidP="004C4B70">
      <w:pPr>
        <w:pStyle w:val="Odlomakpopisa"/>
        <w:ind w:left="360"/>
        <w:rPr>
          <w:bCs/>
          <w:iCs/>
        </w:rPr>
      </w:pPr>
    </w:p>
    <w:p w:rsidR="004C4B70" w:rsidRDefault="004C4B70" w:rsidP="004C4B70">
      <w:pPr>
        <w:pStyle w:val="Odlomakpopisa"/>
        <w:ind w:left="360"/>
        <w:rPr>
          <w:bCs/>
          <w:iCs/>
        </w:rPr>
      </w:pPr>
    </w:p>
    <w:p w:rsidR="004C4B70" w:rsidRDefault="004C4B70" w:rsidP="004C4B70">
      <w:pPr>
        <w:pStyle w:val="Odlomakpopisa"/>
        <w:ind w:left="360"/>
        <w:rPr>
          <w:bCs/>
          <w:iCs/>
        </w:rPr>
      </w:pPr>
      <w:r>
        <w:rPr>
          <w:bCs/>
          <w:iCs/>
        </w:rPr>
        <w:t>Ad 1).</w:t>
      </w:r>
    </w:p>
    <w:p w:rsidR="004C4B70" w:rsidRDefault="004C4B70" w:rsidP="004C4B70">
      <w:pPr>
        <w:pStyle w:val="Odlomakpopisa"/>
        <w:ind w:left="360"/>
        <w:rPr>
          <w:bCs/>
          <w:iCs/>
        </w:rPr>
      </w:pPr>
    </w:p>
    <w:p w:rsidR="004C4B70" w:rsidRDefault="004C4B70" w:rsidP="004C4B70">
      <w:pPr>
        <w:pStyle w:val="Odlomakpopisa"/>
        <w:numPr>
          <w:ilvl w:val="0"/>
          <w:numId w:val="3"/>
        </w:numPr>
        <w:rPr>
          <w:b/>
          <w:bCs/>
          <w:iCs/>
        </w:rPr>
      </w:pPr>
      <w:r>
        <w:rPr>
          <w:b/>
          <w:bCs/>
          <w:iCs/>
        </w:rPr>
        <w:t>Prihvaćanje zapisnika sa 1</w:t>
      </w:r>
      <w:r w:rsidR="00F5504F">
        <w:rPr>
          <w:b/>
          <w:bCs/>
          <w:iCs/>
        </w:rPr>
        <w:t>3</w:t>
      </w:r>
      <w:r>
        <w:rPr>
          <w:b/>
          <w:bCs/>
          <w:iCs/>
        </w:rPr>
        <w:t>. Sjednice općinskog vijeća;</w:t>
      </w:r>
    </w:p>
    <w:p w:rsidR="004C4B70" w:rsidRDefault="004C4B70" w:rsidP="004C4B70">
      <w:pPr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4C4B70" w:rsidRDefault="004C4B70" w:rsidP="004C4B70">
      <w:pPr>
        <w:jc w:val="both"/>
      </w:pPr>
      <w:r>
        <w:t>Predsjednik vijeća uvodno ističe da je u materijalima dostavljen zapisnik sa 1</w:t>
      </w:r>
      <w:r w:rsidR="00F5504F">
        <w:t>3</w:t>
      </w:r>
      <w:r>
        <w:t>. Sjednice OV , te ga kao takvog daje na raspravu. Vijećnici općinskog vijeća nisu imali primjedba na zapisnik sa 1</w:t>
      </w:r>
      <w:r w:rsidR="00F5504F">
        <w:t>3</w:t>
      </w:r>
      <w:r>
        <w:t>. Sjednice OV te ga</w:t>
      </w:r>
      <w:r w:rsidR="000671F5">
        <w:t xml:space="preserve"> predsjednik</w:t>
      </w:r>
      <w:r>
        <w:t xml:space="preserve"> daje na prihvaćanje. Vijećnici općinskog vijeća jednoglasno su glasali „ZA“, te se slijedom toga prihvaća zapisnik sa 1</w:t>
      </w:r>
      <w:r w:rsidR="00F5504F">
        <w:t>3</w:t>
      </w:r>
      <w:r>
        <w:t>. Sjednice OV.</w:t>
      </w:r>
    </w:p>
    <w:p w:rsidR="004C4B70" w:rsidRDefault="004C4B70" w:rsidP="004C4B70">
      <w:pPr>
        <w:jc w:val="both"/>
      </w:pPr>
    </w:p>
    <w:p w:rsidR="004C4B70" w:rsidRDefault="004C4B70" w:rsidP="004C4B70">
      <w:pPr>
        <w:rPr>
          <w:bCs/>
          <w:iCs/>
        </w:rPr>
      </w:pPr>
    </w:p>
    <w:p w:rsidR="004C4B70" w:rsidRDefault="004C4B70" w:rsidP="004C4B70">
      <w:pPr>
        <w:rPr>
          <w:bCs/>
          <w:iCs/>
        </w:rPr>
      </w:pPr>
      <w:r>
        <w:rPr>
          <w:bCs/>
          <w:iCs/>
        </w:rPr>
        <w:t>Ad 2).</w:t>
      </w:r>
    </w:p>
    <w:p w:rsidR="004C4B70" w:rsidRDefault="004C4B70" w:rsidP="004C4B70">
      <w:pPr>
        <w:rPr>
          <w:bCs/>
          <w:iCs/>
        </w:rPr>
      </w:pPr>
    </w:p>
    <w:p w:rsidR="004C4B70" w:rsidRDefault="004C4B70" w:rsidP="004C4B70">
      <w:pPr>
        <w:jc w:val="both"/>
        <w:rPr>
          <w:bCs/>
          <w:iCs/>
        </w:rPr>
      </w:pPr>
    </w:p>
    <w:p w:rsidR="00F5504F" w:rsidRPr="00771787" w:rsidRDefault="00F5504F" w:rsidP="004C4B70">
      <w:pPr>
        <w:jc w:val="both"/>
        <w:rPr>
          <w:b/>
          <w:bCs/>
          <w:iCs/>
        </w:rPr>
      </w:pPr>
      <w:r>
        <w:rPr>
          <w:bCs/>
          <w:iCs/>
        </w:rPr>
        <w:tab/>
      </w:r>
      <w:r w:rsidRPr="00771787">
        <w:rPr>
          <w:b/>
          <w:bCs/>
          <w:iCs/>
        </w:rPr>
        <w:t>-Donošenje II Izmjena i dopuna Proračuna (Rebalans) za 2018.g.;</w:t>
      </w:r>
    </w:p>
    <w:p w:rsidR="00F5504F" w:rsidRPr="00771787" w:rsidRDefault="00F5504F" w:rsidP="004C4B70">
      <w:pPr>
        <w:jc w:val="both"/>
        <w:rPr>
          <w:b/>
          <w:bCs/>
          <w:iCs/>
        </w:rPr>
      </w:pPr>
    </w:p>
    <w:p w:rsidR="00F5504F" w:rsidRDefault="00F5504F" w:rsidP="004C4B70">
      <w:pPr>
        <w:jc w:val="both"/>
        <w:rPr>
          <w:bCs/>
          <w:iCs/>
        </w:rPr>
      </w:pPr>
      <w:r>
        <w:rPr>
          <w:bCs/>
          <w:iCs/>
        </w:rPr>
        <w:t xml:space="preserve">Uvodno predsjednik vijeća obrazlaže II izmjene i dopune Proračuna u 208.g., te ističe da se ukazala potreba II izmjena i dopuna Proračuna za 2018.g. predloženo je dostavljeno u materijalima. Predsjednik daje riječ Katarini </w:t>
      </w:r>
      <w:proofErr w:type="spellStart"/>
      <w:r>
        <w:rPr>
          <w:bCs/>
          <w:iCs/>
        </w:rPr>
        <w:t>Šango</w:t>
      </w:r>
      <w:proofErr w:type="spellEnd"/>
      <w:r>
        <w:rPr>
          <w:bCs/>
          <w:iCs/>
        </w:rPr>
        <w:t xml:space="preserve"> da u cijelosti obrazloži II izmjene i dopune Proračuna za 2018.g. Katarina </w:t>
      </w:r>
      <w:proofErr w:type="spellStart"/>
      <w:r>
        <w:rPr>
          <w:bCs/>
          <w:iCs/>
        </w:rPr>
        <w:t>Šango</w:t>
      </w:r>
      <w:proofErr w:type="spellEnd"/>
      <w:r>
        <w:rPr>
          <w:bCs/>
          <w:iCs/>
        </w:rPr>
        <w:t xml:space="preserve"> u nastavku obrazlaže  II izmjene i dopune Proračuna za 2018.g. te ističe da su se II izmjenama i dopunama Proračuna za 2018.g. prihodi poslovanja u odnosu na I izmjene i dopune proračuna za 2018.g. povećali za 929.244,00 kn te iznose 14.879.444,00 što je povećanje za 6,66%. Katarina </w:t>
      </w:r>
      <w:proofErr w:type="spellStart"/>
      <w:r>
        <w:rPr>
          <w:bCs/>
          <w:iCs/>
        </w:rPr>
        <w:t>Šango</w:t>
      </w:r>
      <w:proofErr w:type="spellEnd"/>
      <w:r>
        <w:rPr>
          <w:bCs/>
          <w:iCs/>
        </w:rPr>
        <w:t xml:space="preserve"> u nast</w:t>
      </w:r>
      <w:r w:rsidR="00174F25">
        <w:rPr>
          <w:bCs/>
          <w:iCs/>
        </w:rPr>
        <w:t xml:space="preserve">avku obrazlaže stavke </w:t>
      </w:r>
      <w:r w:rsidR="00174F25">
        <w:rPr>
          <w:bCs/>
          <w:iCs/>
        </w:rPr>
        <w:lastRenderedPageBreak/>
        <w:t>povećanja nakon kojeg predsjednik daje na raspravu preloženi II Rebalans proračuna za 2018.g.</w:t>
      </w:r>
    </w:p>
    <w:p w:rsidR="00174F25" w:rsidRDefault="00174F25" w:rsidP="004C4B70">
      <w:pPr>
        <w:jc w:val="both"/>
        <w:rPr>
          <w:bCs/>
          <w:iCs/>
        </w:rPr>
      </w:pPr>
      <w:r>
        <w:rPr>
          <w:bCs/>
          <w:iCs/>
        </w:rPr>
        <w:t>Nakon provedene rasprave, u kojoj su sudjelovali prisutni vijećnici predsjednik daje predloženo na glasanje. Vijećnici općinskog vijeća Jednoglasno su glasali „ZA“, te se slijedom toga donosi</w:t>
      </w:r>
    </w:p>
    <w:p w:rsidR="00174F25" w:rsidRDefault="00174F25" w:rsidP="004C4B70">
      <w:pPr>
        <w:jc w:val="both"/>
        <w:rPr>
          <w:bCs/>
          <w:iCs/>
        </w:rPr>
      </w:pPr>
    </w:p>
    <w:p w:rsidR="00174F25" w:rsidRPr="00771787" w:rsidRDefault="00174F25" w:rsidP="004C4B70">
      <w:pPr>
        <w:jc w:val="both"/>
        <w:rPr>
          <w:b/>
          <w:bCs/>
          <w:iCs/>
        </w:rPr>
      </w:pPr>
      <w:r w:rsidRPr="00771787">
        <w:rPr>
          <w:b/>
          <w:bCs/>
          <w:iCs/>
        </w:rPr>
        <w:t>O D L U K A</w:t>
      </w:r>
    </w:p>
    <w:p w:rsidR="00174F25" w:rsidRPr="00771787" w:rsidRDefault="00174F25" w:rsidP="004C4B70">
      <w:pPr>
        <w:jc w:val="both"/>
        <w:rPr>
          <w:b/>
          <w:bCs/>
          <w:iCs/>
        </w:rPr>
      </w:pPr>
      <w:r w:rsidRPr="00771787">
        <w:rPr>
          <w:b/>
          <w:bCs/>
          <w:iCs/>
        </w:rPr>
        <w:t xml:space="preserve">O prihvaćanju II izmjena i dopuna Proračuna općine Privlaka za 2018.g. </w:t>
      </w:r>
      <w:r w:rsidR="00771787" w:rsidRPr="00771787">
        <w:rPr>
          <w:b/>
          <w:bCs/>
          <w:iCs/>
        </w:rPr>
        <w:t>i projekcija za 2019.g. i 2020.g., u tekstu koji se prilaže ovom zapisniku i čini njegov sastavni dio.</w:t>
      </w:r>
      <w:r w:rsidRPr="00771787">
        <w:rPr>
          <w:b/>
          <w:bCs/>
          <w:iCs/>
        </w:rPr>
        <w:t xml:space="preserve"> </w:t>
      </w:r>
    </w:p>
    <w:p w:rsidR="004C4B70" w:rsidRDefault="004C4B70" w:rsidP="004C4B70">
      <w:pPr>
        <w:jc w:val="both"/>
        <w:rPr>
          <w:b/>
          <w:bCs/>
          <w:iCs/>
        </w:rPr>
      </w:pPr>
    </w:p>
    <w:p w:rsidR="004C4B70" w:rsidRDefault="004C4B70" w:rsidP="004C4B70">
      <w:pPr>
        <w:jc w:val="both"/>
        <w:rPr>
          <w:b/>
          <w:bCs/>
          <w:iCs/>
        </w:rPr>
      </w:pPr>
    </w:p>
    <w:p w:rsidR="00771787" w:rsidRDefault="00771787" w:rsidP="004C4B70">
      <w:pPr>
        <w:jc w:val="both"/>
        <w:rPr>
          <w:b/>
          <w:bCs/>
          <w:iCs/>
        </w:rPr>
      </w:pPr>
      <w:r>
        <w:rPr>
          <w:b/>
          <w:bCs/>
          <w:iCs/>
        </w:rPr>
        <w:t>Ad3.</w:t>
      </w:r>
    </w:p>
    <w:p w:rsidR="00771787" w:rsidRDefault="00771787" w:rsidP="004C4B70">
      <w:pPr>
        <w:jc w:val="both"/>
        <w:rPr>
          <w:b/>
          <w:bCs/>
          <w:iCs/>
        </w:rPr>
      </w:pPr>
    </w:p>
    <w:p w:rsidR="00771787" w:rsidRDefault="00771787" w:rsidP="00771787">
      <w:pPr>
        <w:pStyle w:val="Odlomakpopisa"/>
        <w:numPr>
          <w:ilvl w:val="0"/>
          <w:numId w:val="3"/>
        </w:numPr>
        <w:jc w:val="both"/>
        <w:rPr>
          <w:b/>
          <w:bCs/>
          <w:iCs/>
        </w:rPr>
      </w:pPr>
      <w:r>
        <w:rPr>
          <w:b/>
          <w:bCs/>
          <w:iCs/>
        </w:rPr>
        <w:t>Donošenje II izmjena i dopuna Programa:</w:t>
      </w:r>
    </w:p>
    <w:p w:rsidR="00771787" w:rsidRPr="00771787" w:rsidRDefault="00771787" w:rsidP="00771787">
      <w:pPr>
        <w:pStyle w:val="Odlomakpopisa"/>
        <w:ind w:left="1065"/>
        <w:rPr>
          <w:bCs/>
          <w:iCs/>
        </w:rPr>
      </w:pPr>
      <w:r w:rsidRPr="00771787">
        <w:rPr>
          <w:bCs/>
          <w:iCs/>
        </w:rPr>
        <w:t>- gradnje komunalne infrastrukture za 2018.g.</w:t>
      </w:r>
    </w:p>
    <w:p w:rsidR="00771787" w:rsidRPr="00771787" w:rsidRDefault="00771787" w:rsidP="00771787">
      <w:pPr>
        <w:pStyle w:val="Odlomakpopisa"/>
        <w:ind w:left="1065"/>
        <w:rPr>
          <w:bCs/>
          <w:iCs/>
        </w:rPr>
      </w:pPr>
      <w:r>
        <w:rPr>
          <w:bCs/>
          <w:iCs/>
        </w:rPr>
        <w:t>-</w:t>
      </w:r>
      <w:r w:rsidRPr="00771787">
        <w:rPr>
          <w:bCs/>
          <w:iCs/>
        </w:rPr>
        <w:t xml:space="preserve"> održavanja komunalne infrastrukture za 2018.g.</w:t>
      </w:r>
    </w:p>
    <w:p w:rsidR="00771787" w:rsidRPr="00771787" w:rsidRDefault="00771787" w:rsidP="00771787">
      <w:pPr>
        <w:pStyle w:val="Odlomakpopisa"/>
        <w:ind w:left="1065"/>
        <w:rPr>
          <w:bCs/>
          <w:iCs/>
        </w:rPr>
      </w:pPr>
      <w:r w:rsidRPr="00771787">
        <w:rPr>
          <w:bCs/>
          <w:iCs/>
        </w:rPr>
        <w:t xml:space="preserve">- javnih potreba u civilnom društvu i ostalim društvenim djelatnostima u Općini Privlaka  </w:t>
      </w:r>
    </w:p>
    <w:p w:rsidR="00771787" w:rsidRPr="00771787" w:rsidRDefault="00771787" w:rsidP="00771787">
      <w:pPr>
        <w:pStyle w:val="Odlomakpopisa"/>
        <w:ind w:left="1065"/>
        <w:rPr>
          <w:bCs/>
          <w:iCs/>
        </w:rPr>
      </w:pPr>
      <w:r w:rsidRPr="00771787">
        <w:rPr>
          <w:bCs/>
          <w:iCs/>
        </w:rPr>
        <w:t xml:space="preserve">  za 2018.g.     </w:t>
      </w:r>
    </w:p>
    <w:p w:rsidR="00771787" w:rsidRPr="00771787" w:rsidRDefault="00771787" w:rsidP="00771787">
      <w:pPr>
        <w:pStyle w:val="Odlomakpopisa"/>
        <w:ind w:left="1065"/>
        <w:rPr>
          <w:bCs/>
          <w:iCs/>
        </w:rPr>
      </w:pPr>
      <w:r w:rsidRPr="00771787">
        <w:rPr>
          <w:bCs/>
          <w:iCs/>
        </w:rPr>
        <w:t>- javnih potreba u kulturi na području općine Privlaka;</w:t>
      </w:r>
    </w:p>
    <w:p w:rsidR="00771787" w:rsidRDefault="00771787" w:rsidP="00771787">
      <w:pPr>
        <w:pStyle w:val="Odlomakpopisa"/>
        <w:ind w:left="1065"/>
        <w:jc w:val="both"/>
        <w:rPr>
          <w:bCs/>
          <w:iCs/>
        </w:rPr>
      </w:pPr>
      <w:r w:rsidRPr="00771787">
        <w:rPr>
          <w:bCs/>
          <w:iCs/>
        </w:rPr>
        <w:t>- program javnih potreba u socijalnoj skrbi</w:t>
      </w:r>
    </w:p>
    <w:p w:rsidR="00771787" w:rsidRDefault="00771787" w:rsidP="00771787">
      <w:pPr>
        <w:pStyle w:val="Odlomakpopisa"/>
        <w:ind w:left="1065"/>
        <w:jc w:val="both"/>
        <w:rPr>
          <w:bCs/>
          <w:iCs/>
        </w:rPr>
      </w:pPr>
    </w:p>
    <w:p w:rsidR="00F339FE" w:rsidRPr="00F339FE" w:rsidRDefault="00F339FE" w:rsidP="00F339FE">
      <w:pPr>
        <w:jc w:val="both"/>
        <w:rPr>
          <w:b/>
          <w:bCs/>
          <w:iCs/>
        </w:rPr>
      </w:pPr>
    </w:p>
    <w:p w:rsidR="00795E70" w:rsidRDefault="00FD7C2A" w:rsidP="004C4B70">
      <w:pPr>
        <w:jc w:val="both"/>
        <w:rPr>
          <w:bCs/>
          <w:iCs/>
        </w:rPr>
      </w:pPr>
      <w:r>
        <w:rPr>
          <w:bCs/>
          <w:iCs/>
        </w:rPr>
        <w:t>Uvodno predsjednik</w:t>
      </w:r>
      <w:r w:rsidR="0090466E">
        <w:rPr>
          <w:bCs/>
          <w:iCs/>
        </w:rPr>
        <w:t xml:space="preserve"> vijeća obrazlaže  II Izmjene i dopune Programa za 2018.g., te ističe da slijedom II izmjena Proračuna u 2018.g. mijenjaju se i Programi </w:t>
      </w:r>
      <w:r w:rsidR="00291A16">
        <w:rPr>
          <w:bCs/>
          <w:iCs/>
        </w:rPr>
        <w:t>koje ste dobili u materijalim</w:t>
      </w:r>
      <w:r w:rsidR="000671F5">
        <w:rPr>
          <w:bCs/>
          <w:iCs/>
        </w:rPr>
        <w:t>a. Kao takve dajem ih na raspravu</w:t>
      </w:r>
      <w:bookmarkStart w:id="0" w:name="_GoBack"/>
      <w:bookmarkEnd w:id="0"/>
      <w:r w:rsidR="00CC5619">
        <w:rPr>
          <w:bCs/>
          <w:iCs/>
        </w:rPr>
        <w:t xml:space="preserve">. </w:t>
      </w:r>
      <w:r w:rsidR="00A374E2">
        <w:rPr>
          <w:bCs/>
          <w:iCs/>
        </w:rPr>
        <w:t>U raspravi su sudjelovali prisutni vijećnici, te nakon rasprave predsjednik daje predloženo na raspravu. Vijećnici općinskog vijeća glasali su Jednoglasno „ZA“</w:t>
      </w:r>
      <w:r w:rsidR="00795E70">
        <w:rPr>
          <w:bCs/>
          <w:iCs/>
        </w:rPr>
        <w:t xml:space="preserve"> te se slijedom toga  donosi slijedeća</w:t>
      </w:r>
    </w:p>
    <w:p w:rsidR="00795E70" w:rsidRDefault="00795E70" w:rsidP="004C4B70">
      <w:pPr>
        <w:jc w:val="both"/>
        <w:rPr>
          <w:bCs/>
          <w:iCs/>
        </w:rPr>
      </w:pPr>
    </w:p>
    <w:p w:rsidR="00795E70" w:rsidRPr="00795E70" w:rsidRDefault="00795E70" w:rsidP="004C4B70">
      <w:pPr>
        <w:jc w:val="both"/>
        <w:rPr>
          <w:b/>
          <w:bCs/>
          <w:iCs/>
        </w:rPr>
      </w:pPr>
      <w:r w:rsidRPr="00795E70">
        <w:rPr>
          <w:b/>
          <w:bCs/>
          <w:iCs/>
        </w:rPr>
        <w:t xml:space="preserve">O D L UKA </w:t>
      </w:r>
    </w:p>
    <w:p w:rsidR="00795E70" w:rsidRPr="00795E70" w:rsidRDefault="00795E70" w:rsidP="004C4B70">
      <w:pPr>
        <w:jc w:val="both"/>
        <w:rPr>
          <w:b/>
          <w:bCs/>
          <w:iCs/>
        </w:rPr>
      </w:pPr>
    </w:p>
    <w:p w:rsidR="00795E70" w:rsidRPr="00795E70" w:rsidRDefault="00795E70" w:rsidP="004C4B70">
      <w:pPr>
        <w:jc w:val="both"/>
        <w:rPr>
          <w:b/>
          <w:bCs/>
          <w:iCs/>
        </w:rPr>
      </w:pPr>
      <w:r w:rsidRPr="00795E70">
        <w:rPr>
          <w:b/>
          <w:bCs/>
          <w:iCs/>
        </w:rPr>
        <w:t>O prihvaćanju Programa:</w:t>
      </w:r>
    </w:p>
    <w:p w:rsidR="00795E70" w:rsidRPr="00795E70" w:rsidRDefault="00795E70" w:rsidP="004C4B70">
      <w:pPr>
        <w:jc w:val="both"/>
        <w:rPr>
          <w:b/>
          <w:bCs/>
          <w:iCs/>
        </w:rPr>
      </w:pPr>
    </w:p>
    <w:p w:rsidR="00795E70" w:rsidRPr="00795E70" w:rsidRDefault="00A374E2" w:rsidP="00795E70">
      <w:pPr>
        <w:pStyle w:val="Odlomakpopisa"/>
        <w:ind w:left="1065"/>
        <w:rPr>
          <w:b/>
          <w:bCs/>
          <w:iCs/>
        </w:rPr>
      </w:pPr>
      <w:r w:rsidRPr="00795E70">
        <w:rPr>
          <w:b/>
          <w:bCs/>
          <w:iCs/>
        </w:rPr>
        <w:t xml:space="preserve"> </w:t>
      </w:r>
      <w:r w:rsidR="00795E70" w:rsidRPr="00795E70">
        <w:rPr>
          <w:b/>
          <w:bCs/>
          <w:iCs/>
        </w:rPr>
        <w:t>-</w:t>
      </w:r>
      <w:r w:rsidR="00291A16" w:rsidRPr="00795E70">
        <w:rPr>
          <w:b/>
          <w:bCs/>
          <w:iCs/>
        </w:rPr>
        <w:t xml:space="preserve"> </w:t>
      </w:r>
      <w:r w:rsidR="00795E70" w:rsidRPr="00795E70">
        <w:rPr>
          <w:b/>
          <w:bCs/>
          <w:iCs/>
        </w:rPr>
        <w:t>gradnje komunalne infrastrukture za 2018.g.</w:t>
      </w:r>
    </w:p>
    <w:p w:rsidR="00795E70" w:rsidRPr="00795E70" w:rsidRDefault="00795E70" w:rsidP="00795E70">
      <w:pPr>
        <w:pStyle w:val="Odlomakpopisa"/>
        <w:ind w:left="1065"/>
        <w:rPr>
          <w:b/>
          <w:bCs/>
          <w:iCs/>
        </w:rPr>
      </w:pPr>
      <w:r w:rsidRPr="00795E70">
        <w:rPr>
          <w:b/>
          <w:bCs/>
          <w:iCs/>
        </w:rPr>
        <w:t>-  održavanja komunalne infrastrukture za 2018.g.</w:t>
      </w:r>
    </w:p>
    <w:p w:rsidR="00795E70" w:rsidRPr="00795E70" w:rsidRDefault="00795E70" w:rsidP="00795E70">
      <w:pPr>
        <w:pStyle w:val="Odlomakpopisa"/>
        <w:ind w:left="1065"/>
        <w:rPr>
          <w:b/>
          <w:bCs/>
          <w:iCs/>
        </w:rPr>
      </w:pPr>
      <w:r w:rsidRPr="00795E70">
        <w:rPr>
          <w:b/>
          <w:bCs/>
          <w:iCs/>
        </w:rPr>
        <w:t xml:space="preserve">-  javnih potreba u civilnom društvu i ostalim društvenim djelatnostima u Općini    Privlaka  za 2018.g.     </w:t>
      </w:r>
    </w:p>
    <w:p w:rsidR="00795E70" w:rsidRPr="00795E70" w:rsidRDefault="00795E70" w:rsidP="00795E70">
      <w:pPr>
        <w:pStyle w:val="Odlomakpopisa"/>
        <w:ind w:left="1065"/>
        <w:rPr>
          <w:b/>
          <w:bCs/>
          <w:iCs/>
        </w:rPr>
      </w:pPr>
      <w:r w:rsidRPr="00795E70">
        <w:rPr>
          <w:b/>
          <w:bCs/>
          <w:iCs/>
        </w:rPr>
        <w:t>- javnih potreba u kulturi na području općine Privlaka;</w:t>
      </w:r>
    </w:p>
    <w:p w:rsidR="00795E70" w:rsidRPr="00795E70" w:rsidRDefault="00795E70" w:rsidP="00795E70">
      <w:pPr>
        <w:pStyle w:val="Odlomakpopisa"/>
        <w:ind w:left="1065"/>
        <w:jc w:val="both"/>
        <w:rPr>
          <w:b/>
          <w:bCs/>
          <w:iCs/>
        </w:rPr>
      </w:pPr>
      <w:r w:rsidRPr="00795E70">
        <w:rPr>
          <w:b/>
          <w:bCs/>
          <w:iCs/>
        </w:rPr>
        <w:t>- program javnih potreba u socijalnoj skrbi</w:t>
      </w:r>
    </w:p>
    <w:p w:rsidR="004C4B70" w:rsidRDefault="00223C44" w:rsidP="004C4B70">
      <w:pPr>
        <w:jc w:val="both"/>
        <w:rPr>
          <w:b/>
          <w:bCs/>
          <w:iCs/>
        </w:rPr>
      </w:pPr>
      <w:r>
        <w:rPr>
          <w:b/>
          <w:bCs/>
          <w:iCs/>
        </w:rPr>
        <w:t>U tekstu koji se prilaže ovom zapisniku i čini njegov sastavni dio.</w:t>
      </w:r>
    </w:p>
    <w:p w:rsidR="00223C44" w:rsidRDefault="00223C44" w:rsidP="004C4B70">
      <w:pPr>
        <w:jc w:val="both"/>
        <w:rPr>
          <w:b/>
          <w:bCs/>
          <w:iCs/>
        </w:rPr>
      </w:pPr>
    </w:p>
    <w:p w:rsidR="00223C44" w:rsidRPr="00795E70" w:rsidRDefault="00223C44" w:rsidP="004C4B70">
      <w:pPr>
        <w:jc w:val="both"/>
        <w:rPr>
          <w:b/>
          <w:bCs/>
          <w:iCs/>
        </w:rPr>
      </w:pPr>
    </w:p>
    <w:p w:rsidR="00F03090" w:rsidRDefault="00795E70">
      <w:pPr>
        <w:rPr>
          <w:b/>
        </w:rPr>
      </w:pPr>
      <w:r>
        <w:rPr>
          <w:b/>
        </w:rPr>
        <w:t>Ad.4)</w:t>
      </w:r>
    </w:p>
    <w:p w:rsidR="00795E70" w:rsidRDefault="00795E70">
      <w:pPr>
        <w:rPr>
          <w:b/>
        </w:rPr>
      </w:pPr>
    </w:p>
    <w:p w:rsidR="00795E70" w:rsidRDefault="00795E70" w:rsidP="00795E70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Donošenje odluke o porezima;</w:t>
      </w:r>
    </w:p>
    <w:p w:rsidR="00795E70" w:rsidRDefault="00795E70" w:rsidP="00795E70"/>
    <w:p w:rsidR="00223C44" w:rsidRDefault="00795E70" w:rsidP="006C67FF">
      <w:pPr>
        <w:jc w:val="both"/>
      </w:pPr>
      <w:r>
        <w:t xml:space="preserve">Uvodno predsjednik vijeća obrazlaže odluku o porezima, te riječ daje Pročelniku da u nastavku </w:t>
      </w:r>
      <w:r w:rsidR="002C210F">
        <w:t>obrazlo</w:t>
      </w:r>
      <w:r w:rsidR="006C67FF">
        <w:t xml:space="preserve">ži predloženu odluku. Pročelnik </w:t>
      </w:r>
      <w:r w:rsidR="002C210F">
        <w:t xml:space="preserve"> u nastavku ističe da se odluka o porezima mora uskladiti sa Zakonom što i ovom predloženom odlukom i činimo. Predsjed</w:t>
      </w:r>
      <w:r w:rsidR="006C67FF">
        <w:t>nik daje predloženo na raspravu, nakon kraće rasprave</w:t>
      </w:r>
      <w:r w:rsidR="00223C44">
        <w:t xml:space="preserve"> prisutnih vijećnika, predsjednik daje </w:t>
      </w:r>
      <w:r w:rsidR="00223C44">
        <w:lastRenderedPageBreak/>
        <w:t>predloženo na glasanje. Vijećnici općinskog vijeća Jednoglasno su glasali „ZA“ te se slijedom toga donosi slijedeća</w:t>
      </w:r>
    </w:p>
    <w:p w:rsidR="00223C44" w:rsidRDefault="00223C44" w:rsidP="006C67FF">
      <w:pPr>
        <w:jc w:val="both"/>
      </w:pPr>
    </w:p>
    <w:p w:rsidR="00223C44" w:rsidRPr="00223C44" w:rsidRDefault="00223C44" w:rsidP="006C67FF">
      <w:pPr>
        <w:jc w:val="both"/>
        <w:rPr>
          <w:b/>
        </w:rPr>
      </w:pPr>
      <w:r w:rsidRPr="00223C44">
        <w:rPr>
          <w:b/>
        </w:rPr>
        <w:t xml:space="preserve">O D L U KA </w:t>
      </w:r>
    </w:p>
    <w:p w:rsidR="00223C44" w:rsidRPr="00223C44" w:rsidRDefault="00223C44" w:rsidP="006C67FF">
      <w:pPr>
        <w:jc w:val="both"/>
        <w:rPr>
          <w:b/>
        </w:rPr>
      </w:pPr>
    </w:p>
    <w:p w:rsidR="00795E70" w:rsidRPr="00223C44" w:rsidRDefault="00223C44" w:rsidP="006C67FF">
      <w:pPr>
        <w:jc w:val="both"/>
        <w:rPr>
          <w:b/>
        </w:rPr>
      </w:pPr>
      <w:r w:rsidRPr="00223C44">
        <w:rPr>
          <w:b/>
        </w:rPr>
        <w:t>O porezima, u tekstu koji se prilaže ovom zapisniku i čini njegov sastavni dio.</w:t>
      </w:r>
    </w:p>
    <w:p w:rsidR="002C210F" w:rsidRPr="00223C44" w:rsidRDefault="002C210F" w:rsidP="006C67FF">
      <w:pPr>
        <w:jc w:val="both"/>
        <w:rPr>
          <w:b/>
        </w:rPr>
      </w:pPr>
    </w:p>
    <w:p w:rsidR="002C210F" w:rsidRDefault="002C210F" w:rsidP="006C67FF">
      <w:pPr>
        <w:jc w:val="both"/>
        <w:rPr>
          <w:b/>
        </w:rPr>
      </w:pPr>
    </w:p>
    <w:p w:rsidR="00223C44" w:rsidRDefault="00223C44" w:rsidP="006C67FF">
      <w:pPr>
        <w:jc w:val="both"/>
        <w:rPr>
          <w:b/>
        </w:rPr>
      </w:pPr>
    </w:p>
    <w:p w:rsidR="00223C44" w:rsidRDefault="00223C44" w:rsidP="006C67FF">
      <w:pPr>
        <w:jc w:val="both"/>
        <w:rPr>
          <w:b/>
        </w:rPr>
      </w:pPr>
      <w:r>
        <w:rPr>
          <w:b/>
        </w:rPr>
        <w:t>Ad 5).</w:t>
      </w:r>
    </w:p>
    <w:p w:rsidR="00223C44" w:rsidRDefault="00223C44" w:rsidP="006C67FF">
      <w:pPr>
        <w:jc w:val="both"/>
        <w:rPr>
          <w:b/>
        </w:rPr>
      </w:pPr>
    </w:p>
    <w:p w:rsidR="00223C44" w:rsidRDefault="00223C44" w:rsidP="00223C4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Donošenje odluke o davanju suglasnosti za provedbu ulaganja u projekt „Izgradnje Vatrogasnog doma“</w:t>
      </w:r>
    </w:p>
    <w:p w:rsidR="00223C44" w:rsidRDefault="00223C44" w:rsidP="00223C44">
      <w:pPr>
        <w:jc w:val="both"/>
      </w:pPr>
    </w:p>
    <w:p w:rsidR="00223C44" w:rsidRDefault="009C2B41" w:rsidP="00223C44">
      <w:pPr>
        <w:jc w:val="both"/>
      </w:pPr>
      <w:r>
        <w:t xml:space="preserve">Predsjednik vijeća uvodno obrazlaže predloženu odluku i riječ daje načelniku da u cijelosti obrazloži prijedlog odluke. Načelnik ističe da smo od grada Zadra dobili zahtjev da u cijeli projekt uđemo kao partneri u djelu nominiranja na EU </w:t>
      </w:r>
      <w:r w:rsidR="006A3C1C">
        <w:t>fondove</w:t>
      </w:r>
      <w:r>
        <w:t xml:space="preserve"> iz razloga što njima kao nositeljima projekta potrebna suradnja DVD Privlaka kako bi ostvarili više bodova pri samoj nominaciji. Odluku ste dobili u materijalima i iz nje je vidljivo da općinsko vijeće daje suglasnost DVD-u da uđe u taj projekt. Predsjednik daje iznijeto na raspravu. Nakon provedene kraće rasprave predsjedn</w:t>
      </w:r>
      <w:r w:rsidR="005F0369">
        <w:t>ik daje predloženo na glasanje. Vijećnici općinskog vijeća Jednoglasno su glasali „ZA“ te se slijedom toga donosi slijedeća</w:t>
      </w:r>
    </w:p>
    <w:p w:rsidR="005F0369" w:rsidRDefault="005F0369" w:rsidP="00223C44">
      <w:pPr>
        <w:jc w:val="both"/>
      </w:pPr>
    </w:p>
    <w:p w:rsidR="005F0369" w:rsidRPr="005F0369" w:rsidRDefault="005F0369" w:rsidP="00223C44">
      <w:pPr>
        <w:jc w:val="both"/>
        <w:rPr>
          <w:b/>
        </w:rPr>
      </w:pPr>
      <w:r w:rsidRPr="005F0369">
        <w:rPr>
          <w:b/>
        </w:rPr>
        <w:t>O D L U K A</w:t>
      </w:r>
    </w:p>
    <w:p w:rsidR="005F0369" w:rsidRPr="005F0369" w:rsidRDefault="005F0369" w:rsidP="00223C44">
      <w:pPr>
        <w:jc w:val="both"/>
        <w:rPr>
          <w:b/>
        </w:rPr>
      </w:pPr>
    </w:p>
    <w:p w:rsidR="005F0369" w:rsidRDefault="005F0369" w:rsidP="00223C44">
      <w:pPr>
        <w:jc w:val="both"/>
        <w:rPr>
          <w:b/>
        </w:rPr>
      </w:pPr>
      <w:r w:rsidRPr="005F0369">
        <w:rPr>
          <w:b/>
        </w:rPr>
        <w:t>O davanju suglasnosti za provedbu ulaganja u projekt „Izgradnja vatrogasnog doma“, u tekstu koji se prilaže ovom zapisniku i čini njegov sastavni dio.</w:t>
      </w:r>
    </w:p>
    <w:p w:rsidR="005F0369" w:rsidRDefault="005F0369" w:rsidP="00223C44">
      <w:pPr>
        <w:jc w:val="both"/>
        <w:rPr>
          <w:b/>
        </w:rPr>
      </w:pPr>
    </w:p>
    <w:p w:rsidR="005F0369" w:rsidRDefault="005F0369" w:rsidP="00223C44">
      <w:pPr>
        <w:jc w:val="both"/>
        <w:rPr>
          <w:b/>
        </w:rPr>
      </w:pPr>
    </w:p>
    <w:p w:rsidR="005F0369" w:rsidRDefault="005F0369" w:rsidP="00223C44">
      <w:pPr>
        <w:jc w:val="both"/>
        <w:rPr>
          <w:b/>
        </w:rPr>
      </w:pPr>
      <w:r>
        <w:rPr>
          <w:b/>
        </w:rPr>
        <w:t>Ad 6).</w:t>
      </w:r>
    </w:p>
    <w:p w:rsidR="005F0369" w:rsidRDefault="005F0369" w:rsidP="00223C44">
      <w:pPr>
        <w:jc w:val="both"/>
        <w:rPr>
          <w:b/>
        </w:rPr>
      </w:pPr>
    </w:p>
    <w:p w:rsidR="00F6308D" w:rsidRDefault="005F0369" w:rsidP="005F0369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O </w:t>
      </w:r>
      <w:r w:rsidR="00F6308D">
        <w:rPr>
          <w:b/>
        </w:rPr>
        <w:t xml:space="preserve">davanju suglasnosti za provedbu ulaganja na području općine </w:t>
      </w:r>
      <w:proofErr w:type="spellStart"/>
      <w:r w:rsidR="00F6308D">
        <w:rPr>
          <w:b/>
        </w:rPr>
        <w:t>Privlak</w:t>
      </w:r>
      <w:proofErr w:type="spellEnd"/>
      <w:r w:rsidR="00F6308D">
        <w:rPr>
          <w:b/>
        </w:rPr>
        <w:t xml:space="preserve"> za projekt „Rekonstrukcije tržnice u naselju </w:t>
      </w:r>
      <w:proofErr w:type="spellStart"/>
      <w:r w:rsidR="00F6308D">
        <w:rPr>
          <w:b/>
        </w:rPr>
        <w:t>Sabunike</w:t>
      </w:r>
      <w:proofErr w:type="spellEnd"/>
      <w:r w:rsidR="00F6308D">
        <w:rPr>
          <w:b/>
        </w:rPr>
        <w:t>“</w:t>
      </w:r>
    </w:p>
    <w:p w:rsidR="00F6308D" w:rsidRDefault="00F6308D" w:rsidP="00F6308D">
      <w:pPr>
        <w:jc w:val="both"/>
        <w:rPr>
          <w:b/>
        </w:rPr>
      </w:pPr>
    </w:p>
    <w:p w:rsidR="005F0369" w:rsidRDefault="00640A84" w:rsidP="00F6308D">
      <w:pPr>
        <w:jc w:val="both"/>
      </w:pPr>
      <w:r>
        <w:t>Uvodnom riječi predsjednik vijeća obrazlaže predloženu odluku, te riječ daje načelniku da kao predlagatelj obrazloži odluku. Načelniku u nastavku ističe da je cijeli projekt</w:t>
      </w:r>
      <w:r w:rsidR="00B2643A">
        <w:t xml:space="preserve"> preuzeo</w:t>
      </w:r>
      <w:r>
        <w:t xml:space="preserve"> od bivšeg načelnika koji je došao do samog kraja samo nije uspio dobiti suglasnost od HEP-a za izdavanje građevinske  dozvole. Mi smo sad to uspjeli i da bi krenuli u nominaciju pr</w:t>
      </w:r>
      <w:r w:rsidR="00B2643A">
        <w:t xml:space="preserve">eko EU </w:t>
      </w:r>
      <w:r>
        <w:t xml:space="preserve">fondova </w:t>
      </w:r>
      <w:r w:rsidR="00B2643A">
        <w:t xml:space="preserve">mjere 07 pogrebna je odluka vijeća . Koji nacrt odluke ste dobili u materijalima. Predsjednik daje predloženo na raspravu, nakon provedene rasprave predsjednik daje </w:t>
      </w:r>
      <w:r w:rsidR="00A27334">
        <w:t>predloženu odluku na glasanje. Vijećnici općinskog vijeća Jednoglasno su glasali „ZA“ te se slijedom toga donosi slijedeća</w:t>
      </w:r>
    </w:p>
    <w:p w:rsidR="00A27334" w:rsidRDefault="00A27334" w:rsidP="00F6308D">
      <w:pPr>
        <w:jc w:val="both"/>
      </w:pPr>
    </w:p>
    <w:p w:rsidR="00A27334" w:rsidRPr="00A27334" w:rsidRDefault="00A27334" w:rsidP="00F6308D">
      <w:pPr>
        <w:jc w:val="both"/>
        <w:rPr>
          <w:b/>
        </w:rPr>
      </w:pPr>
      <w:r w:rsidRPr="00A27334">
        <w:rPr>
          <w:b/>
        </w:rPr>
        <w:t>O D L U K A</w:t>
      </w:r>
    </w:p>
    <w:p w:rsidR="00A27334" w:rsidRPr="00A27334" w:rsidRDefault="00A27334" w:rsidP="00F6308D">
      <w:pPr>
        <w:jc w:val="both"/>
        <w:rPr>
          <w:b/>
        </w:rPr>
      </w:pPr>
    </w:p>
    <w:p w:rsidR="00A27334" w:rsidRPr="00A27334" w:rsidRDefault="00A27334" w:rsidP="00F6308D">
      <w:pPr>
        <w:jc w:val="both"/>
        <w:rPr>
          <w:b/>
        </w:rPr>
      </w:pPr>
      <w:r w:rsidRPr="00A27334">
        <w:rPr>
          <w:b/>
        </w:rPr>
        <w:t xml:space="preserve">O davanju suglasnosti za provedbu ulaganja na području općine Privlaka za projekt „Rekonstrukcija tržnice u naselju </w:t>
      </w:r>
      <w:proofErr w:type="spellStart"/>
      <w:r w:rsidRPr="00A27334">
        <w:rPr>
          <w:b/>
        </w:rPr>
        <w:t>Sabunike</w:t>
      </w:r>
      <w:proofErr w:type="spellEnd"/>
      <w:r w:rsidRPr="00A27334">
        <w:rPr>
          <w:b/>
        </w:rPr>
        <w:t>“, u tekstu koji se prilaže ovom zapisniku i čini njegov sastavni dio.</w:t>
      </w:r>
    </w:p>
    <w:p w:rsidR="00A27334" w:rsidRDefault="00A27334" w:rsidP="00F6308D">
      <w:pPr>
        <w:jc w:val="both"/>
        <w:rPr>
          <w:b/>
        </w:rPr>
      </w:pPr>
    </w:p>
    <w:p w:rsidR="00A27334" w:rsidRDefault="00A27334" w:rsidP="00F6308D">
      <w:pPr>
        <w:jc w:val="both"/>
        <w:rPr>
          <w:b/>
        </w:rPr>
      </w:pPr>
    </w:p>
    <w:p w:rsidR="00A27334" w:rsidRDefault="00A27334" w:rsidP="00F6308D">
      <w:pPr>
        <w:jc w:val="both"/>
        <w:rPr>
          <w:b/>
        </w:rPr>
      </w:pPr>
    </w:p>
    <w:p w:rsidR="00A27334" w:rsidRDefault="00A27334" w:rsidP="00F6308D">
      <w:pPr>
        <w:jc w:val="both"/>
        <w:rPr>
          <w:b/>
        </w:rPr>
      </w:pPr>
    </w:p>
    <w:p w:rsidR="00A27334" w:rsidRDefault="00A27334" w:rsidP="00F6308D">
      <w:pPr>
        <w:jc w:val="both"/>
        <w:rPr>
          <w:b/>
        </w:rPr>
      </w:pPr>
    </w:p>
    <w:p w:rsidR="00A27334" w:rsidRDefault="00A27334" w:rsidP="00F6308D">
      <w:pPr>
        <w:jc w:val="both"/>
        <w:rPr>
          <w:b/>
        </w:rPr>
      </w:pPr>
    </w:p>
    <w:p w:rsidR="00A27334" w:rsidRDefault="00A27334" w:rsidP="00F6308D">
      <w:pPr>
        <w:jc w:val="both"/>
        <w:rPr>
          <w:b/>
        </w:rPr>
      </w:pPr>
      <w:r>
        <w:rPr>
          <w:b/>
        </w:rPr>
        <w:t>Ad 6).</w:t>
      </w:r>
    </w:p>
    <w:p w:rsidR="00A27334" w:rsidRDefault="00A27334" w:rsidP="00F6308D">
      <w:pPr>
        <w:jc w:val="both"/>
        <w:rPr>
          <w:b/>
        </w:rPr>
      </w:pPr>
    </w:p>
    <w:p w:rsidR="00A27334" w:rsidRPr="00A27334" w:rsidRDefault="00A27334" w:rsidP="00F6308D">
      <w:pPr>
        <w:jc w:val="both"/>
        <w:rPr>
          <w:b/>
        </w:rPr>
      </w:pPr>
      <w:r>
        <w:rPr>
          <w:b/>
        </w:rPr>
        <w:tab/>
        <w:t>-Razno</w:t>
      </w:r>
    </w:p>
    <w:p w:rsidR="00A27334" w:rsidRDefault="00A27334" w:rsidP="00F6308D">
      <w:pPr>
        <w:jc w:val="both"/>
        <w:rPr>
          <w:b/>
        </w:rPr>
      </w:pPr>
      <w:r w:rsidRPr="00A27334">
        <w:rPr>
          <w:b/>
        </w:rPr>
        <w:t xml:space="preserve"> </w:t>
      </w:r>
    </w:p>
    <w:p w:rsidR="00A27334" w:rsidRDefault="00A27334" w:rsidP="00F6308D">
      <w:pPr>
        <w:jc w:val="both"/>
        <w:rPr>
          <w:b/>
        </w:rPr>
      </w:pPr>
    </w:p>
    <w:p w:rsidR="00A27334" w:rsidRDefault="00A27334" w:rsidP="00F6308D">
      <w:pPr>
        <w:jc w:val="both"/>
        <w:rPr>
          <w:b/>
        </w:rPr>
      </w:pPr>
    </w:p>
    <w:p w:rsidR="00A27334" w:rsidRDefault="00A27334" w:rsidP="00F6308D">
      <w:pPr>
        <w:jc w:val="both"/>
      </w:pPr>
      <w:r>
        <w:rPr>
          <w:b/>
        </w:rPr>
        <w:tab/>
      </w:r>
      <w:r>
        <w:t>Pod ovom točkom dnevnog reda nisu se donosile odluke.</w:t>
      </w:r>
    </w:p>
    <w:p w:rsidR="00A27334" w:rsidRDefault="00A27334" w:rsidP="00F6308D">
      <w:pPr>
        <w:jc w:val="both"/>
      </w:pPr>
    </w:p>
    <w:p w:rsidR="00A27334" w:rsidRDefault="00A27334" w:rsidP="00F6308D">
      <w:pPr>
        <w:jc w:val="both"/>
      </w:pPr>
    </w:p>
    <w:p w:rsidR="00A27334" w:rsidRDefault="00A27334" w:rsidP="00F6308D">
      <w:pPr>
        <w:jc w:val="both"/>
      </w:pPr>
    </w:p>
    <w:p w:rsidR="00A27334" w:rsidRDefault="00A27334" w:rsidP="00F6308D">
      <w:pPr>
        <w:jc w:val="both"/>
      </w:pPr>
    </w:p>
    <w:p w:rsidR="00A27334" w:rsidRDefault="00A27334" w:rsidP="00F630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PRIVLAKA</w:t>
      </w:r>
    </w:p>
    <w:p w:rsidR="00A27334" w:rsidRDefault="00A27334" w:rsidP="00F630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VIJEĆE</w:t>
      </w:r>
    </w:p>
    <w:p w:rsidR="00A27334" w:rsidRDefault="00A27334" w:rsidP="00F630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 r e d s je d n i k :</w:t>
      </w:r>
    </w:p>
    <w:p w:rsidR="00A27334" w:rsidRDefault="00A27334" w:rsidP="00F6308D">
      <w:pPr>
        <w:jc w:val="both"/>
      </w:pPr>
    </w:p>
    <w:p w:rsidR="00A27334" w:rsidRDefault="00A27334" w:rsidP="00F630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Nikica Begonja</w:t>
      </w:r>
    </w:p>
    <w:p w:rsidR="00A27334" w:rsidRDefault="00A27334" w:rsidP="00F6308D">
      <w:pPr>
        <w:jc w:val="both"/>
      </w:pPr>
    </w:p>
    <w:p w:rsidR="00A27334" w:rsidRDefault="00A27334" w:rsidP="00F6308D">
      <w:pPr>
        <w:jc w:val="both"/>
      </w:pPr>
    </w:p>
    <w:p w:rsidR="00A27334" w:rsidRDefault="00A27334" w:rsidP="00F6308D">
      <w:pPr>
        <w:jc w:val="both"/>
      </w:pPr>
      <w:r>
        <w:t>Zapisnik:</w:t>
      </w:r>
    </w:p>
    <w:p w:rsidR="00A27334" w:rsidRPr="00A27334" w:rsidRDefault="00A27334" w:rsidP="00F6308D">
      <w:pPr>
        <w:jc w:val="both"/>
      </w:pPr>
      <w:proofErr w:type="spellStart"/>
      <w:r>
        <w:t>D.Jurac</w:t>
      </w:r>
      <w:proofErr w:type="spellEnd"/>
      <w:r>
        <w:t xml:space="preserve"> </w:t>
      </w:r>
    </w:p>
    <w:sectPr w:rsidR="00A27334" w:rsidRPr="00A2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CC"/>
    <w:multiLevelType w:val="hybridMultilevel"/>
    <w:tmpl w:val="FFBEB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02AC2"/>
    <w:multiLevelType w:val="hybridMultilevel"/>
    <w:tmpl w:val="FB327494"/>
    <w:lvl w:ilvl="0" w:tplc="74683DD8">
      <w:start w:val="2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A027BDF"/>
    <w:multiLevelType w:val="hybridMultilevel"/>
    <w:tmpl w:val="6EE6E1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70"/>
    <w:rsid w:val="000671F5"/>
    <w:rsid w:val="00174F25"/>
    <w:rsid w:val="00223C44"/>
    <w:rsid w:val="00291A16"/>
    <w:rsid w:val="002C210F"/>
    <w:rsid w:val="004C4B70"/>
    <w:rsid w:val="005F0369"/>
    <w:rsid w:val="00640A84"/>
    <w:rsid w:val="006A3C1C"/>
    <w:rsid w:val="006C67FF"/>
    <w:rsid w:val="00771787"/>
    <w:rsid w:val="00795E70"/>
    <w:rsid w:val="0084768E"/>
    <w:rsid w:val="0090466E"/>
    <w:rsid w:val="009C2B41"/>
    <w:rsid w:val="00A27334"/>
    <w:rsid w:val="00A374E2"/>
    <w:rsid w:val="00B2643A"/>
    <w:rsid w:val="00CC5619"/>
    <w:rsid w:val="00F03090"/>
    <w:rsid w:val="00F339FE"/>
    <w:rsid w:val="00F5504F"/>
    <w:rsid w:val="00F6308D"/>
    <w:rsid w:val="00F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4B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4B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B7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4B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4B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B7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2018-08-27T05:59:00Z</dcterms:created>
  <dcterms:modified xsi:type="dcterms:W3CDTF">2018-09-07T06:38:00Z</dcterms:modified>
</cp:coreProperties>
</file>