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Times" w:hAnsi="Times" w:cs="Times"/>
          <w:color w:val="000000"/>
          <w:lang w:val="hr-HR"/>
        </w:rPr>
      </w:pPr>
      <w:r w:rsidRPr="001756DF">
        <w:rPr>
          <w:rStyle w:val="Naglaeno"/>
          <w:rFonts w:ascii="Times" w:hAnsi="Times" w:cs="Times"/>
          <w:noProof/>
          <w:color w:val="000000"/>
          <w:lang w:val="en-GB" w:eastAsia="en-GB"/>
        </w:rPr>
        <w:drawing>
          <wp:inline distT="0" distB="0" distL="0" distR="0" wp14:anchorId="74D34557">
            <wp:extent cx="487680" cy="62166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rStyle w:val="Naglaeno"/>
          <w:rFonts w:ascii="Times" w:hAnsi="Times" w:cs="Times"/>
          <w:color w:val="000000"/>
          <w:lang w:val="hr-HR"/>
        </w:rPr>
        <w:t>REPUBLIKA HRVATSKA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rStyle w:val="Naglaeno"/>
          <w:rFonts w:ascii="Times" w:hAnsi="Times" w:cs="Times"/>
          <w:color w:val="000000"/>
          <w:lang w:val="hr-HR"/>
        </w:rPr>
        <w:t>ZADARSKA ŽUPANIJA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rStyle w:val="Naglaeno"/>
          <w:rFonts w:ascii="Times" w:hAnsi="Times" w:cs="Times"/>
          <w:color w:val="000000"/>
          <w:lang w:val="hr-HR"/>
        </w:rPr>
        <w:t>OPĆINA PRIVLAKA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>Ivana Pavla II 46, 23233 PRIVLAKA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 xml:space="preserve">KLASA: </w:t>
      </w:r>
      <w:r w:rsidRPr="00324635">
        <w:rPr>
          <w:rFonts w:ascii="Times" w:hAnsi="Times" w:cs="Times"/>
          <w:color w:val="000000"/>
          <w:lang w:val="hr-HR"/>
        </w:rPr>
        <w:t>400-04/</w:t>
      </w:r>
      <w:r w:rsidR="00324635" w:rsidRPr="00324635">
        <w:rPr>
          <w:rFonts w:ascii="Times" w:hAnsi="Times" w:cs="Times"/>
          <w:color w:val="000000"/>
          <w:lang w:val="hr-HR"/>
        </w:rPr>
        <w:t>23</w:t>
      </w:r>
      <w:r w:rsidRPr="00324635">
        <w:rPr>
          <w:rFonts w:ascii="Times" w:hAnsi="Times" w:cs="Times"/>
          <w:color w:val="000000"/>
          <w:lang w:val="hr-HR"/>
        </w:rPr>
        <w:t>-01/</w:t>
      </w:r>
      <w:r w:rsidR="00324635" w:rsidRPr="00324635">
        <w:rPr>
          <w:rFonts w:ascii="Times" w:hAnsi="Times" w:cs="Times"/>
          <w:color w:val="000000"/>
          <w:lang w:val="hr-HR"/>
        </w:rPr>
        <w:t>03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>URBROJ: 2198-28-</w:t>
      </w:r>
      <w:r w:rsidR="00985C5B">
        <w:rPr>
          <w:rFonts w:ascii="Times" w:hAnsi="Times" w:cs="Times"/>
          <w:color w:val="000000"/>
          <w:lang w:val="hr-HR"/>
        </w:rPr>
        <w:t>01</w:t>
      </w:r>
      <w:r w:rsidRPr="001756DF">
        <w:rPr>
          <w:rFonts w:ascii="Times" w:hAnsi="Times" w:cs="Times"/>
          <w:color w:val="000000"/>
          <w:lang w:val="hr-HR"/>
        </w:rPr>
        <w:t>-23</w:t>
      </w:r>
      <w:r w:rsidR="00324635">
        <w:rPr>
          <w:rFonts w:ascii="Times" w:hAnsi="Times" w:cs="Times"/>
          <w:color w:val="000000"/>
          <w:lang w:val="hr-HR"/>
        </w:rPr>
        <w:t>-</w:t>
      </w:r>
      <w:r w:rsidR="00EA4FAD">
        <w:rPr>
          <w:rFonts w:ascii="Times" w:hAnsi="Times" w:cs="Times"/>
          <w:color w:val="000000"/>
          <w:lang w:val="hr-HR"/>
        </w:rPr>
        <w:t>3</w:t>
      </w:r>
      <w:bookmarkStart w:id="0" w:name="_GoBack"/>
      <w:bookmarkEnd w:id="0"/>
    </w:p>
    <w:p w:rsid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 xml:space="preserve">Privlaka, </w:t>
      </w:r>
      <w:r w:rsidR="00985C5B">
        <w:rPr>
          <w:rFonts w:ascii="Times" w:hAnsi="Times" w:cs="Times"/>
          <w:color w:val="000000"/>
          <w:lang w:val="hr-HR"/>
        </w:rPr>
        <w:t>20</w:t>
      </w:r>
      <w:r w:rsidR="00324635">
        <w:rPr>
          <w:rFonts w:ascii="Times" w:hAnsi="Times" w:cs="Times"/>
          <w:color w:val="000000"/>
          <w:lang w:val="hr-HR"/>
        </w:rPr>
        <w:t>.</w:t>
      </w:r>
      <w:r w:rsidRPr="001756DF">
        <w:rPr>
          <w:rFonts w:ascii="Times" w:hAnsi="Times" w:cs="Times"/>
          <w:color w:val="000000"/>
          <w:lang w:val="hr-HR"/>
        </w:rPr>
        <w:t xml:space="preserve"> studenog 2023. godine</w:t>
      </w:r>
    </w:p>
    <w:p w:rsidR="001756DF" w:rsidRPr="001756DF" w:rsidRDefault="001756DF" w:rsidP="004D601F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756DF">
        <w:rPr>
          <w:color w:val="000000"/>
          <w:lang w:val="hr-HR"/>
        </w:rPr>
        <w:t> </w:t>
      </w:r>
      <w:r w:rsidRPr="001756DF">
        <w:rPr>
          <w:rFonts w:ascii="Times" w:hAnsi="Times" w:cs="Times"/>
          <w:color w:val="000000"/>
          <w:lang w:val="hr-HR"/>
        </w:rPr>
        <w:t xml:space="preserve">Na temelju članka </w:t>
      </w:r>
      <w:r w:rsidR="00324635">
        <w:rPr>
          <w:rFonts w:ascii="Times" w:hAnsi="Times" w:cs="Times"/>
          <w:color w:val="000000"/>
          <w:lang w:val="hr-HR"/>
        </w:rPr>
        <w:t>88</w:t>
      </w:r>
      <w:r w:rsidRPr="001756DF">
        <w:rPr>
          <w:rFonts w:ascii="Times" w:hAnsi="Times" w:cs="Times"/>
          <w:color w:val="000000"/>
          <w:lang w:val="hr-HR"/>
        </w:rPr>
        <w:t xml:space="preserve">. Zakona o proračunu („Narodne novine“ broj </w:t>
      </w:r>
      <w:r>
        <w:rPr>
          <w:rFonts w:ascii="Times" w:hAnsi="Times" w:cs="Times"/>
          <w:color w:val="000000"/>
          <w:lang w:val="hr-HR"/>
        </w:rPr>
        <w:t>144/21</w:t>
      </w:r>
      <w:r w:rsidRPr="001756DF">
        <w:rPr>
          <w:rFonts w:ascii="Times" w:hAnsi="Times" w:cs="Times"/>
          <w:color w:val="000000"/>
          <w:lang w:val="hr-HR"/>
        </w:rPr>
        <w:t>), Pravilnika o polugodišnjem i godišnjem izvještaju o izvršenju proračuna  („Narodne novi</w:t>
      </w:r>
      <w:r>
        <w:rPr>
          <w:rFonts w:ascii="Times" w:hAnsi="Times" w:cs="Times"/>
          <w:color w:val="000000"/>
          <w:lang w:val="hr-HR"/>
        </w:rPr>
        <w:t>ne“ broj 85/2023</w:t>
      </w:r>
      <w:r w:rsidRPr="001756DF">
        <w:rPr>
          <w:rFonts w:ascii="Times" w:hAnsi="Times" w:cs="Times"/>
          <w:color w:val="000000"/>
          <w:lang w:val="hr-HR"/>
        </w:rPr>
        <w:t xml:space="preserve">) i članka 46. Statuta </w:t>
      </w:r>
      <w:r>
        <w:rPr>
          <w:rFonts w:ascii="Times" w:hAnsi="Times" w:cs="Times"/>
          <w:color w:val="000000"/>
          <w:lang w:val="hr-HR"/>
        </w:rPr>
        <w:t>O</w:t>
      </w:r>
      <w:r w:rsidRPr="001756DF">
        <w:rPr>
          <w:rFonts w:ascii="Times" w:hAnsi="Times" w:cs="Times"/>
          <w:color w:val="000000"/>
          <w:lang w:val="hr-HR"/>
        </w:rPr>
        <w:t>pćine Privlaka (Službeni glasnik Zadarske županije broj 05/18</w:t>
      </w:r>
      <w:r>
        <w:rPr>
          <w:rFonts w:ascii="Times" w:hAnsi="Times" w:cs="Times"/>
          <w:color w:val="000000"/>
          <w:lang w:val="hr-HR"/>
        </w:rPr>
        <w:t>,</w:t>
      </w:r>
      <w:r w:rsidRPr="001756DF">
        <w:rPr>
          <w:rFonts w:ascii="Times" w:hAnsi="Times" w:cs="Times"/>
          <w:color w:val="000000"/>
          <w:lang w:val="hr-HR"/>
        </w:rPr>
        <w:t xml:space="preserve"> 07/21</w:t>
      </w:r>
      <w:r>
        <w:rPr>
          <w:rFonts w:ascii="Times" w:hAnsi="Times" w:cs="Times"/>
          <w:color w:val="000000"/>
          <w:lang w:val="hr-HR"/>
        </w:rPr>
        <w:t>, 11/22, Službeni glasnik Općine Privlaka, broj 04/23</w:t>
      </w:r>
      <w:r w:rsidRPr="001756DF">
        <w:rPr>
          <w:rFonts w:ascii="Times" w:hAnsi="Times" w:cs="Times"/>
          <w:color w:val="000000"/>
          <w:lang w:val="hr-HR"/>
        </w:rPr>
        <w:t xml:space="preserve">), Općinsko vijeće </w:t>
      </w:r>
      <w:r w:rsidR="00A71698">
        <w:rPr>
          <w:rFonts w:ascii="Times" w:hAnsi="Times" w:cs="Times"/>
          <w:color w:val="000000"/>
          <w:lang w:val="hr-HR"/>
        </w:rPr>
        <w:t>O</w:t>
      </w:r>
      <w:r w:rsidRPr="001756DF">
        <w:rPr>
          <w:rFonts w:ascii="Times" w:hAnsi="Times" w:cs="Times"/>
          <w:color w:val="000000"/>
          <w:lang w:val="hr-HR"/>
        </w:rPr>
        <w:t xml:space="preserve">pćine Privlaka  na </w:t>
      </w:r>
      <w:r w:rsidR="00324635" w:rsidRPr="00324635">
        <w:rPr>
          <w:rFonts w:ascii="Times" w:hAnsi="Times" w:cs="Times"/>
          <w:color w:val="000000"/>
          <w:lang w:val="hr-HR"/>
        </w:rPr>
        <w:t>15.</w:t>
      </w:r>
      <w:r w:rsidRPr="001756DF">
        <w:rPr>
          <w:rFonts w:ascii="Times" w:hAnsi="Times" w:cs="Times"/>
          <w:color w:val="000000"/>
          <w:lang w:val="hr-HR"/>
        </w:rPr>
        <w:t xml:space="preserve"> sjednici održanoj </w:t>
      </w:r>
      <w:r w:rsidR="00324635">
        <w:rPr>
          <w:rFonts w:ascii="Times" w:hAnsi="Times" w:cs="Times"/>
          <w:color w:val="000000"/>
          <w:lang w:val="hr-HR"/>
        </w:rPr>
        <w:t>20.</w:t>
      </w:r>
      <w:r w:rsidRPr="001756DF">
        <w:rPr>
          <w:rFonts w:ascii="Times" w:hAnsi="Times" w:cs="Times"/>
          <w:color w:val="000000"/>
          <w:lang w:val="hr-HR"/>
        </w:rPr>
        <w:t xml:space="preserve"> </w:t>
      </w:r>
      <w:r>
        <w:rPr>
          <w:rFonts w:ascii="Times" w:hAnsi="Times" w:cs="Times"/>
          <w:color w:val="000000"/>
          <w:lang w:val="hr-HR"/>
        </w:rPr>
        <w:t>studenog</w:t>
      </w:r>
      <w:r w:rsidRPr="001756DF">
        <w:rPr>
          <w:rFonts w:ascii="Times" w:hAnsi="Times" w:cs="Times"/>
          <w:color w:val="000000"/>
          <w:lang w:val="hr-HR"/>
        </w:rPr>
        <w:t xml:space="preserve"> 202</w:t>
      </w:r>
      <w:r>
        <w:rPr>
          <w:rFonts w:ascii="Times" w:hAnsi="Times" w:cs="Times"/>
          <w:color w:val="000000"/>
          <w:lang w:val="hr-HR"/>
        </w:rPr>
        <w:t>3</w:t>
      </w:r>
      <w:r w:rsidRPr="001756DF">
        <w:rPr>
          <w:rFonts w:ascii="Times" w:hAnsi="Times" w:cs="Times"/>
          <w:color w:val="000000"/>
          <w:lang w:val="hr-HR"/>
        </w:rPr>
        <w:t>. godine donijelo je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color w:val="000000"/>
          <w:lang w:val="hr-HR"/>
        </w:rPr>
        <w:t> 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1756DF">
        <w:rPr>
          <w:rStyle w:val="Naglaeno"/>
          <w:rFonts w:ascii="Times" w:hAnsi="Times" w:cs="Times"/>
          <w:color w:val="000000"/>
          <w:lang w:val="hr-HR"/>
        </w:rPr>
        <w:t xml:space="preserve">ODLUKU O </w:t>
      </w:r>
      <w:r w:rsidR="00AA34F0">
        <w:rPr>
          <w:rStyle w:val="Naglaeno"/>
          <w:rFonts w:ascii="Times" w:hAnsi="Times" w:cs="Times"/>
          <w:color w:val="000000"/>
          <w:lang w:val="hr-HR"/>
        </w:rPr>
        <w:t xml:space="preserve">USVAJANJU </w:t>
      </w:r>
      <w:r w:rsidRPr="001756DF">
        <w:rPr>
          <w:rStyle w:val="Naglaeno"/>
          <w:rFonts w:ascii="Times" w:hAnsi="Times" w:cs="Times"/>
          <w:color w:val="000000"/>
          <w:lang w:val="hr-HR"/>
        </w:rPr>
        <w:t>POLUGODIŠNJE</w:t>
      </w:r>
      <w:r w:rsidR="00AA34F0">
        <w:rPr>
          <w:rStyle w:val="Naglaeno"/>
          <w:rFonts w:ascii="Times" w:hAnsi="Times" w:cs="Times"/>
          <w:color w:val="000000"/>
          <w:lang w:val="hr-HR"/>
        </w:rPr>
        <w:t>G</w:t>
      </w:r>
      <w:r w:rsidRPr="001756DF">
        <w:rPr>
          <w:rStyle w:val="Naglaeno"/>
          <w:rFonts w:ascii="Times" w:hAnsi="Times" w:cs="Times"/>
          <w:color w:val="000000"/>
          <w:lang w:val="hr-HR"/>
        </w:rPr>
        <w:t xml:space="preserve"> IZVJEŠĆ</w:t>
      </w:r>
      <w:r w:rsidR="00AA34F0">
        <w:rPr>
          <w:rStyle w:val="Naglaeno"/>
          <w:rFonts w:ascii="Times" w:hAnsi="Times" w:cs="Times"/>
          <w:color w:val="000000"/>
          <w:lang w:val="hr-HR"/>
        </w:rPr>
        <w:t>A</w:t>
      </w:r>
      <w:r w:rsidRPr="001756DF">
        <w:rPr>
          <w:rStyle w:val="Naglaeno"/>
          <w:rFonts w:ascii="Times" w:hAnsi="Times" w:cs="Times"/>
          <w:color w:val="000000"/>
          <w:lang w:val="hr-HR"/>
        </w:rPr>
        <w:t xml:space="preserve"> O IZVRŠENJU PRORAČUNA</w:t>
      </w:r>
    </w:p>
    <w:p w:rsid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1756DF">
        <w:rPr>
          <w:rStyle w:val="Naglaeno"/>
          <w:rFonts w:ascii="Times" w:hAnsi="Times" w:cs="Times"/>
          <w:color w:val="000000"/>
          <w:lang w:val="hr-HR"/>
        </w:rPr>
        <w:t>OPĆINE PRIVLAKA OD  1. SIJEČNJA DO 30. LIPNJA 202</w:t>
      </w:r>
      <w:r>
        <w:rPr>
          <w:rStyle w:val="Naglaeno"/>
          <w:rFonts w:ascii="Times" w:hAnsi="Times" w:cs="Times"/>
          <w:color w:val="000000"/>
          <w:lang w:val="hr-HR"/>
        </w:rPr>
        <w:t>3</w:t>
      </w:r>
      <w:r w:rsidRPr="001756DF">
        <w:rPr>
          <w:rStyle w:val="Naglaeno"/>
          <w:rFonts w:ascii="Times" w:hAnsi="Times" w:cs="Times"/>
          <w:color w:val="000000"/>
          <w:lang w:val="hr-HR"/>
        </w:rPr>
        <w:t>. GODINE</w:t>
      </w:r>
      <w:r w:rsidRPr="001756DF">
        <w:rPr>
          <w:color w:val="000000"/>
          <w:lang w:val="hr-HR"/>
        </w:rPr>
        <w:t> </w:t>
      </w:r>
    </w:p>
    <w:p w:rsidR="00324635" w:rsidRPr="001756DF" w:rsidRDefault="00324635" w:rsidP="001756D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1756DF">
        <w:rPr>
          <w:rStyle w:val="Naglaeno"/>
          <w:rFonts w:ascii="Times" w:hAnsi="Times" w:cs="Times"/>
          <w:color w:val="000000"/>
          <w:lang w:val="hr-HR"/>
        </w:rPr>
        <w:t>Članak 1.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>Usvaja se polugodišnji izvještaj o izvršenju Proračuna Općine Privlaka za 202</w:t>
      </w:r>
      <w:r>
        <w:rPr>
          <w:rFonts w:ascii="Times" w:hAnsi="Times" w:cs="Times"/>
          <w:color w:val="000000"/>
          <w:lang w:val="hr-HR"/>
        </w:rPr>
        <w:t>3</w:t>
      </w:r>
      <w:r w:rsidRPr="001756DF">
        <w:rPr>
          <w:rFonts w:ascii="Times" w:hAnsi="Times" w:cs="Times"/>
          <w:color w:val="000000"/>
          <w:lang w:val="hr-HR"/>
        </w:rPr>
        <w:t>. godinu.</w:t>
      </w:r>
      <w:r w:rsidRPr="001756DF">
        <w:rPr>
          <w:color w:val="000000"/>
          <w:lang w:val="hr-HR"/>
        </w:rPr>
        <w:t> 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1756DF">
        <w:rPr>
          <w:rStyle w:val="Naglaeno"/>
          <w:rFonts w:ascii="Times" w:hAnsi="Times" w:cs="Times"/>
          <w:color w:val="000000"/>
          <w:lang w:val="hr-HR"/>
        </w:rPr>
        <w:t>Članak 2.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>Polugodišnji izvještaj o izvršenju proračuna Općine Privlaka za 202</w:t>
      </w:r>
      <w:r>
        <w:rPr>
          <w:rFonts w:ascii="Times" w:hAnsi="Times" w:cs="Times"/>
          <w:color w:val="000000"/>
          <w:lang w:val="hr-HR"/>
        </w:rPr>
        <w:t>3</w:t>
      </w:r>
      <w:r w:rsidRPr="001756DF">
        <w:rPr>
          <w:rFonts w:ascii="Times" w:hAnsi="Times" w:cs="Times"/>
          <w:color w:val="000000"/>
          <w:lang w:val="hr-HR"/>
        </w:rPr>
        <w:t>. godinu sadrži: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>1. Uvod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>2. Opći dio proračuna – obrazloženje ostvarenja prihoda i primitaka, te izvršenja rashoda i izdataka proračuna i proračunskog korisnika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>3. Posebni dio proračuna – obrazloženje izvršenja posebnog dijela proračuna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>4. Izvještaj o zaduživanju proračuna i proračunskog korisnika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>5. Izvještaj o danim jamstvima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>6. Izvještaj o korištenju proračunske zalihe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>7. Stanje potraživanja i obveza proračuna i proračunskog korisnika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color w:val="000000"/>
          <w:lang w:val="hr-HR"/>
        </w:rPr>
        <w:t> 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1756DF">
        <w:rPr>
          <w:rStyle w:val="Naglaeno"/>
          <w:rFonts w:ascii="Times" w:hAnsi="Times" w:cs="Times"/>
          <w:color w:val="000000"/>
          <w:lang w:val="hr-HR"/>
        </w:rPr>
        <w:lastRenderedPageBreak/>
        <w:t>Članak 3.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 xml:space="preserve">Odluka stupa na snagu osmog dana od dana objave u „Službenom glasniku </w:t>
      </w:r>
      <w:r>
        <w:rPr>
          <w:rFonts w:ascii="Times" w:hAnsi="Times" w:cs="Times"/>
          <w:color w:val="000000"/>
          <w:lang w:val="hr-HR"/>
        </w:rPr>
        <w:t>Općine Privlaka</w:t>
      </w:r>
      <w:r w:rsidRPr="001756DF">
        <w:rPr>
          <w:rFonts w:ascii="Times" w:hAnsi="Times" w:cs="Times"/>
          <w:color w:val="000000"/>
          <w:lang w:val="hr-HR"/>
        </w:rPr>
        <w:t>“.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1756DF">
        <w:rPr>
          <w:color w:val="000000"/>
          <w:lang w:val="hr-HR"/>
        </w:rPr>
        <w:t> 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>OPĆINSKO VIJEĆE OPĆINE PRIVLAKA</w:t>
      </w: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>Predsjednik:</w:t>
      </w:r>
    </w:p>
    <w:p w:rsid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Times" w:hAnsi="Times" w:cs="Times"/>
          <w:color w:val="000000"/>
          <w:lang w:val="hr-HR"/>
        </w:rPr>
      </w:pPr>
      <w:r w:rsidRPr="001756DF">
        <w:rPr>
          <w:rFonts w:ascii="Times" w:hAnsi="Times" w:cs="Times"/>
          <w:color w:val="000000"/>
          <w:lang w:val="hr-HR"/>
        </w:rPr>
        <w:t>Nikica Begon</w:t>
      </w:r>
      <w:r>
        <w:rPr>
          <w:rFonts w:ascii="Times" w:hAnsi="Times" w:cs="Times"/>
          <w:color w:val="000000"/>
          <w:lang w:val="hr-HR"/>
        </w:rPr>
        <w:t>ja</w:t>
      </w:r>
      <w:r w:rsidR="002D07A5">
        <w:rPr>
          <w:rFonts w:ascii="Times" w:hAnsi="Times" w:cs="Times"/>
          <w:color w:val="000000"/>
          <w:lang w:val="hr-HR"/>
        </w:rPr>
        <w:t>, v.r.</w:t>
      </w:r>
    </w:p>
    <w:p w:rsidR="00324635" w:rsidRDefault="00324635" w:rsidP="001756DF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Times" w:hAnsi="Times" w:cs="Times"/>
          <w:color w:val="000000"/>
          <w:lang w:val="hr-HR"/>
        </w:rPr>
      </w:pPr>
    </w:p>
    <w:p w:rsidR="00324635" w:rsidRDefault="00324635" w:rsidP="001756DF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Times" w:hAnsi="Times" w:cs="Times"/>
          <w:color w:val="000000"/>
          <w:lang w:val="hr-HR"/>
        </w:rPr>
      </w:pPr>
    </w:p>
    <w:p w:rsidR="00324635" w:rsidRDefault="00324635" w:rsidP="001756DF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Times" w:hAnsi="Times" w:cs="Times"/>
          <w:color w:val="000000"/>
          <w:lang w:val="hr-HR"/>
        </w:rPr>
      </w:pPr>
    </w:p>
    <w:p w:rsidR="001756DF" w:rsidRPr="001756DF" w:rsidRDefault="001756DF" w:rsidP="001756D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</w:p>
    <w:sectPr w:rsidR="001756DF" w:rsidRPr="001756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DF"/>
    <w:rsid w:val="000528F3"/>
    <w:rsid w:val="001756DF"/>
    <w:rsid w:val="002D07A5"/>
    <w:rsid w:val="00324635"/>
    <w:rsid w:val="004D601F"/>
    <w:rsid w:val="008D74E8"/>
    <w:rsid w:val="00985C5B"/>
    <w:rsid w:val="00A71698"/>
    <w:rsid w:val="00AA34F0"/>
    <w:rsid w:val="00CD3A5C"/>
    <w:rsid w:val="00E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C12D"/>
  <w15:chartTrackingRefBased/>
  <w15:docId w15:val="{B4AA79DF-F903-4C5E-9856-095283F5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7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756D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Redari</dc:creator>
  <cp:keywords/>
  <dc:description/>
  <cp:lastModifiedBy>User001</cp:lastModifiedBy>
  <cp:revision>3</cp:revision>
  <cp:lastPrinted>2023-11-15T07:35:00Z</cp:lastPrinted>
  <dcterms:created xsi:type="dcterms:W3CDTF">2023-11-22T08:11:00Z</dcterms:created>
  <dcterms:modified xsi:type="dcterms:W3CDTF">2023-11-22T08:16:00Z</dcterms:modified>
</cp:coreProperties>
</file>