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7B4" w:rsidRPr="005207B4" w:rsidRDefault="005207B4" w:rsidP="005207B4">
      <w:pPr>
        <w:shd w:val="clear" w:color="auto" w:fill="FFFFFF"/>
        <w:spacing w:after="15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</w:pPr>
      <w:r w:rsidRPr="005207B4">
        <w:rPr>
          <w:rFonts w:ascii="Times" w:eastAsia="Times New Roman" w:hAnsi="Times" w:cs="Times"/>
          <w:b/>
          <w:bCs/>
          <w:noProof/>
          <w:color w:val="000000"/>
          <w:sz w:val="24"/>
          <w:szCs w:val="24"/>
          <w:lang w:val="en-US"/>
        </w:rPr>
        <w:drawing>
          <wp:inline distT="0" distB="0" distL="0" distR="0" wp14:anchorId="7EDD32F2" wp14:editId="06F874A4">
            <wp:extent cx="561975" cy="685800"/>
            <wp:effectExtent l="0" t="0" r="9525" b="0"/>
            <wp:docPr id="1" name="Picture 2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7B4" w:rsidRPr="005207B4" w:rsidRDefault="005207B4" w:rsidP="005207B4">
      <w:pPr>
        <w:shd w:val="clear" w:color="auto" w:fill="FFFFFF"/>
        <w:spacing w:after="15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</w:pPr>
      <w:r w:rsidRPr="005207B4"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  <w:t>REPUBLIKA HRVATSKA</w:t>
      </w:r>
    </w:p>
    <w:p w:rsidR="005207B4" w:rsidRPr="005207B4" w:rsidRDefault="005207B4" w:rsidP="005207B4">
      <w:pPr>
        <w:shd w:val="clear" w:color="auto" w:fill="FFFFFF"/>
        <w:spacing w:after="15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</w:pPr>
      <w:r w:rsidRPr="005207B4">
        <w:rPr>
          <w:rFonts w:ascii="Times" w:eastAsia="Times New Roman" w:hAnsi="Times" w:cs="Times"/>
          <w:bCs/>
          <w:color w:val="000000"/>
          <w:sz w:val="24"/>
          <w:szCs w:val="24"/>
          <w:lang w:val="en-AU" w:eastAsia="en-GB"/>
        </w:rPr>
        <w:t xml:space="preserve">   ZADARSKA ŽUPANIJA</w:t>
      </w:r>
    </w:p>
    <w:p w:rsidR="005207B4" w:rsidRPr="005207B4" w:rsidRDefault="005207B4" w:rsidP="005207B4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</w:pPr>
      <w:r w:rsidRPr="005207B4"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  <w:t xml:space="preserve">   </w:t>
      </w:r>
      <w:r w:rsidRPr="005207B4">
        <w:rPr>
          <w:rFonts w:ascii="Times" w:eastAsia="Times New Roman" w:hAnsi="Times" w:cs="Times"/>
          <w:b/>
          <w:bCs/>
          <w:noProof/>
          <w:color w:val="000000"/>
          <w:sz w:val="24"/>
          <w:szCs w:val="24"/>
          <w:lang w:val="en-US"/>
        </w:rPr>
        <w:drawing>
          <wp:inline distT="0" distB="0" distL="0" distR="0" wp14:anchorId="049F5B79" wp14:editId="7084E4A8">
            <wp:extent cx="180975" cy="228600"/>
            <wp:effectExtent l="0" t="0" r="9525" b="0"/>
            <wp:docPr id="2" name="Picture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B4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>OPĆINA PRIVLAKA</w:t>
      </w:r>
    </w:p>
    <w:p w:rsidR="005207B4" w:rsidRPr="005207B4" w:rsidRDefault="005207B4" w:rsidP="005207B4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</w:pPr>
      <w:r w:rsidRPr="005207B4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 xml:space="preserve">           Ivana </w:t>
      </w:r>
      <w:proofErr w:type="spellStart"/>
      <w:r w:rsidRPr="005207B4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>Pavla</w:t>
      </w:r>
      <w:proofErr w:type="spellEnd"/>
      <w:r w:rsidRPr="005207B4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 xml:space="preserve"> II 46</w:t>
      </w:r>
    </w:p>
    <w:p w:rsidR="005207B4" w:rsidRPr="005207B4" w:rsidRDefault="005207B4" w:rsidP="005207B4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</w:pPr>
      <w:r w:rsidRPr="005207B4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 xml:space="preserve">          23233 PRIVLAKA</w:t>
      </w:r>
    </w:p>
    <w:p w:rsidR="005207B4" w:rsidRPr="005207B4" w:rsidRDefault="005207B4" w:rsidP="005207B4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</w:pPr>
      <w:r w:rsidRPr="005207B4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 xml:space="preserve">KLASA: </w:t>
      </w:r>
      <w:r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550-01/2</w:t>
      </w:r>
      <w:r w:rsidR="00F22442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3</w:t>
      </w:r>
      <w:r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-01/03</w:t>
      </w:r>
    </w:p>
    <w:p w:rsidR="005207B4" w:rsidRPr="005207B4" w:rsidRDefault="005207B4" w:rsidP="005207B4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</w:pPr>
      <w:r w:rsidRPr="005207B4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URBROJ: 2198-28-</w:t>
      </w:r>
      <w:r w:rsidR="00D66974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01</w:t>
      </w:r>
      <w:r w:rsidRPr="005207B4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-2</w:t>
      </w:r>
      <w:r w:rsidR="00F22442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3</w:t>
      </w:r>
      <w:r w:rsidR="00D66974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-2</w:t>
      </w:r>
    </w:p>
    <w:p w:rsidR="00F22442" w:rsidRPr="005207B4" w:rsidRDefault="005207B4" w:rsidP="009F4CDF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</w:pPr>
      <w:r w:rsidRPr="005207B4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 xml:space="preserve">Privlaka, </w:t>
      </w:r>
      <w:r w:rsidR="00D66974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20</w:t>
      </w:r>
      <w:r w:rsidR="00F22442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 xml:space="preserve">. </w:t>
      </w:r>
      <w:r w:rsidR="003D74CF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studenog</w:t>
      </w:r>
      <w:r w:rsidR="00F22442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 xml:space="preserve"> 2023</w:t>
      </w:r>
      <w:r w:rsidRPr="005207B4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. godine</w:t>
      </w:r>
    </w:p>
    <w:p w:rsidR="00245478" w:rsidRDefault="00245478" w:rsidP="009F4CDF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en-GB"/>
        </w:rPr>
      </w:pPr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Na 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temelju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članka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35. 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Zakona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o 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lokalnoj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područnoj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(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regionalnoj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) 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samoupravi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(„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Narodne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novine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“, 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broj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: 33/01, 60/01, 129/05, 109/07, 125/08, 36/09, 150/11, 144/12, 19/13, 137/15, 123/17 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98/19), 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članka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r w:rsidR="00F2244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289</w:t>
      </w:r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. 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Zakona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o 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socijalnoj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skrbi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 (</w:t>
      </w:r>
      <w:proofErr w:type="gram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"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Narodne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novine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" 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broj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r w:rsidR="00F22442" w:rsidRPr="00F2244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18/22, 46/22, 119/22, 71/23</w:t>
      </w:r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) 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članka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30. 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Statuta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Općine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Privlaka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r w:rsidR="00F22442" w:rsidRPr="00F2244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(„</w:t>
      </w:r>
      <w:proofErr w:type="spellStart"/>
      <w:r w:rsidR="00F22442" w:rsidRPr="00F2244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Službeni</w:t>
      </w:r>
      <w:proofErr w:type="spellEnd"/>
      <w:r w:rsidR="00F22442" w:rsidRPr="00F2244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F22442" w:rsidRPr="00F2244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glasnik</w:t>
      </w:r>
      <w:proofErr w:type="spellEnd"/>
      <w:r w:rsidR="00F22442" w:rsidRPr="00F2244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F22442" w:rsidRPr="00F2244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Zadarske</w:t>
      </w:r>
      <w:proofErr w:type="spellEnd"/>
      <w:r w:rsidR="00F22442" w:rsidRPr="00F2244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F22442" w:rsidRPr="00F2244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županije</w:t>
      </w:r>
      <w:proofErr w:type="spellEnd"/>
      <w:r w:rsidR="00F22442" w:rsidRPr="00F2244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“, </w:t>
      </w:r>
      <w:proofErr w:type="spellStart"/>
      <w:r w:rsidR="00F22442" w:rsidRPr="00F2244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broj</w:t>
      </w:r>
      <w:proofErr w:type="spellEnd"/>
      <w:r w:rsidR="00F22442" w:rsidRPr="00F2244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05/18, 07/21, 11/22 </w:t>
      </w:r>
      <w:proofErr w:type="spellStart"/>
      <w:r w:rsidR="00F22442" w:rsidRPr="00F2244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</w:t>
      </w:r>
      <w:proofErr w:type="spellEnd"/>
      <w:r w:rsidR="00F22442" w:rsidRPr="00F2244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“</w:t>
      </w:r>
      <w:proofErr w:type="spellStart"/>
      <w:r w:rsidR="00F22442" w:rsidRPr="00F2244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Službeni</w:t>
      </w:r>
      <w:proofErr w:type="spellEnd"/>
      <w:r w:rsidR="00F22442" w:rsidRPr="00F2244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F22442" w:rsidRPr="00F2244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glasnik</w:t>
      </w:r>
      <w:proofErr w:type="spellEnd"/>
      <w:r w:rsidR="00F22442" w:rsidRPr="00F2244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F22442" w:rsidRPr="00F2244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Općine</w:t>
      </w:r>
      <w:proofErr w:type="spellEnd"/>
      <w:r w:rsidR="00F22442" w:rsidRPr="00F2244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F22442" w:rsidRPr="00F2244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Privlaka</w:t>
      </w:r>
      <w:proofErr w:type="spellEnd"/>
      <w:r w:rsidR="00F22442" w:rsidRPr="00F2244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” </w:t>
      </w:r>
      <w:proofErr w:type="spellStart"/>
      <w:r w:rsidR="00F22442" w:rsidRPr="00F2244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broj</w:t>
      </w:r>
      <w:proofErr w:type="spellEnd"/>
      <w:r w:rsidR="00F22442" w:rsidRPr="00F2244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4/23) </w:t>
      </w:r>
      <w:proofErr w:type="spellStart"/>
      <w:r w:rsidR="00F22442" w:rsidRPr="00F2244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Općinsko</w:t>
      </w:r>
      <w:proofErr w:type="spellEnd"/>
      <w:r w:rsidR="00F22442" w:rsidRPr="00F2244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F22442" w:rsidRPr="00F2244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vijeće</w:t>
      </w:r>
      <w:proofErr w:type="spellEnd"/>
      <w:r w:rsidR="00F22442" w:rsidRPr="00F2244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F22442" w:rsidRPr="00F2244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Općine</w:t>
      </w:r>
      <w:proofErr w:type="spellEnd"/>
      <w:r w:rsidR="00F22442" w:rsidRPr="00F2244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F22442" w:rsidRPr="00F2244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Privlaka</w:t>
      </w:r>
      <w:proofErr w:type="spellEnd"/>
      <w:r w:rsidR="00F22442" w:rsidRPr="00F2244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="00F22442" w:rsidRPr="00F2244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na</w:t>
      </w:r>
      <w:proofErr w:type="spellEnd"/>
      <w:proofErr w:type="gramEnd"/>
      <w:r w:rsidR="00F22442" w:rsidRPr="00F2244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F22442" w:rsidRPr="00F2244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svojoj</w:t>
      </w:r>
      <w:proofErr w:type="spellEnd"/>
      <w:r w:rsidR="00F22442" w:rsidRPr="00F2244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15. </w:t>
      </w:r>
      <w:proofErr w:type="spellStart"/>
      <w:r w:rsidR="00F22442" w:rsidRPr="00F2244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sjednici</w:t>
      </w:r>
      <w:proofErr w:type="spellEnd"/>
      <w:r w:rsidR="00F22442" w:rsidRPr="00F2244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F22442" w:rsidRPr="00F2244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održanoj</w:t>
      </w:r>
      <w:proofErr w:type="spellEnd"/>
      <w:r w:rsidR="00F22442" w:rsidRPr="00F2244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dana 20. </w:t>
      </w:r>
      <w:proofErr w:type="spellStart"/>
      <w:r w:rsidR="00F22442" w:rsidRPr="00F2244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studenog</w:t>
      </w:r>
      <w:proofErr w:type="spellEnd"/>
      <w:r w:rsidR="00F22442" w:rsidRPr="00F2244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2023. </w:t>
      </w:r>
      <w:proofErr w:type="spellStart"/>
      <w:r w:rsidR="00F22442" w:rsidRPr="00F2244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godine</w:t>
      </w:r>
      <w:proofErr w:type="spellEnd"/>
      <w:r w:rsidR="00F22442" w:rsidRPr="00F2244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F22442" w:rsidRPr="00F2244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donosi</w:t>
      </w:r>
      <w:proofErr w:type="spellEnd"/>
      <w:r w:rsidRPr="00F2244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 </w:t>
      </w:r>
    </w:p>
    <w:p w:rsidR="00F22442" w:rsidRPr="00245478" w:rsidRDefault="00F22442" w:rsidP="002454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245478" w:rsidRPr="00245478" w:rsidRDefault="00245478" w:rsidP="002454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45478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Program </w:t>
      </w:r>
      <w:proofErr w:type="spellStart"/>
      <w:r w:rsidRPr="00245478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javnih</w:t>
      </w:r>
      <w:proofErr w:type="spellEnd"/>
      <w:r w:rsidRPr="00245478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245478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potreba</w:t>
      </w:r>
      <w:proofErr w:type="spellEnd"/>
      <w:r w:rsidRPr="00245478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u </w:t>
      </w:r>
      <w:proofErr w:type="spellStart"/>
      <w:r w:rsidRPr="00245478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zdravstvu</w:t>
      </w:r>
      <w:proofErr w:type="spellEnd"/>
      <w:r w:rsidRPr="00245478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245478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i</w:t>
      </w:r>
      <w:proofErr w:type="spellEnd"/>
      <w:r w:rsidRPr="00245478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245478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socijalnoj</w:t>
      </w:r>
      <w:proofErr w:type="spellEnd"/>
      <w:r w:rsidRPr="00245478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245478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skrbi</w:t>
      </w:r>
      <w:proofErr w:type="spellEnd"/>
      <w:r w:rsidRPr="00245478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u 202</w:t>
      </w:r>
      <w:r w:rsidR="00F22442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4</w:t>
      </w:r>
      <w:r w:rsidRPr="00245478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. </w:t>
      </w:r>
      <w:proofErr w:type="spellStart"/>
      <w:r w:rsidRPr="00245478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godini</w:t>
      </w:r>
      <w:proofErr w:type="spellEnd"/>
    </w:p>
    <w:p w:rsidR="00245478" w:rsidRPr="00245478" w:rsidRDefault="00245478" w:rsidP="002454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454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245478" w:rsidRPr="00245478" w:rsidRDefault="00245478" w:rsidP="002454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245478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Članak</w:t>
      </w:r>
      <w:proofErr w:type="spellEnd"/>
      <w:r w:rsidRPr="00245478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1.</w:t>
      </w:r>
    </w:p>
    <w:p w:rsidR="00245478" w:rsidRPr="00245478" w:rsidRDefault="00245478" w:rsidP="002454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Ovim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programom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raspoređuju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se 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sredstva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za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ostvarivanje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prava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iz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socijalne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skrbi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zdravstva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na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području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Općine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Privlaka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.</w:t>
      </w:r>
    </w:p>
    <w:p w:rsidR="00245478" w:rsidRPr="00245478" w:rsidRDefault="00245478" w:rsidP="002454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245478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Članak</w:t>
      </w:r>
      <w:proofErr w:type="spellEnd"/>
      <w:r w:rsidRPr="00245478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2.</w:t>
      </w:r>
    </w:p>
    <w:p w:rsidR="00245478" w:rsidRPr="00245478" w:rsidRDefault="00245478" w:rsidP="00245478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en-GB"/>
        </w:rPr>
      </w:pP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Sredstva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za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program u 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socijalnoj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skrbi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u 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Proračunu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Općine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Privlaka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za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202</w:t>
      </w:r>
      <w:r w:rsidR="00F2244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4</w:t>
      </w:r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. 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godinu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predviđena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su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u 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ukupnom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iznosu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od </w:t>
      </w:r>
      <w:r w:rsidR="005207B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22.</w:t>
      </w:r>
      <w:r w:rsidR="00F2244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556,00</w:t>
      </w:r>
      <w:r w:rsidR="005207B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5207B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eura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, a 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planira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se 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ostvarenje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sljedećih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oblika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socijalne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skrbi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:</w:t>
      </w:r>
    </w:p>
    <w:p w:rsidR="00245478" w:rsidRPr="00245478" w:rsidRDefault="00245478" w:rsidP="00245478">
      <w:pPr>
        <w:pStyle w:val="ListParagraph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tbl>
      <w:tblPr>
        <w:tblW w:w="0" w:type="auto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0"/>
        <w:gridCol w:w="4338"/>
      </w:tblGrid>
      <w:tr w:rsidR="00245478" w:rsidRPr="00245478" w:rsidTr="00245478"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478" w:rsidRPr="00245478" w:rsidRDefault="00245478" w:rsidP="002454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45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Pomoć</w:t>
            </w:r>
            <w:proofErr w:type="spellEnd"/>
            <w:r w:rsidRPr="00245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45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obiteljima</w:t>
            </w:r>
            <w:proofErr w:type="spellEnd"/>
            <w:r w:rsidRPr="00245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45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245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45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kućanstvima</w:t>
            </w:r>
            <w:proofErr w:type="spellEnd"/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245478" w:rsidRPr="00245478" w:rsidRDefault="00245478" w:rsidP="00F22442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6.6</w:t>
            </w:r>
            <w:r w:rsidR="00F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</w:tr>
      <w:tr w:rsidR="00245478" w:rsidRPr="00245478" w:rsidTr="00245478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478" w:rsidRPr="00245478" w:rsidRDefault="00245478" w:rsidP="002454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45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Pomoć</w:t>
            </w:r>
            <w:proofErr w:type="spellEnd"/>
            <w:r w:rsidRPr="00245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osobama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invaliditetom</w:t>
            </w:r>
            <w:proofErr w:type="spellEnd"/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245478" w:rsidRPr="00245478" w:rsidRDefault="00245478" w:rsidP="00245478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956,00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</w:tr>
      <w:tr w:rsidR="00245478" w:rsidRPr="00245478" w:rsidTr="00245478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478" w:rsidRPr="00245478" w:rsidRDefault="00245478" w:rsidP="002454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45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Tekuće</w:t>
            </w:r>
            <w:proofErr w:type="spellEnd"/>
            <w:r w:rsidRPr="00245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45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donacije</w:t>
            </w:r>
            <w:proofErr w:type="spellEnd"/>
            <w:r w:rsidRPr="00245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45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građanima</w:t>
            </w:r>
            <w:proofErr w:type="spellEnd"/>
            <w:r w:rsidRPr="00245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45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245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45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kućanstvima</w:t>
            </w:r>
            <w:proofErr w:type="spellEnd"/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245478" w:rsidRPr="00245478" w:rsidRDefault="00F22442" w:rsidP="00245478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2.000</w:t>
            </w:r>
            <w:r w:rsidR="00245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,00 </w:t>
            </w:r>
            <w:proofErr w:type="spellStart"/>
            <w:r w:rsidR="00245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</w:tr>
      <w:tr w:rsidR="00245478" w:rsidRPr="00245478" w:rsidTr="00245478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478" w:rsidRPr="00245478" w:rsidRDefault="00245478" w:rsidP="002454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45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Naknada</w:t>
            </w:r>
            <w:proofErr w:type="spellEnd"/>
            <w:r w:rsidRPr="00245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45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</w:t>
            </w:r>
            <w:proofErr w:type="spellEnd"/>
            <w:r w:rsidRPr="00245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45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novorođenčad</w:t>
            </w:r>
            <w:proofErr w:type="spellEnd"/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245478" w:rsidRPr="00245478" w:rsidRDefault="00245478" w:rsidP="00F22442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13.</w:t>
            </w:r>
            <w:r w:rsidR="00F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</w:tr>
    </w:tbl>
    <w:p w:rsidR="00245478" w:rsidRPr="00245478" w:rsidRDefault="00245478" w:rsidP="002454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454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245478" w:rsidRPr="00245478" w:rsidRDefault="00245478" w:rsidP="00245478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en-GB"/>
        </w:rPr>
      </w:pP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Sredstva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za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program u 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zdravstvu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u 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Proračunu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Općine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Privlaka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za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202</w:t>
      </w:r>
      <w:r w:rsidR="00F2244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4</w:t>
      </w:r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. 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godinu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predviđena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su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u 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ukupnom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iznosu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od </w:t>
      </w:r>
      <w:r w:rsidR="00F2244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10.720,00</w:t>
      </w:r>
      <w:r w:rsidR="005207B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5207B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eura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, a 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planira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se 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ostvarenje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sljedećih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oblika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socijalne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skrbi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:</w:t>
      </w:r>
    </w:p>
    <w:p w:rsidR="00245478" w:rsidRPr="00245478" w:rsidRDefault="00245478" w:rsidP="00245478">
      <w:pPr>
        <w:pStyle w:val="ListParagraph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tbl>
      <w:tblPr>
        <w:tblW w:w="0" w:type="auto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0"/>
        <w:gridCol w:w="4338"/>
      </w:tblGrid>
      <w:tr w:rsidR="00245478" w:rsidRPr="00245478" w:rsidTr="00245478"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478" w:rsidRPr="00245478" w:rsidRDefault="00245478" w:rsidP="002454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45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Kapitalna</w:t>
            </w:r>
            <w:proofErr w:type="spellEnd"/>
            <w:r w:rsidRPr="00245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45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pomoć</w:t>
            </w:r>
            <w:proofErr w:type="spellEnd"/>
            <w:r w:rsidRPr="00245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OB Zadar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245478" w:rsidRPr="00245478" w:rsidRDefault="00F22442" w:rsidP="00245478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5.000</w:t>
            </w:r>
            <w:r w:rsidR="00245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,00 </w:t>
            </w:r>
            <w:proofErr w:type="spellStart"/>
            <w:r w:rsidR="00245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</w:tr>
      <w:tr w:rsidR="00245478" w:rsidRPr="00245478" w:rsidTr="00245478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478" w:rsidRPr="00245478" w:rsidRDefault="00245478" w:rsidP="002454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45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Tekuće</w:t>
            </w:r>
            <w:proofErr w:type="spellEnd"/>
            <w:r w:rsidRPr="00245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45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donacije</w:t>
            </w:r>
            <w:proofErr w:type="spellEnd"/>
            <w:r w:rsidRPr="00245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45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zdravstvenim</w:t>
            </w:r>
            <w:proofErr w:type="spellEnd"/>
            <w:r w:rsidRPr="00245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45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organizacijama</w:t>
            </w:r>
            <w:proofErr w:type="spellEnd"/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245478" w:rsidRPr="00245478" w:rsidRDefault="00245478" w:rsidP="00F22442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45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66</w:t>
            </w:r>
            <w:r w:rsidR="00F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</w:tr>
      <w:tr w:rsidR="00245478" w:rsidRPr="00245478" w:rsidTr="00245478"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478" w:rsidRPr="00245478" w:rsidRDefault="00245478" w:rsidP="002454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45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Kapitalne</w:t>
            </w:r>
            <w:proofErr w:type="spellEnd"/>
            <w:r w:rsidRPr="00245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45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donacije</w:t>
            </w:r>
            <w:proofErr w:type="spellEnd"/>
            <w:r w:rsidRPr="00245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45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zdravstvenim</w:t>
            </w:r>
            <w:proofErr w:type="spellEnd"/>
            <w:r w:rsidRPr="00245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45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neprofitnim</w:t>
            </w:r>
            <w:proofErr w:type="spellEnd"/>
            <w:r w:rsidRPr="00245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45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organizacijama</w:t>
            </w:r>
            <w:proofErr w:type="spellEnd"/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245478" w:rsidRPr="00245478" w:rsidRDefault="00245478" w:rsidP="00F22442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66</w:t>
            </w:r>
            <w:r w:rsidR="00F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</w:tr>
      <w:tr w:rsidR="00245478" w:rsidRPr="00245478" w:rsidTr="00245478"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478" w:rsidRPr="00245478" w:rsidRDefault="00245478" w:rsidP="002454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Kapitalna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donacija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OB Zadar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245478" w:rsidRDefault="00245478" w:rsidP="00F22442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</w:t>
            </w:r>
            <w:r w:rsidR="00F2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</w:tr>
      <w:tr w:rsidR="00245478" w:rsidRPr="00245478" w:rsidTr="00245478"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478" w:rsidRDefault="00245478" w:rsidP="002454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Sufinanciranje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ZHMZZ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vrijeme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turističke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sezone</w:t>
            </w:r>
            <w:proofErr w:type="spellEnd"/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245478" w:rsidRDefault="00F22442" w:rsidP="00245478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3.400</w:t>
            </w:r>
            <w:r w:rsidR="00245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,00 </w:t>
            </w:r>
            <w:proofErr w:type="spellStart"/>
            <w:r w:rsidR="00245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</w:tr>
    </w:tbl>
    <w:p w:rsidR="00245478" w:rsidRPr="00245478" w:rsidRDefault="00245478" w:rsidP="002454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454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245478" w:rsidRPr="00245478" w:rsidRDefault="00245478" w:rsidP="002454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245478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Članak</w:t>
      </w:r>
      <w:proofErr w:type="spellEnd"/>
      <w:r w:rsidRPr="00245478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3.</w:t>
      </w:r>
    </w:p>
    <w:p w:rsidR="00245478" w:rsidRPr="00245478" w:rsidRDefault="00245478" w:rsidP="002454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Ovaj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Program stupa 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na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snagu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osmi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dan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od dana 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objave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u „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Službenom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glasniku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F2244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Općine</w:t>
      </w:r>
      <w:proofErr w:type="spellEnd"/>
      <w:r w:rsidR="00F2244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F2244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Privlaka</w:t>
      </w:r>
      <w:proofErr w:type="spellEnd"/>
      <w:r w:rsidR="00F2244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”</w:t>
      </w:r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.</w:t>
      </w:r>
    </w:p>
    <w:p w:rsidR="00245478" w:rsidRPr="00245478" w:rsidRDefault="00245478" w:rsidP="002454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454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</w:t>
      </w:r>
    </w:p>
    <w:p w:rsidR="00245478" w:rsidRPr="00245478" w:rsidRDefault="00245478" w:rsidP="002454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OPĆINSKO VIJEĆE</w:t>
      </w:r>
    </w:p>
    <w:p w:rsidR="00245478" w:rsidRPr="00245478" w:rsidRDefault="00245478" w:rsidP="002454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Predsjednik</w:t>
      </w:r>
      <w:proofErr w:type="spellEnd"/>
    </w:p>
    <w:p w:rsidR="00245478" w:rsidRPr="00245478" w:rsidRDefault="00245478" w:rsidP="002454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Nikica</w:t>
      </w:r>
      <w:proofErr w:type="spellEnd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4547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Begonja</w:t>
      </w:r>
      <w:proofErr w:type="spellEnd"/>
      <w:r w:rsidR="005E75E6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, v.r.</w:t>
      </w:r>
      <w:bookmarkStart w:id="0" w:name="_GoBack"/>
      <w:bookmarkEnd w:id="0"/>
    </w:p>
    <w:p w:rsidR="00A8328E" w:rsidRDefault="00A8328E"/>
    <w:p w:rsidR="005207B4" w:rsidRDefault="005207B4"/>
    <w:sectPr w:rsidR="005207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D23D8"/>
    <w:multiLevelType w:val="hybridMultilevel"/>
    <w:tmpl w:val="14927BFA"/>
    <w:lvl w:ilvl="0" w:tplc="54861B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78"/>
    <w:rsid w:val="00245478"/>
    <w:rsid w:val="003D74CF"/>
    <w:rsid w:val="005207B4"/>
    <w:rsid w:val="005E75E6"/>
    <w:rsid w:val="009F4CDF"/>
    <w:rsid w:val="00A8328E"/>
    <w:rsid w:val="00CF4D2C"/>
    <w:rsid w:val="00D66974"/>
    <w:rsid w:val="00EF5F3E"/>
    <w:rsid w:val="00F2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021D8-42E6-4F25-BE59-C252AD62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</dc:creator>
  <cp:keywords/>
  <dc:description/>
  <cp:lastModifiedBy>Redari</cp:lastModifiedBy>
  <cp:revision>7</cp:revision>
  <dcterms:created xsi:type="dcterms:W3CDTF">2023-11-14T12:46:00Z</dcterms:created>
  <dcterms:modified xsi:type="dcterms:W3CDTF">2023-11-23T08:29:00Z</dcterms:modified>
</cp:coreProperties>
</file>