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E4" w:rsidRPr="00F72AE4" w:rsidRDefault="00F72AE4" w:rsidP="00F72AE4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F72AE4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 wp14:anchorId="781236FD" wp14:editId="6DD49273">
            <wp:extent cx="561975" cy="685800"/>
            <wp:effectExtent l="0" t="0" r="9525" b="0"/>
            <wp:docPr id="1" name="Picture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AE4" w:rsidRPr="00F72AE4" w:rsidRDefault="00F72AE4" w:rsidP="00F72AE4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F72AE4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>REPUBLIKA HRVATSKA</w:t>
      </w:r>
    </w:p>
    <w:p w:rsidR="00F72AE4" w:rsidRPr="00F72AE4" w:rsidRDefault="00F72AE4" w:rsidP="00F72AE4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F72AE4">
        <w:rPr>
          <w:rFonts w:ascii="Times" w:eastAsia="Times New Roman" w:hAnsi="Times" w:cs="Times"/>
          <w:bCs/>
          <w:color w:val="000000"/>
          <w:sz w:val="24"/>
          <w:szCs w:val="24"/>
          <w:lang w:val="en-AU" w:eastAsia="en-GB"/>
        </w:rPr>
        <w:t xml:space="preserve">   ZADARSKA ŽUPANIJA</w:t>
      </w:r>
    </w:p>
    <w:p w:rsidR="00F72AE4" w:rsidRPr="00F72AE4" w:rsidRDefault="00F72AE4" w:rsidP="00F72AE4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F72AE4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 xml:space="preserve">   </w:t>
      </w:r>
      <w:r w:rsidRPr="00F72AE4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 wp14:anchorId="0F034070" wp14:editId="0ACBC981">
            <wp:extent cx="180975" cy="228600"/>
            <wp:effectExtent l="0" t="0" r="9525" b="0"/>
            <wp:docPr id="2" name="Picture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AE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>OPĆINA PRIVLAKA</w:t>
      </w:r>
    </w:p>
    <w:p w:rsidR="00F72AE4" w:rsidRPr="00F72AE4" w:rsidRDefault="00F72AE4" w:rsidP="00F72AE4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F72AE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 Ivana </w:t>
      </w:r>
      <w:proofErr w:type="spellStart"/>
      <w:r w:rsidRPr="00F72AE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>Pavla</w:t>
      </w:r>
      <w:proofErr w:type="spellEnd"/>
      <w:r w:rsidRPr="00F72AE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II 46</w:t>
      </w:r>
    </w:p>
    <w:p w:rsidR="00F72AE4" w:rsidRPr="00F72AE4" w:rsidRDefault="00F72AE4" w:rsidP="00F72AE4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F72AE4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23233 PRIVLAKA</w:t>
      </w:r>
    </w:p>
    <w:p w:rsidR="00F72AE4" w:rsidRPr="00F72AE4" w:rsidRDefault="00F72AE4" w:rsidP="008E3C1C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F72AE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KLASA: </w:t>
      </w:r>
      <w:r w:rsidR="00F61E5E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363-02/19-01/01</w:t>
      </w:r>
    </w:p>
    <w:p w:rsidR="00F72AE4" w:rsidRPr="00F72AE4" w:rsidRDefault="00F72AE4" w:rsidP="008E3C1C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F72AE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URBROJ: 2198-28-0</w:t>
      </w:r>
      <w:r w:rsidR="00F61E5E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1</w:t>
      </w:r>
      <w:r w:rsidRPr="00F72AE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-2</w:t>
      </w:r>
      <w:r w:rsidR="008E3C1C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3</w:t>
      </w:r>
      <w:r w:rsidRPr="00F72AE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-</w:t>
      </w:r>
      <w:r w:rsidR="00F61E5E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3</w:t>
      </w:r>
    </w:p>
    <w:p w:rsidR="00F72AE4" w:rsidRPr="008E3C1C" w:rsidRDefault="00F72AE4" w:rsidP="008E3C1C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proofErr w:type="spellStart"/>
      <w:r w:rsidRPr="00F72AE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Privlaka</w:t>
      </w:r>
      <w:proofErr w:type="spellEnd"/>
      <w:r w:rsidRPr="00F72AE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, </w:t>
      </w:r>
      <w:bookmarkStart w:id="0" w:name="_GoBack"/>
      <w:bookmarkEnd w:id="0"/>
      <w:r w:rsidR="008E3C1C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6. ožujka</w:t>
      </w:r>
      <w:r w:rsidRPr="00F72AE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 2023. godine</w:t>
      </w:r>
    </w:p>
    <w:p w:rsidR="008E3C1C" w:rsidRDefault="008E3C1C" w:rsidP="00F72AE4">
      <w:pPr>
        <w:pStyle w:val="Standard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</w:rPr>
      </w:pPr>
    </w:p>
    <w:p w:rsidR="00F72AE4" w:rsidRPr="00F72AE4" w:rsidRDefault="00F72AE4" w:rsidP="00F72AE4">
      <w:pPr>
        <w:pStyle w:val="Standard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Na </w:t>
      </w:r>
      <w:proofErr w:type="spellStart"/>
      <w:r>
        <w:rPr>
          <w:rFonts w:ascii="Times" w:hAnsi="Times" w:cs="Times"/>
          <w:color w:val="000000"/>
        </w:rPr>
        <w:t>temelju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članka</w:t>
      </w:r>
      <w:proofErr w:type="spellEnd"/>
      <w:r>
        <w:rPr>
          <w:rFonts w:ascii="Times" w:hAnsi="Times" w:cs="Times"/>
          <w:color w:val="000000"/>
        </w:rPr>
        <w:t xml:space="preserve"> 30. </w:t>
      </w:r>
      <w:proofErr w:type="spellStart"/>
      <w:r>
        <w:rPr>
          <w:rFonts w:ascii="Times" w:hAnsi="Times" w:cs="Times"/>
          <w:color w:val="000000"/>
        </w:rPr>
        <w:t>Statuta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Općine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Privlaka</w:t>
      </w:r>
      <w:proofErr w:type="spellEnd"/>
      <w:r>
        <w:rPr>
          <w:rFonts w:ascii="Times" w:hAnsi="Times" w:cs="Times"/>
          <w:color w:val="000000"/>
        </w:rPr>
        <w:t xml:space="preserve"> („</w:t>
      </w:r>
      <w:proofErr w:type="spellStart"/>
      <w:r>
        <w:rPr>
          <w:rFonts w:ascii="Times" w:hAnsi="Times" w:cs="Times"/>
          <w:color w:val="000000"/>
        </w:rPr>
        <w:t>Službeni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glasnik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Zadarske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</w:rPr>
        <w:t>županije</w:t>
      </w:r>
      <w:proofErr w:type="spellEnd"/>
      <w:r>
        <w:rPr>
          <w:rFonts w:ascii="Times" w:hAnsi="Times" w:cs="Times"/>
          <w:color w:val="000000"/>
        </w:rPr>
        <w:t>“</w:t>
      </w:r>
      <w:proofErr w:type="gramEnd"/>
      <w:r>
        <w:rPr>
          <w:rFonts w:ascii="Times" w:hAnsi="Times" w:cs="Times"/>
          <w:color w:val="000000"/>
        </w:rPr>
        <w:t xml:space="preserve">, </w:t>
      </w:r>
      <w:proofErr w:type="spellStart"/>
      <w:r>
        <w:rPr>
          <w:rFonts w:ascii="Times" w:hAnsi="Times" w:cs="Times"/>
          <w:color w:val="000000"/>
        </w:rPr>
        <w:t>broj</w:t>
      </w:r>
      <w:proofErr w:type="spellEnd"/>
      <w:r>
        <w:rPr>
          <w:rFonts w:ascii="Times" w:hAnsi="Times" w:cs="Times"/>
          <w:color w:val="000000"/>
        </w:rPr>
        <w:t xml:space="preserve"> 05/18, 07/21, 11/22), a u </w:t>
      </w:r>
      <w:proofErr w:type="spellStart"/>
      <w:r>
        <w:rPr>
          <w:rFonts w:ascii="Times" w:hAnsi="Times" w:cs="Times"/>
          <w:color w:val="000000"/>
        </w:rPr>
        <w:t>svezi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člankom</w:t>
      </w:r>
      <w:proofErr w:type="spellEnd"/>
      <w:r>
        <w:rPr>
          <w:rFonts w:ascii="Times" w:hAnsi="Times" w:cs="Times"/>
          <w:color w:val="000000"/>
        </w:rPr>
        <w:t xml:space="preserve"> 78. </w:t>
      </w:r>
      <w:proofErr w:type="spellStart"/>
      <w:r>
        <w:rPr>
          <w:rFonts w:ascii="Times" w:hAnsi="Times" w:cs="Times"/>
          <w:color w:val="000000"/>
        </w:rPr>
        <w:t>Zakona</w:t>
      </w:r>
      <w:proofErr w:type="spellEnd"/>
      <w:r>
        <w:rPr>
          <w:rFonts w:ascii="Times" w:hAnsi="Times" w:cs="Times"/>
          <w:color w:val="000000"/>
        </w:rPr>
        <w:t xml:space="preserve"> o </w:t>
      </w:r>
      <w:proofErr w:type="spellStart"/>
      <w:r>
        <w:rPr>
          <w:rFonts w:ascii="Times" w:hAnsi="Times" w:cs="Times"/>
          <w:color w:val="000000"/>
        </w:rPr>
        <w:t>komunalnom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</w:rPr>
        <w:t>gospodarstvu</w:t>
      </w:r>
      <w:proofErr w:type="spellEnd"/>
      <w:r>
        <w:rPr>
          <w:rFonts w:ascii="Times" w:hAnsi="Times" w:cs="Times"/>
          <w:color w:val="000000"/>
        </w:rPr>
        <w:t xml:space="preserve">  (</w:t>
      </w:r>
      <w:proofErr w:type="gramEnd"/>
      <w:r>
        <w:rPr>
          <w:rFonts w:ascii="Times" w:hAnsi="Times" w:cs="Times"/>
          <w:color w:val="000000"/>
        </w:rPr>
        <w:t>“</w:t>
      </w:r>
      <w:proofErr w:type="spellStart"/>
      <w:r>
        <w:rPr>
          <w:rFonts w:ascii="Times" w:hAnsi="Times" w:cs="Times"/>
          <w:color w:val="000000"/>
        </w:rPr>
        <w:t>Narodne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novine</w:t>
      </w:r>
      <w:proofErr w:type="spellEnd"/>
      <w:r>
        <w:rPr>
          <w:rFonts w:ascii="Times" w:hAnsi="Times" w:cs="Times"/>
          <w:color w:val="000000"/>
        </w:rPr>
        <w:t xml:space="preserve">” </w:t>
      </w:r>
      <w:proofErr w:type="spellStart"/>
      <w:r>
        <w:rPr>
          <w:rFonts w:ascii="Times" w:hAnsi="Times" w:cs="Times"/>
          <w:color w:val="000000"/>
        </w:rPr>
        <w:t>broj</w:t>
      </w:r>
      <w:proofErr w:type="spellEnd"/>
      <w:r>
        <w:rPr>
          <w:rFonts w:ascii="Times" w:hAnsi="Times" w:cs="Times"/>
          <w:color w:val="000000"/>
        </w:rPr>
        <w:t xml:space="preserve"> </w:t>
      </w:r>
      <w:r w:rsidRPr="00F72AE4">
        <w:rPr>
          <w:rFonts w:ascii="Times" w:hAnsi="Times" w:cs="Times"/>
          <w:color w:val="000000"/>
        </w:rPr>
        <w:t>68/18, 110/18, 32/20</w:t>
      </w:r>
      <w:r>
        <w:rPr>
          <w:rFonts w:ascii="Times" w:hAnsi="Times" w:cs="Times"/>
          <w:color w:val="000000"/>
        </w:rPr>
        <w:t xml:space="preserve">)  </w:t>
      </w:r>
      <w:proofErr w:type="spellStart"/>
      <w:r>
        <w:rPr>
          <w:rFonts w:ascii="Times" w:hAnsi="Times" w:cs="Times"/>
          <w:color w:val="000000"/>
        </w:rPr>
        <w:t>Općinsko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vijeće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Općine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Privlaka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na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svojoj</w:t>
      </w:r>
      <w:proofErr w:type="spellEnd"/>
      <w:r>
        <w:rPr>
          <w:rFonts w:ascii="Times" w:hAnsi="Times" w:cs="Times"/>
          <w:color w:val="000000"/>
        </w:rPr>
        <w:t xml:space="preserve"> 12. </w:t>
      </w:r>
      <w:proofErr w:type="spellStart"/>
      <w:r>
        <w:rPr>
          <w:rFonts w:ascii="Times" w:hAnsi="Times" w:cs="Times"/>
          <w:color w:val="000000"/>
        </w:rPr>
        <w:t>sjednici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održanoj</w:t>
      </w:r>
      <w:proofErr w:type="spellEnd"/>
      <w:r>
        <w:rPr>
          <w:rFonts w:ascii="Times" w:hAnsi="Times" w:cs="Times"/>
          <w:color w:val="000000"/>
        </w:rPr>
        <w:t xml:space="preserve"> dana 6. </w:t>
      </w:r>
      <w:proofErr w:type="spellStart"/>
      <w:r>
        <w:rPr>
          <w:rFonts w:ascii="Times" w:hAnsi="Times" w:cs="Times"/>
          <w:color w:val="000000"/>
        </w:rPr>
        <w:t>ožujka</w:t>
      </w:r>
      <w:proofErr w:type="spellEnd"/>
      <w:r>
        <w:rPr>
          <w:rFonts w:ascii="Times" w:hAnsi="Times" w:cs="Times"/>
          <w:color w:val="000000"/>
        </w:rPr>
        <w:t xml:space="preserve"> 2023. </w:t>
      </w:r>
      <w:proofErr w:type="spellStart"/>
      <w:r>
        <w:rPr>
          <w:rFonts w:ascii="Times" w:hAnsi="Times" w:cs="Times"/>
          <w:color w:val="000000"/>
        </w:rPr>
        <w:t>godine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donosi</w:t>
      </w:r>
      <w:proofErr w:type="spellEnd"/>
    </w:p>
    <w:p w:rsidR="00F72AE4" w:rsidRDefault="00F72AE4" w:rsidP="00F72AE4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F72AE4" w:rsidRDefault="00F72AE4" w:rsidP="00F72AE4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rFonts w:ascii="Times" w:hAnsi="Times" w:cs="Times"/>
          <w:color w:val="000000"/>
        </w:rPr>
        <w:t>Odluku</w:t>
      </w:r>
      <w:proofErr w:type="spellEnd"/>
      <w:r>
        <w:rPr>
          <w:rStyle w:val="Naglaeno"/>
          <w:rFonts w:ascii="Times" w:hAnsi="Times" w:cs="Times"/>
          <w:color w:val="000000"/>
        </w:rPr>
        <w:t xml:space="preserve"> </w:t>
      </w:r>
      <w:r w:rsidRPr="00F72AE4">
        <w:rPr>
          <w:rStyle w:val="Naglaeno"/>
          <w:rFonts w:ascii="Times" w:hAnsi="Times" w:cs="Times"/>
          <w:color w:val="000000"/>
        </w:rPr>
        <w:t xml:space="preserve">o </w:t>
      </w:r>
      <w:proofErr w:type="spellStart"/>
      <w:r w:rsidRPr="00F72AE4">
        <w:rPr>
          <w:rStyle w:val="Naglaeno"/>
          <w:rFonts w:ascii="Times" w:hAnsi="Times" w:cs="Times"/>
          <w:color w:val="000000"/>
        </w:rPr>
        <w:t>izmjenama</w:t>
      </w:r>
      <w:proofErr w:type="spellEnd"/>
      <w:r w:rsidRPr="00F72AE4">
        <w:rPr>
          <w:rStyle w:val="Naglaeno"/>
          <w:rFonts w:ascii="Times" w:hAnsi="Times" w:cs="Times"/>
          <w:color w:val="000000"/>
        </w:rPr>
        <w:t xml:space="preserve"> </w:t>
      </w:r>
      <w:proofErr w:type="spellStart"/>
      <w:r w:rsidRPr="00F72AE4">
        <w:rPr>
          <w:rStyle w:val="Naglaeno"/>
          <w:rFonts w:ascii="Times" w:hAnsi="Times" w:cs="Times"/>
          <w:color w:val="000000"/>
        </w:rPr>
        <w:t>i</w:t>
      </w:r>
      <w:proofErr w:type="spellEnd"/>
      <w:r w:rsidRPr="00F72AE4">
        <w:rPr>
          <w:rStyle w:val="Naglaeno"/>
          <w:rFonts w:ascii="Times" w:hAnsi="Times" w:cs="Times"/>
          <w:color w:val="000000"/>
        </w:rPr>
        <w:t xml:space="preserve"> </w:t>
      </w:r>
      <w:proofErr w:type="spellStart"/>
      <w:r w:rsidRPr="00F72AE4">
        <w:rPr>
          <w:rStyle w:val="Naglaeno"/>
          <w:rFonts w:ascii="Times" w:hAnsi="Times" w:cs="Times"/>
          <w:color w:val="000000"/>
        </w:rPr>
        <w:t>dopunama</w:t>
      </w:r>
      <w:proofErr w:type="spellEnd"/>
      <w:r w:rsidRPr="00F72AE4">
        <w:rPr>
          <w:rStyle w:val="Naglaeno"/>
          <w:rFonts w:ascii="Times" w:hAnsi="Times" w:cs="Times"/>
          <w:color w:val="000000"/>
        </w:rPr>
        <w:t xml:space="preserve"> </w:t>
      </w:r>
      <w:proofErr w:type="spellStart"/>
      <w:r w:rsidRPr="00F72AE4">
        <w:rPr>
          <w:rStyle w:val="Naglaeno"/>
          <w:rFonts w:ascii="Times" w:hAnsi="Times" w:cs="Times"/>
          <w:color w:val="000000"/>
        </w:rPr>
        <w:t>Odluke</w:t>
      </w:r>
      <w:proofErr w:type="spellEnd"/>
      <w:r w:rsidRPr="00F72AE4">
        <w:rPr>
          <w:rStyle w:val="Naglaeno"/>
          <w:rFonts w:ascii="Times" w:hAnsi="Times" w:cs="Times"/>
          <w:color w:val="000000"/>
        </w:rPr>
        <w:t xml:space="preserve"> o </w:t>
      </w:r>
      <w:proofErr w:type="spellStart"/>
      <w:r w:rsidRPr="00F72AE4">
        <w:rPr>
          <w:rStyle w:val="Naglaeno"/>
          <w:rFonts w:ascii="Times" w:hAnsi="Times" w:cs="Times"/>
          <w:color w:val="000000"/>
        </w:rPr>
        <w:t>komunalnom</w:t>
      </w:r>
      <w:proofErr w:type="spellEnd"/>
      <w:r w:rsidRPr="00F72AE4">
        <w:rPr>
          <w:rStyle w:val="Naglaeno"/>
          <w:rFonts w:ascii="Times" w:hAnsi="Times" w:cs="Times"/>
          <w:color w:val="000000"/>
        </w:rPr>
        <w:t xml:space="preserve"> </w:t>
      </w:r>
      <w:proofErr w:type="spellStart"/>
      <w:r w:rsidRPr="00F72AE4">
        <w:rPr>
          <w:rStyle w:val="Naglaeno"/>
          <w:rFonts w:ascii="Times" w:hAnsi="Times" w:cs="Times"/>
          <w:color w:val="000000"/>
        </w:rPr>
        <w:t>doprinosu</w:t>
      </w:r>
      <w:proofErr w:type="spellEnd"/>
      <w:r w:rsidRPr="00F72AE4">
        <w:rPr>
          <w:rStyle w:val="Naglaeno"/>
          <w:rFonts w:ascii="Times" w:hAnsi="Times" w:cs="Times"/>
          <w:color w:val="000000"/>
        </w:rPr>
        <w:t xml:space="preserve"> </w:t>
      </w:r>
      <w:proofErr w:type="spellStart"/>
      <w:r w:rsidRPr="00F72AE4">
        <w:rPr>
          <w:rStyle w:val="Naglaeno"/>
          <w:rFonts w:ascii="Times" w:hAnsi="Times" w:cs="Times"/>
          <w:color w:val="000000"/>
        </w:rPr>
        <w:t>Općine</w:t>
      </w:r>
      <w:proofErr w:type="spellEnd"/>
      <w:r w:rsidRPr="00F72AE4">
        <w:rPr>
          <w:rStyle w:val="Naglaeno"/>
          <w:rFonts w:ascii="Times" w:hAnsi="Times" w:cs="Times"/>
          <w:color w:val="000000"/>
        </w:rPr>
        <w:t xml:space="preserve"> </w:t>
      </w:r>
      <w:proofErr w:type="spellStart"/>
      <w:r w:rsidRPr="00F72AE4">
        <w:rPr>
          <w:rStyle w:val="Naglaeno"/>
          <w:rFonts w:ascii="Times" w:hAnsi="Times" w:cs="Times"/>
          <w:color w:val="000000"/>
        </w:rPr>
        <w:t>Privlaka</w:t>
      </w:r>
      <w:proofErr w:type="spellEnd"/>
      <w:r>
        <w:rPr>
          <w:color w:val="000000"/>
        </w:rPr>
        <w:t> </w:t>
      </w:r>
    </w:p>
    <w:p w:rsidR="00F72AE4" w:rsidRDefault="00F72AE4" w:rsidP="00F72AE4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F72AE4" w:rsidRDefault="00F72AE4" w:rsidP="00F72AE4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rFonts w:ascii="Times" w:hAnsi="Times" w:cs="Times"/>
          <w:color w:val="000000"/>
        </w:rPr>
        <w:t>Članak</w:t>
      </w:r>
      <w:proofErr w:type="spellEnd"/>
      <w:r>
        <w:rPr>
          <w:rStyle w:val="Naglaeno"/>
          <w:rFonts w:ascii="Times" w:hAnsi="Times" w:cs="Times"/>
          <w:color w:val="000000"/>
        </w:rPr>
        <w:t xml:space="preserve"> 1</w:t>
      </w:r>
      <w:r>
        <w:rPr>
          <w:rFonts w:ascii="Times" w:hAnsi="Times" w:cs="Times"/>
          <w:color w:val="000000"/>
        </w:rPr>
        <w:t>.</w:t>
      </w:r>
    </w:p>
    <w:p w:rsidR="00F72AE4" w:rsidRDefault="00F72AE4" w:rsidP="00F72AE4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>
        <w:rPr>
          <w:rFonts w:ascii="Times" w:hAnsi="Times" w:cs="Times"/>
          <w:color w:val="000000"/>
        </w:rPr>
        <w:t>Predmet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ove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Odluke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izmjene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dopune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 w:rsidRPr="00F72AE4">
        <w:rPr>
          <w:rFonts w:ascii="Times" w:hAnsi="Times" w:cs="Times"/>
          <w:color w:val="000000"/>
        </w:rPr>
        <w:t>Odluke</w:t>
      </w:r>
      <w:proofErr w:type="spellEnd"/>
      <w:r w:rsidRPr="00F72AE4">
        <w:rPr>
          <w:rFonts w:ascii="Times" w:hAnsi="Times" w:cs="Times"/>
          <w:color w:val="000000"/>
        </w:rPr>
        <w:t xml:space="preserve"> o </w:t>
      </w:r>
      <w:proofErr w:type="spellStart"/>
      <w:r w:rsidRPr="00F72AE4">
        <w:rPr>
          <w:rFonts w:ascii="Times" w:hAnsi="Times" w:cs="Times"/>
          <w:color w:val="000000"/>
        </w:rPr>
        <w:t>komunalnom</w:t>
      </w:r>
      <w:proofErr w:type="spellEnd"/>
      <w:r w:rsidRPr="00F72AE4">
        <w:rPr>
          <w:rFonts w:ascii="Times" w:hAnsi="Times" w:cs="Times"/>
          <w:color w:val="000000"/>
        </w:rPr>
        <w:t xml:space="preserve"> </w:t>
      </w:r>
      <w:proofErr w:type="spellStart"/>
      <w:r w:rsidRPr="00F72AE4">
        <w:rPr>
          <w:rFonts w:ascii="Times" w:hAnsi="Times" w:cs="Times"/>
          <w:color w:val="000000"/>
        </w:rPr>
        <w:t>doprinosu</w:t>
      </w:r>
      <w:proofErr w:type="spellEnd"/>
      <w:r w:rsidRPr="00F72AE4">
        <w:rPr>
          <w:rFonts w:ascii="Times" w:hAnsi="Times" w:cs="Times"/>
          <w:color w:val="000000"/>
        </w:rPr>
        <w:t xml:space="preserve"> </w:t>
      </w:r>
      <w:proofErr w:type="spellStart"/>
      <w:r w:rsidRPr="00F72AE4">
        <w:rPr>
          <w:rFonts w:ascii="Times" w:hAnsi="Times" w:cs="Times"/>
          <w:color w:val="000000"/>
        </w:rPr>
        <w:t>Općine</w:t>
      </w:r>
      <w:proofErr w:type="spellEnd"/>
      <w:r w:rsidRPr="00F72AE4">
        <w:rPr>
          <w:rFonts w:ascii="Times" w:hAnsi="Times" w:cs="Times"/>
          <w:color w:val="000000"/>
        </w:rPr>
        <w:t xml:space="preserve"> </w:t>
      </w:r>
      <w:proofErr w:type="spellStart"/>
      <w:r w:rsidRPr="00F72AE4">
        <w:rPr>
          <w:rFonts w:ascii="Times" w:hAnsi="Times" w:cs="Times"/>
          <w:color w:val="000000"/>
        </w:rPr>
        <w:t>Privlaka</w:t>
      </w:r>
      <w:proofErr w:type="spellEnd"/>
      <w:r w:rsidRPr="00F72AE4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(“</w:t>
      </w:r>
      <w:proofErr w:type="spellStart"/>
      <w:r>
        <w:rPr>
          <w:rFonts w:ascii="Times" w:hAnsi="Times" w:cs="Times"/>
          <w:color w:val="000000"/>
        </w:rPr>
        <w:t>Službeni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glasnik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Zadarske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županije</w:t>
      </w:r>
      <w:proofErr w:type="spellEnd"/>
      <w:r>
        <w:rPr>
          <w:rFonts w:ascii="Times" w:hAnsi="Times" w:cs="Times"/>
          <w:color w:val="000000"/>
        </w:rPr>
        <w:t xml:space="preserve">” </w:t>
      </w:r>
      <w:proofErr w:type="spellStart"/>
      <w:r>
        <w:rPr>
          <w:rFonts w:ascii="Times" w:hAnsi="Times" w:cs="Times"/>
          <w:color w:val="000000"/>
        </w:rPr>
        <w:t>broj</w:t>
      </w:r>
      <w:proofErr w:type="spellEnd"/>
      <w:r>
        <w:rPr>
          <w:rFonts w:ascii="Times" w:hAnsi="Times" w:cs="Times"/>
          <w:color w:val="000000"/>
        </w:rPr>
        <w:t xml:space="preserve"> 02/19).</w:t>
      </w:r>
    </w:p>
    <w:p w:rsidR="00F72AE4" w:rsidRDefault="00F72AE4" w:rsidP="00F72AE4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Style w:val="Naglaeno"/>
          <w:rFonts w:ascii="Times" w:hAnsi="Times" w:cs="Times"/>
          <w:color w:val="000000"/>
        </w:rPr>
        <w:t>Članak</w:t>
      </w:r>
      <w:proofErr w:type="spellEnd"/>
      <w:r>
        <w:rPr>
          <w:rStyle w:val="Naglaeno"/>
          <w:rFonts w:ascii="Times" w:hAnsi="Times" w:cs="Times"/>
          <w:color w:val="000000"/>
        </w:rPr>
        <w:t xml:space="preserve"> 2.</w:t>
      </w:r>
    </w:p>
    <w:p w:rsidR="00F72AE4" w:rsidRDefault="004011E1" w:rsidP="00F72AE4">
      <w:pPr>
        <w:pStyle w:val="StandardWeb"/>
        <w:shd w:val="clear" w:color="auto" w:fill="FFFFFF"/>
        <w:spacing w:before="0" w:beforeAutospacing="0" w:after="15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(1) </w:t>
      </w:r>
      <w:proofErr w:type="spellStart"/>
      <w:r w:rsidR="00F72AE4">
        <w:rPr>
          <w:rFonts w:ascii="Times" w:hAnsi="Times" w:cs="Times"/>
          <w:color w:val="000000"/>
        </w:rPr>
        <w:t>Mijenja</w:t>
      </w:r>
      <w:proofErr w:type="spellEnd"/>
      <w:r w:rsidR="00F72AE4">
        <w:rPr>
          <w:rFonts w:ascii="Times" w:hAnsi="Times" w:cs="Times"/>
          <w:color w:val="000000"/>
        </w:rPr>
        <w:t xml:space="preserve"> se </w:t>
      </w:r>
      <w:proofErr w:type="spellStart"/>
      <w:r w:rsidR="00F72AE4">
        <w:rPr>
          <w:rFonts w:ascii="Times" w:hAnsi="Times" w:cs="Times"/>
          <w:color w:val="000000"/>
        </w:rPr>
        <w:t>članak</w:t>
      </w:r>
      <w:proofErr w:type="spellEnd"/>
      <w:r w:rsidR="00F72AE4">
        <w:rPr>
          <w:rFonts w:ascii="Times" w:hAnsi="Times" w:cs="Times"/>
          <w:color w:val="000000"/>
        </w:rPr>
        <w:t xml:space="preserve"> </w:t>
      </w:r>
      <w:r w:rsidR="006A2B97">
        <w:rPr>
          <w:rFonts w:ascii="Times" w:hAnsi="Times" w:cs="Times"/>
          <w:color w:val="000000"/>
        </w:rPr>
        <w:t>7</w:t>
      </w:r>
      <w:r w:rsidR="00F72AE4">
        <w:rPr>
          <w:rFonts w:ascii="Times" w:hAnsi="Times" w:cs="Times"/>
          <w:color w:val="000000"/>
        </w:rPr>
        <w:t>.</w:t>
      </w:r>
      <w:r w:rsidR="006A2B97">
        <w:rPr>
          <w:rFonts w:ascii="Times" w:hAnsi="Times" w:cs="Times"/>
          <w:color w:val="000000"/>
        </w:rPr>
        <w:t xml:space="preserve"> </w:t>
      </w:r>
      <w:proofErr w:type="spellStart"/>
      <w:r w:rsidR="006A2B97">
        <w:rPr>
          <w:rFonts w:ascii="Times" w:hAnsi="Times" w:cs="Times"/>
          <w:color w:val="000000"/>
        </w:rPr>
        <w:t>stavak</w:t>
      </w:r>
      <w:proofErr w:type="spellEnd"/>
      <w:r w:rsidR="006A2B97">
        <w:rPr>
          <w:rFonts w:ascii="Times" w:hAnsi="Times" w:cs="Times"/>
          <w:color w:val="000000"/>
        </w:rPr>
        <w:t xml:space="preserve"> 1. </w:t>
      </w:r>
      <w:r w:rsidR="00F72AE4">
        <w:rPr>
          <w:rFonts w:ascii="Times" w:hAnsi="Times" w:cs="Times"/>
          <w:color w:val="000000"/>
        </w:rPr>
        <w:t xml:space="preserve"> </w:t>
      </w:r>
      <w:proofErr w:type="spellStart"/>
      <w:r w:rsidR="00F72AE4">
        <w:rPr>
          <w:rFonts w:ascii="Times" w:hAnsi="Times" w:cs="Times"/>
          <w:color w:val="000000"/>
        </w:rPr>
        <w:t>Odluke</w:t>
      </w:r>
      <w:proofErr w:type="spellEnd"/>
      <w:r w:rsidR="00F72AE4">
        <w:rPr>
          <w:rFonts w:ascii="Times" w:hAnsi="Times" w:cs="Times"/>
          <w:color w:val="000000"/>
        </w:rPr>
        <w:t xml:space="preserve"> </w:t>
      </w:r>
      <w:proofErr w:type="spellStart"/>
      <w:r w:rsidR="00F72AE4">
        <w:rPr>
          <w:rFonts w:ascii="Times" w:hAnsi="Times" w:cs="Times"/>
          <w:color w:val="000000"/>
        </w:rPr>
        <w:t>te</w:t>
      </w:r>
      <w:proofErr w:type="spellEnd"/>
      <w:r w:rsidR="00F72AE4">
        <w:rPr>
          <w:rFonts w:ascii="Times" w:hAnsi="Times" w:cs="Times"/>
          <w:color w:val="000000"/>
        </w:rPr>
        <w:t xml:space="preserve"> </w:t>
      </w:r>
      <w:proofErr w:type="spellStart"/>
      <w:r w:rsidR="00F72AE4">
        <w:rPr>
          <w:rFonts w:ascii="Times" w:hAnsi="Times" w:cs="Times"/>
          <w:color w:val="000000"/>
        </w:rPr>
        <w:t>isti</w:t>
      </w:r>
      <w:proofErr w:type="spellEnd"/>
      <w:r w:rsidR="00F72AE4">
        <w:rPr>
          <w:rFonts w:ascii="Times" w:hAnsi="Times" w:cs="Times"/>
          <w:color w:val="000000"/>
        </w:rPr>
        <w:t xml:space="preserve"> </w:t>
      </w:r>
      <w:proofErr w:type="spellStart"/>
      <w:r w:rsidR="00F72AE4">
        <w:rPr>
          <w:rFonts w:ascii="Times" w:hAnsi="Times" w:cs="Times"/>
          <w:color w:val="000000"/>
        </w:rPr>
        <w:t>sada</w:t>
      </w:r>
      <w:proofErr w:type="spellEnd"/>
      <w:r w:rsidR="00F72AE4">
        <w:rPr>
          <w:rFonts w:ascii="Times" w:hAnsi="Times" w:cs="Times"/>
          <w:color w:val="000000"/>
        </w:rPr>
        <w:t xml:space="preserve"> </w:t>
      </w:r>
      <w:proofErr w:type="spellStart"/>
      <w:r w:rsidR="00F72AE4">
        <w:rPr>
          <w:rFonts w:ascii="Times" w:hAnsi="Times" w:cs="Times"/>
          <w:color w:val="000000"/>
        </w:rPr>
        <w:t>glasi</w:t>
      </w:r>
      <w:proofErr w:type="spellEnd"/>
      <w:r w:rsidR="00F72AE4">
        <w:rPr>
          <w:rFonts w:ascii="Times" w:hAnsi="Times" w:cs="Times"/>
          <w:color w:val="000000"/>
        </w:rPr>
        <w:t xml:space="preserve">: </w:t>
      </w:r>
    </w:p>
    <w:p w:rsidR="006A2B97" w:rsidRPr="006A2B97" w:rsidRDefault="004011E1" w:rsidP="004011E1">
      <w:pPr>
        <w:pStyle w:val="StandardWeb"/>
        <w:ind w:firstLine="72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“</w:t>
      </w:r>
      <w:r w:rsidR="006A2B97" w:rsidRPr="006A2B97">
        <w:rPr>
          <w:rFonts w:ascii="Times" w:hAnsi="Times" w:cs="Times"/>
          <w:color w:val="000000"/>
        </w:rPr>
        <w:t xml:space="preserve">(1) </w:t>
      </w:r>
      <w:proofErr w:type="spellStart"/>
      <w:r w:rsidR="006A2B97" w:rsidRPr="006A2B97">
        <w:rPr>
          <w:rFonts w:ascii="Times" w:hAnsi="Times" w:cs="Times"/>
          <w:color w:val="000000"/>
        </w:rPr>
        <w:t>Utvrđuje</w:t>
      </w:r>
      <w:proofErr w:type="spellEnd"/>
      <w:r w:rsidR="006A2B97" w:rsidRPr="006A2B97">
        <w:rPr>
          <w:rFonts w:ascii="Times" w:hAnsi="Times" w:cs="Times"/>
          <w:color w:val="000000"/>
        </w:rPr>
        <w:t xml:space="preserve"> se </w:t>
      </w:r>
      <w:proofErr w:type="spellStart"/>
      <w:r w:rsidR="006A2B97" w:rsidRPr="006A2B97">
        <w:rPr>
          <w:rFonts w:ascii="Times" w:hAnsi="Times" w:cs="Times"/>
          <w:color w:val="000000"/>
        </w:rPr>
        <w:t>jedinična</w:t>
      </w:r>
      <w:proofErr w:type="spellEnd"/>
      <w:r w:rsidR="006A2B97" w:rsidRPr="006A2B97">
        <w:rPr>
          <w:rFonts w:ascii="Times" w:hAnsi="Times" w:cs="Times"/>
          <w:color w:val="000000"/>
        </w:rPr>
        <w:t xml:space="preserve"> </w:t>
      </w:r>
      <w:proofErr w:type="spellStart"/>
      <w:r w:rsidR="006A2B97" w:rsidRPr="006A2B97">
        <w:rPr>
          <w:rFonts w:ascii="Times" w:hAnsi="Times" w:cs="Times"/>
          <w:color w:val="000000"/>
        </w:rPr>
        <w:t>vrijednost</w:t>
      </w:r>
      <w:proofErr w:type="spellEnd"/>
      <w:r w:rsidR="006A2B97" w:rsidRPr="006A2B97">
        <w:rPr>
          <w:rFonts w:ascii="Times" w:hAnsi="Times" w:cs="Times"/>
          <w:color w:val="000000"/>
        </w:rPr>
        <w:t xml:space="preserve"> </w:t>
      </w:r>
      <w:proofErr w:type="spellStart"/>
      <w:r w:rsidR="006A2B97" w:rsidRPr="006A2B97">
        <w:rPr>
          <w:rFonts w:ascii="Times" w:hAnsi="Times" w:cs="Times"/>
          <w:color w:val="000000"/>
        </w:rPr>
        <w:t>komunalnog</w:t>
      </w:r>
      <w:proofErr w:type="spellEnd"/>
      <w:r w:rsidR="006A2B97" w:rsidRPr="006A2B97">
        <w:rPr>
          <w:rFonts w:ascii="Times" w:hAnsi="Times" w:cs="Times"/>
          <w:color w:val="000000"/>
        </w:rPr>
        <w:t xml:space="preserve"> </w:t>
      </w:r>
      <w:proofErr w:type="spellStart"/>
      <w:r w:rsidR="006A2B97" w:rsidRPr="006A2B97">
        <w:rPr>
          <w:rFonts w:ascii="Times" w:hAnsi="Times" w:cs="Times"/>
          <w:color w:val="000000"/>
        </w:rPr>
        <w:t>doprinosa</w:t>
      </w:r>
      <w:proofErr w:type="spellEnd"/>
      <w:r w:rsidR="006A2B97" w:rsidRPr="006A2B97">
        <w:rPr>
          <w:rFonts w:ascii="Times" w:hAnsi="Times" w:cs="Times"/>
          <w:color w:val="000000"/>
        </w:rPr>
        <w:t xml:space="preserve"> </w:t>
      </w:r>
      <w:proofErr w:type="spellStart"/>
      <w:r w:rsidR="006A2B97">
        <w:rPr>
          <w:rFonts w:ascii="Times" w:hAnsi="Times" w:cs="Times"/>
          <w:color w:val="000000"/>
        </w:rPr>
        <w:t>po</w:t>
      </w:r>
      <w:proofErr w:type="spellEnd"/>
      <w:r w:rsidR="006A2B97">
        <w:rPr>
          <w:rFonts w:ascii="Times" w:hAnsi="Times" w:cs="Times"/>
          <w:color w:val="000000"/>
        </w:rPr>
        <w:t xml:space="preserve"> </w:t>
      </w:r>
      <w:proofErr w:type="spellStart"/>
      <w:r w:rsidR="006A2B97">
        <w:rPr>
          <w:rFonts w:ascii="Times" w:hAnsi="Times" w:cs="Times"/>
          <w:color w:val="000000"/>
        </w:rPr>
        <w:t>namjeni</w:t>
      </w:r>
      <w:proofErr w:type="spellEnd"/>
      <w:r w:rsidR="006A2B97">
        <w:rPr>
          <w:rFonts w:ascii="Times" w:hAnsi="Times" w:cs="Times"/>
          <w:color w:val="000000"/>
        </w:rPr>
        <w:t xml:space="preserve"> </w:t>
      </w:r>
      <w:proofErr w:type="spellStart"/>
      <w:r w:rsidR="006A2B97">
        <w:rPr>
          <w:rFonts w:ascii="Times" w:hAnsi="Times" w:cs="Times"/>
          <w:color w:val="000000"/>
        </w:rPr>
        <w:t>građevine</w:t>
      </w:r>
      <w:proofErr w:type="spellEnd"/>
      <w:r w:rsidR="006A2B97">
        <w:rPr>
          <w:rFonts w:ascii="Times" w:hAnsi="Times" w:cs="Times"/>
          <w:color w:val="000000"/>
        </w:rPr>
        <w:t xml:space="preserve"> </w:t>
      </w:r>
      <w:proofErr w:type="spellStart"/>
      <w:r w:rsidR="006A2B97">
        <w:rPr>
          <w:rFonts w:ascii="Times" w:hAnsi="Times" w:cs="Times"/>
          <w:color w:val="000000"/>
        </w:rPr>
        <w:t>određena</w:t>
      </w:r>
      <w:proofErr w:type="spellEnd"/>
      <w:r w:rsidR="006A2B97">
        <w:rPr>
          <w:rFonts w:ascii="Times" w:hAnsi="Times" w:cs="Times"/>
          <w:color w:val="000000"/>
        </w:rPr>
        <w:t xml:space="preserve"> u </w:t>
      </w:r>
      <w:proofErr w:type="spellStart"/>
      <w:r w:rsidR="006A2B97">
        <w:rPr>
          <w:rFonts w:ascii="Times" w:hAnsi="Times" w:cs="Times"/>
          <w:color w:val="000000"/>
        </w:rPr>
        <w:t>eurima</w:t>
      </w:r>
      <w:proofErr w:type="spellEnd"/>
      <w:r w:rsidR="006A2B97" w:rsidRPr="006A2B97">
        <w:rPr>
          <w:rFonts w:ascii="Times" w:hAnsi="Times" w:cs="Times"/>
          <w:color w:val="000000"/>
        </w:rPr>
        <w:t xml:space="preserve"> </w:t>
      </w:r>
      <w:proofErr w:type="spellStart"/>
      <w:r w:rsidR="006A2B97" w:rsidRPr="006A2B97">
        <w:rPr>
          <w:rFonts w:ascii="Times" w:hAnsi="Times" w:cs="Times"/>
          <w:color w:val="000000"/>
        </w:rPr>
        <w:t>po</w:t>
      </w:r>
      <w:proofErr w:type="spellEnd"/>
      <w:r w:rsidR="006A2B97" w:rsidRPr="006A2B97">
        <w:rPr>
          <w:rFonts w:ascii="Times" w:hAnsi="Times" w:cs="Times"/>
          <w:color w:val="000000"/>
        </w:rPr>
        <w:t xml:space="preserve"> m</w:t>
      </w:r>
      <w:r w:rsidR="006A2B97">
        <w:rPr>
          <w:rFonts w:ascii="Times" w:hAnsi="Times" w:cs="Times"/>
          <w:color w:val="000000"/>
        </w:rPr>
        <w:t>³</w:t>
      </w:r>
      <w:r w:rsidR="006A2B97" w:rsidRPr="006A2B97">
        <w:rPr>
          <w:rFonts w:ascii="Times" w:hAnsi="Times" w:cs="Times"/>
          <w:color w:val="000000"/>
        </w:rPr>
        <w:t xml:space="preserve"> </w:t>
      </w:r>
      <w:proofErr w:type="spellStart"/>
      <w:r w:rsidR="006A2B97" w:rsidRPr="006A2B97">
        <w:rPr>
          <w:rFonts w:ascii="Times" w:hAnsi="Times" w:cs="Times"/>
          <w:color w:val="000000"/>
        </w:rPr>
        <w:t>građevine</w:t>
      </w:r>
      <w:proofErr w:type="spellEnd"/>
      <w:r w:rsidR="006A2B97" w:rsidRPr="006A2B97">
        <w:rPr>
          <w:rFonts w:ascii="Times" w:hAnsi="Times" w:cs="Times"/>
          <w:color w:val="000000"/>
        </w:rPr>
        <w:t xml:space="preserve"> </w:t>
      </w:r>
      <w:proofErr w:type="spellStart"/>
      <w:r w:rsidR="006A2B97" w:rsidRPr="006A2B97">
        <w:rPr>
          <w:rFonts w:ascii="Times" w:hAnsi="Times" w:cs="Times"/>
          <w:color w:val="000000"/>
        </w:rPr>
        <w:t>kako</w:t>
      </w:r>
      <w:proofErr w:type="spellEnd"/>
      <w:r w:rsidR="006A2B97" w:rsidRPr="006A2B97">
        <w:rPr>
          <w:rFonts w:ascii="Times" w:hAnsi="Times" w:cs="Times"/>
          <w:color w:val="000000"/>
        </w:rPr>
        <w:t xml:space="preserve"> </w:t>
      </w:r>
      <w:proofErr w:type="spellStart"/>
      <w:r w:rsidR="006A2B97" w:rsidRPr="006A2B97">
        <w:rPr>
          <w:rFonts w:ascii="Times" w:hAnsi="Times" w:cs="Times"/>
          <w:color w:val="000000"/>
        </w:rPr>
        <w:t>slijedi</w:t>
      </w:r>
      <w:proofErr w:type="spellEnd"/>
      <w:r w:rsidR="006A2B97" w:rsidRPr="006A2B97">
        <w:rPr>
          <w:rFonts w:ascii="Times" w:hAnsi="Times" w:cs="Times"/>
          <w:color w:val="000000"/>
        </w:rPr>
        <w:t>: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7"/>
        <w:gridCol w:w="105"/>
        <w:gridCol w:w="162"/>
        <w:gridCol w:w="72"/>
        <w:gridCol w:w="5130"/>
        <w:gridCol w:w="2654"/>
      </w:tblGrid>
      <w:tr w:rsidR="006A2B97" w:rsidRPr="006A2B97" w:rsidTr="006A2B97">
        <w:tc>
          <w:tcPr>
            <w:tcW w:w="4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 </w:t>
            </w:r>
          </w:p>
        </w:tc>
        <w:tc>
          <w:tcPr>
            <w:tcW w:w="53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NAMJENA GRAĐEVINA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 </w:t>
            </w:r>
          </w:p>
        </w:tc>
      </w:tr>
      <w:tr w:rsidR="006A2B97" w:rsidRPr="006A2B97" w:rsidTr="006A2B97"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54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  STAMBENA NAMJENA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 </w:t>
            </w:r>
          </w:p>
        </w:tc>
      </w:tr>
      <w:tr w:rsidR="006A2B97" w:rsidRPr="006A2B97" w:rsidTr="006A2B97">
        <w:tc>
          <w:tcPr>
            <w:tcW w:w="6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1.1.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 w:rsidRPr="006A2B97">
              <w:rPr>
                <w:rFonts w:ascii="Times" w:hAnsi="Times" w:cs="Times"/>
                <w:color w:val="000000"/>
              </w:rPr>
              <w:t>Građevine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za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stanovanje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do 300 m</w:t>
            </w:r>
            <w:r>
              <w:rPr>
                <w:rFonts w:ascii="Times" w:hAnsi="Times" w:cs="Times"/>
                <w:color w:val="000000"/>
              </w:rPr>
              <w:t>³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F61E5E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</w:t>
            </w:r>
            <w:r w:rsidR="004011E1" w:rsidRPr="004011E1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="004011E1" w:rsidRPr="004011E1">
              <w:rPr>
                <w:rFonts w:ascii="Times" w:hAnsi="Times" w:cs="Times"/>
                <w:color w:val="000000"/>
              </w:rPr>
              <w:t>eura</w:t>
            </w:r>
            <w:proofErr w:type="spellEnd"/>
            <w:r w:rsidR="004011E1" w:rsidRPr="004011E1">
              <w:rPr>
                <w:rFonts w:ascii="Times" w:hAnsi="Times" w:cs="Times"/>
                <w:color w:val="000000"/>
              </w:rPr>
              <w:t xml:space="preserve"> </w:t>
            </w:r>
            <w:r w:rsidR="006A2B97" w:rsidRPr="006A2B97">
              <w:rPr>
                <w:rFonts w:ascii="Times" w:hAnsi="Times" w:cs="Times"/>
                <w:color w:val="000000"/>
              </w:rPr>
              <w:t>/ m</w:t>
            </w:r>
            <w:r w:rsidR="006A2B97">
              <w:rPr>
                <w:rFonts w:ascii="Times" w:hAnsi="Times" w:cs="Times"/>
                <w:color w:val="000000"/>
              </w:rPr>
              <w:t>³</w:t>
            </w:r>
          </w:p>
        </w:tc>
      </w:tr>
      <w:tr w:rsidR="006A2B97" w:rsidRPr="006A2B97" w:rsidTr="006A2B97">
        <w:tc>
          <w:tcPr>
            <w:tcW w:w="6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1.2.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 w:rsidRPr="006A2B97">
              <w:rPr>
                <w:rFonts w:ascii="Times" w:hAnsi="Times" w:cs="Times"/>
                <w:color w:val="000000"/>
              </w:rPr>
              <w:t>Građevine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za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stanovanje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od 301 m³ do 600 m³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F61E5E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</w:t>
            </w:r>
            <w:r w:rsidR="004011E1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="004011E1">
              <w:rPr>
                <w:rFonts w:ascii="Times" w:hAnsi="Times" w:cs="Times"/>
                <w:color w:val="000000"/>
              </w:rPr>
              <w:t>eura</w:t>
            </w:r>
            <w:proofErr w:type="spellEnd"/>
            <w:r w:rsidR="006A2B97" w:rsidRPr="006A2B97">
              <w:rPr>
                <w:rFonts w:ascii="Times" w:hAnsi="Times" w:cs="Times"/>
                <w:color w:val="000000"/>
              </w:rPr>
              <w:t>/ m³</w:t>
            </w:r>
          </w:p>
        </w:tc>
      </w:tr>
      <w:tr w:rsidR="006A2B97" w:rsidRPr="006A2B97" w:rsidTr="006A2B97">
        <w:tc>
          <w:tcPr>
            <w:tcW w:w="6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1.3.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 w:rsidRPr="006A2B97">
              <w:rPr>
                <w:rFonts w:ascii="Times" w:hAnsi="Times" w:cs="Times"/>
                <w:color w:val="000000"/>
              </w:rPr>
              <w:t>Građevine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za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stanovanje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od 601 m³ do 900 m³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4011E1" w:rsidP="00F61E5E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  <w:r w:rsidR="00F61E5E">
              <w:rPr>
                <w:rFonts w:ascii="Times" w:hAnsi="Times" w:cs="Times"/>
                <w:color w:val="000000"/>
              </w:rPr>
              <w:t>5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eura</w:t>
            </w:r>
            <w:proofErr w:type="spellEnd"/>
            <w:r w:rsidR="006A2B97" w:rsidRPr="006A2B97">
              <w:rPr>
                <w:rFonts w:ascii="Times" w:hAnsi="Times" w:cs="Times"/>
                <w:color w:val="000000"/>
              </w:rPr>
              <w:t>/ m³</w:t>
            </w:r>
          </w:p>
        </w:tc>
      </w:tr>
      <w:tr w:rsidR="006A2B97" w:rsidRPr="006A2B97" w:rsidTr="006A2B97">
        <w:tc>
          <w:tcPr>
            <w:tcW w:w="6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1.4.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 w:rsidRPr="006A2B97">
              <w:rPr>
                <w:rFonts w:ascii="Times" w:hAnsi="Times" w:cs="Times"/>
                <w:color w:val="000000"/>
              </w:rPr>
              <w:t>Građevine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za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stanovanje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od 901 m³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4011E1" w:rsidP="00F61E5E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  <w:r w:rsidR="00F61E5E">
              <w:rPr>
                <w:rFonts w:ascii="Times" w:hAnsi="Times" w:cs="Times"/>
                <w:color w:val="000000"/>
              </w:rPr>
              <w:t>7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eura</w:t>
            </w:r>
            <w:proofErr w:type="spellEnd"/>
            <w:r w:rsidR="006A2B97" w:rsidRPr="006A2B97">
              <w:rPr>
                <w:rFonts w:ascii="Times" w:hAnsi="Times" w:cs="Times"/>
                <w:color w:val="000000"/>
              </w:rPr>
              <w:t>/ m³</w:t>
            </w:r>
          </w:p>
        </w:tc>
      </w:tr>
      <w:tr w:rsidR="006A2B97" w:rsidRPr="006A2B97" w:rsidTr="006A2B97">
        <w:tc>
          <w:tcPr>
            <w:tcW w:w="6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1.5.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 w:rsidRPr="006A2B97">
              <w:rPr>
                <w:rFonts w:ascii="Times" w:hAnsi="Times" w:cs="Times"/>
                <w:color w:val="000000"/>
              </w:rPr>
              <w:t>Jedinica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dvojne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građevine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do 600 m³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4011E1" w:rsidP="00F61E5E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  <w:r w:rsidR="00F61E5E">
              <w:rPr>
                <w:rFonts w:ascii="Times" w:hAnsi="Times" w:cs="Times"/>
                <w:color w:val="000000"/>
              </w:rPr>
              <w:t>1</w:t>
            </w:r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eura</w:t>
            </w:r>
            <w:proofErr w:type="spellEnd"/>
            <w:r w:rsidR="006A2B97" w:rsidRPr="006A2B97">
              <w:rPr>
                <w:rFonts w:ascii="Times" w:hAnsi="Times" w:cs="Times"/>
                <w:color w:val="000000"/>
              </w:rPr>
              <w:t>/ m³</w:t>
            </w:r>
          </w:p>
        </w:tc>
      </w:tr>
      <w:tr w:rsidR="006A2B97" w:rsidRPr="006A2B97" w:rsidTr="006A2B97">
        <w:tc>
          <w:tcPr>
            <w:tcW w:w="6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1.6.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 w:rsidRPr="006A2B97">
              <w:rPr>
                <w:rFonts w:ascii="Times" w:hAnsi="Times" w:cs="Times"/>
                <w:color w:val="000000"/>
              </w:rPr>
              <w:t>Jedinica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dvojne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građevine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od 601 m³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više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F61E5E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</w:t>
            </w:r>
            <w:r w:rsidR="004011E1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="004011E1">
              <w:rPr>
                <w:rFonts w:ascii="Times" w:hAnsi="Times" w:cs="Times"/>
                <w:color w:val="000000"/>
              </w:rPr>
              <w:t>eura</w:t>
            </w:r>
            <w:proofErr w:type="spellEnd"/>
            <w:r w:rsidR="006A2B97" w:rsidRPr="006A2B97">
              <w:rPr>
                <w:rFonts w:ascii="Times" w:hAnsi="Times" w:cs="Times"/>
                <w:color w:val="000000"/>
              </w:rPr>
              <w:t>/ m³</w:t>
            </w:r>
          </w:p>
        </w:tc>
      </w:tr>
      <w:tr w:rsidR="006A2B97" w:rsidRPr="006A2B97" w:rsidTr="006A2B97">
        <w:tc>
          <w:tcPr>
            <w:tcW w:w="6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1.7.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 w:rsidRPr="006A2B97">
              <w:rPr>
                <w:rFonts w:ascii="Times" w:hAnsi="Times" w:cs="Times"/>
                <w:color w:val="000000"/>
              </w:rPr>
              <w:t>Pomoćne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građevine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za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koje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se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izdaje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građevna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dozvola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F61E5E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</w:t>
            </w:r>
            <w:r w:rsid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="006A2B97">
              <w:rPr>
                <w:rFonts w:ascii="Times" w:hAnsi="Times" w:cs="Times"/>
                <w:color w:val="000000"/>
              </w:rPr>
              <w:t>eura</w:t>
            </w:r>
            <w:proofErr w:type="spellEnd"/>
            <w:r w:rsidR="006A2B97" w:rsidRPr="006A2B97">
              <w:rPr>
                <w:rFonts w:ascii="Times" w:hAnsi="Times" w:cs="Times"/>
                <w:color w:val="000000"/>
              </w:rPr>
              <w:t>/ m³</w:t>
            </w:r>
          </w:p>
        </w:tc>
      </w:tr>
      <w:tr w:rsidR="006A2B97" w:rsidRPr="006A2B97" w:rsidTr="006A2B97"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54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   UGOSTITELJSKO-TURISTIČKA NAMJENA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 </w:t>
            </w:r>
          </w:p>
        </w:tc>
      </w:tr>
      <w:tr w:rsidR="006A2B97" w:rsidRPr="006A2B97" w:rsidTr="006A2B97">
        <w:tc>
          <w:tcPr>
            <w:tcW w:w="6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lastRenderedPageBreak/>
              <w:t>2.1.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 w:rsidRPr="006A2B97">
              <w:rPr>
                <w:rFonts w:ascii="Times" w:hAnsi="Times" w:cs="Times"/>
                <w:color w:val="000000"/>
              </w:rPr>
              <w:t>Trgovačka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namjena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,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sportsko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rekreacijska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namjena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uslužne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djelatnosti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(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osim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turističke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namjene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F61E5E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</w:t>
            </w:r>
            <w:r w:rsid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="006A2B97">
              <w:rPr>
                <w:rFonts w:ascii="Times" w:hAnsi="Times" w:cs="Times"/>
                <w:color w:val="000000"/>
              </w:rPr>
              <w:t>eura</w:t>
            </w:r>
            <w:proofErr w:type="spellEnd"/>
            <w:r w:rsidR="006A2B97" w:rsidRPr="006A2B97">
              <w:rPr>
                <w:rFonts w:ascii="Times" w:hAnsi="Times" w:cs="Times"/>
                <w:color w:val="000000"/>
              </w:rPr>
              <w:t>/ m³</w:t>
            </w:r>
          </w:p>
        </w:tc>
      </w:tr>
      <w:tr w:rsidR="006A2B97" w:rsidRPr="006A2B97" w:rsidTr="006A2B97">
        <w:tc>
          <w:tcPr>
            <w:tcW w:w="6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2.2.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 w:rsidRPr="006A2B97">
              <w:rPr>
                <w:rFonts w:ascii="Times" w:hAnsi="Times" w:cs="Times"/>
                <w:color w:val="000000"/>
              </w:rPr>
              <w:t>Turizam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ugostiteljstvo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(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kampovi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,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hoteli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,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odmarališta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, marine,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restorani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,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noćni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klubovi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sl.)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F61E5E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</w:t>
            </w:r>
            <w:r w:rsid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="006A2B97">
              <w:rPr>
                <w:rFonts w:ascii="Times" w:hAnsi="Times" w:cs="Times"/>
                <w:color w:val="000000"/>
              </w:rPr>
              <w:t>eura</w:t>
            </w:r>
            <w:proofErr w:type="spellEnd"/>
            <w:r w:rsidR="006A2B97" w:rsidRPr="006A2B97">
              <w:rPr>
                <w:rFonts w:ascii="Times" w:hAnsi="Times" w:cs="Times"/>
                <w:color w:val="000000"/>
              </w:rPr>
              <w:t>/m³</w:t>
            </w:r>
          </w:p>
        </w:tc>
      </w:tr>
      <w:tr w:rsidR="006A2B97" w:rsidRPr="006A2B97" w:rsidTr="006A2B97">
        <w:tc>
          <w:tcPr>
            <w:tcW w:w="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54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  JAVNA I DRUŠTVENA NAMJENA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 </w:t>
            </w:r>
          </w:p>
        </w:tc>
      </w:tr>
      <w:tr w:rsidR="006A2B97" w:rsidRPr="006A2B97" w:rsidTr="006A2B97">
        <w:tc>
          <w:tcPr>
            <w:tcW w:w="6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3.1.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 w:rsidRPr="006A2B97">
              <w:rPr>
                <w:rFonts w:ascii="Times" w:hAnsi="Times" w:cs="Times"/>
                <w:color w:val="000000"/>
              </w:rPr>
              <w:t>Vrtići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,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škole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,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sportske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dvorane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,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društveni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domovi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,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domovi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zdravlja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,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domovi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umirovljenika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sl.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7 </w:t>
            </w:r>
            <w:proofErr w:type="spellStart"/>
            <w:r>
              <w:rPr>
                <w:rFonts w:ascii="Times" w:hAnsi="Times" w:cs="Times"/>
                <w:color w:val="000000"/>
              </w:rPr>
              <w:t>eura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>/ m³</w:t>
            </w:r>
          </w:p>
        </w:tc>
      </w:tr>
      <w:tr w:rsidR="006A2B97" w:rsidRPr="006A2B97" w:rsidTr="006A2B97"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54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 OSTALA NAMJENA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 </w:t>
            </w:r>
          </w:p>
        </w:tc>
      </w:tr>
      <w:tr w:rsidR="006A2B97" w:rsidRPr="006A2B97" w:rsidTr="006A2B97">
        <w:tc>
          <w:tcPr>
            <w:tcW w:w="6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4.1.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proofErr w:type="spellStart"/>
            <w:r w:rsidRPr="006A2B97">
              <w:rPr>
                <w:rFonts w:ascii="Times" w:hAnsi="Times" w:cs="Times"/>
                <w:color w:val="000000"/>
              </w:rPr>
              <w:t>Otvoreni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bazeni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druge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otvorene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građevine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te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spremnici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za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naftu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i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druge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tekućine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 xml:space="preserve"> s </w:t>
            </w:r>
            <w:proofErr w:type="spellStart"/>
            <w:r w:rsidRPr="006A2B97">
              <w:rPr>
                <w:rFonts w:ascii="Times" w:hAnsi="Times" w:cs="Times"/>
                <w:color w:val="000000"/>
              </w:rPr>
              <w:t>pokrovom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F61E5E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</w:t>
            </w:r>
            <w:r w:rsidR="006A2B97"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 w:rsidR="006A2B97">
              <w:rPr>
                <w:rFonts w:ascii="Times" w:hAnsi="Times" w:cs="Times"/>
                <w:color w:val="000000"/>
              </w:rPr>
              <w:t>eura</w:t>
            </w:r>
            <w:proofErr w:type="spellEnd"/>
            <w:r w:rsidR="006A2B97" w:rsidRPr="006A2B97">
              <w:rPr>
                <w:rFonts w:ascii="Times" w:hAnsi="Times" w:cs="Times"/>
                <w:color w:val="000000"/>
              </w:rPr>
              <w:t>/ m³</w:t>
            </w:r>
          </w:p>
        </w:tc>
      </w:tr>
      <w:tr w:rsidR="006A2B97" w:rsidRPr="006A2B97" w:rsidTr="006A2B97">
        <w:tc>
          <w:tcPr>
            <w:tcW w:w="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54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  ZADRŽAVANJE NEZAKONITO IZGRAĐENIH  </w:t>
            </w:r>
          </w:p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 w:rsidRPr="006A2B97">
              <w:rPr>
                <w:rFonts w:ascii="Times" w:hAnsi="Times" w:cs="Times"/>
                <w:color w:val="000000"/>
              </w:rPr>
              <w:t>  ZGRADA U PROSTORU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B97" w:rsidRPr="006A2B97" w:rsidRDefault="006A2B97" w:rsidP="006A2B97">
            <w:pPr>
              <w:pStyle w:val="StandardWeb"/>
              <w:shd w:val="clear" w:color="auto" w:fill="FFFFFF"/>
              <w:jc w:val="center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1,33</w:t>
            </w:r>
            <w:r w:rsidRPr="006A2B97"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eura</w:t>
            </w:r>
            <w:proofErr w:type="spellEnd"/>
            <w:r w:rsidRPr="006A2B97">
              <w:rPr>
                <w:rFonts w:ascii="Times" w:hAnsi="Times" w:cs="Times"/>
                <w:color w:val="000000"/>
              </w:rPr>
              <w:t>/ m³</w:t>
            </w:r>
          </w:p>
        </w:tc>
      </w:tr>
    </w:tbl>
    <w:p w:rsidR="004011E1" w:rsidRDefault="004011E1" w:rsidP="000146CE">
      <w:pPr>
        <w:pStyle w:val="StandardWeb"/>
        <w:shd w:val="clear" w:color="auto" w:fill="FFFFFF"/>
        <w:spacing w:before="0" w:beforeAutospacing="0" w:after="150" w:afterAutospacing="0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“</w:t>
      </w:r>
    </w:p>
    <w:p w:rsidR="004011E1" w:rsidRDefault="004011E1" w:rsidP="004011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(2) 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Mijenja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12.</w:t>
      </w:r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Odluke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isti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sada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glasi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</w:p>
    <w:p w:rsidR="004011E1" w:rsidRPr="004011E1" w:rsidRDefault="004011E1" w:rsidP="004011E1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(1)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Obveznik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plaćanja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komunalnog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doprinosa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koji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gradi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građevinu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zadovoljavanje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isključivo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svojih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potreba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stanovanja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odnosno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objekt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isključivo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jedn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stambenom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jedinicom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ima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jednokratno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pravo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djelomično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oslobođenje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plaćanja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komunalnog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doprinosa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visini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0 %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obračunate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vrijednosti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komunalnog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doprinosa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odredbama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ove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Odluke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ukoliko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gradi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nadograđuje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rekonstruira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ili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legalizira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postojeću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građevinu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uz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ispunjenje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sljedećih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uvjeta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p w:rsidR="004011E1" w:rsidRPr="004011E1" w:rsidRDefault="004011E1" w:rsidP="004011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prijavljeno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prebivalište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području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najmanje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</w:t>
      </w:r>
      <w:r w:rsidR="009221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godina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što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dokazuje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potvrdom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nadležnog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tijela</w:t>
      </w:r>
      <w:proofErr w:type="spellEnd"/>
    </w:p>
    <w:p w:rsidR="004011E1" w:rsidRPr="004011E1" w:rsidRDefault="004011E1" w:rsidP="004011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potvrda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nadležnog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tijela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da </w:t>
      </w:r>
      <w:proofErr w:type="spellStart"/>
      <w:r w:rsidR="000146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obveznik</w:t>
      </w:r>
      <w:proofErr w:type="spellEnd"/>
      <w:r w:rsidR="000146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146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ili</w:t>
      </w:r>
      <w:proofErr w:type="spellEnd"/>
      <w:r w:rsidR="000146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146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njegov</w:t>
      </w:r>
      <w:proofErr w:type="spellEnd"/>
      <w:r w:rsidR="000146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146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bračni</w:t>
      </w:r>
      <w:proofErr w:type="spellEnd"/>
      <w:r w:rsidR="000146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drug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nema</w:t>
      </w:r>
      <w:r w:rsidR="001758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ju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posjedu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vlasništvu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drugu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nekretninu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području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Republike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Hrvatske</w:t>
      </w:r>
      <w:proofErr w:type="spellEnd"/>
      <w:r w:rsidR="001758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1758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koja</w:t>
      </w:r>
      <w:proofErr w:type="spellEnd"/>
      <w:r w:rsidR="001758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1758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služi</w:t>
      </w:r>
      <w:proofErr w:type="spellEnd"/>
      <w:r w:rsidR="001758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1758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="001758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1758A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stanovanje</w:t>
      </w:r>
      <w:proofErr w:type="spellEnd"/>
    </w:p>
    <w:p w:rsidR="004011E1" w:rsidRPr="004011E1" w:rsidRDefault="004011E1" w:rsidP="004011E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preslik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domovnice</w:t>
      </w:r>
      <w:proofErr w:type="spellEnd"/>
      <w:r w:rsidR="008E3C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8E3C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ili</w:t>
      </w:r>
      <w:proofErr w:type="spellEnd"/>
      <w:r w:rsidR="008E3C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8E3C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osobne</w:t>
      </w:r>
      <w:proofErr w:type="spellEnd"/>
      <w:r w:rsidR="008E3C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8E3C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iskaznice</w:t>
      </w:r>
      <w:proofErr w:type="spellEnd"/>
      <w:r w:rsidRPr="004011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”</w:t>
      </w:r>
    </w:p>
    <w:p w:rsidR="004011E1" w:rsidRPr="004011E1" w:rsidRDefault="004011E1" w:rsidP="004011E1">
      <w:pPr>
        <w:pStyle w:val="StandardWeb"/>
        <w:shd w:val="clear" w:color="auto" w:fill="FFFFFF"/>
        <w:spacing w:before="0" w:beforeAutospacing="0" w:after="150" w:afterAutospacing="0"/>
        <w:rPr>
          <w:rFonts w:ascii="Times" w:hAnsi="Times" w:cs="Times"/>
          <w:bCs/>
          <w:color w:val="000000"/>
        </w:rPr>
      </w:pPr>
      <w:r w:rsidRPr="004011E1">
        <w:rPr>
          <w:rFonts w:ascii="Times" w:hAnsi="Times" w:cs="Times"/>
          <w:bCs/>
          <w:color w:val="000000"/>
        </w:rPr>
        <w:t xml:space="preserve">(3) </w:t>
      </w:r>
      <w:proofErr w:type="spellStart"/>
      <w:r w:rsidRPr="004011E1">
        <w:rPr>
          <w:rFonts w:ascii="Times" w:hAnsi="Times" w:cs="Times"/>
          <w:bCs/>
          <w:color w:val="000000"/>
        </w:rPr>
        <w:t>Ostale</w:t>
      </w:r>
      <w:proofErr w:type="spellEnd"/>
      <w:r w:rsidRPr="004011E1">
        <w:rPr>
          <w:rFonts w:ascii="Times" w:hAnsi="Times" w:cs="Times"/>
          <w:bCs/>
          <w:color w:val="000000"/>
        </w:rPr>
        <w:t xml:space="preserve"> </w:t>
      </w:r>
      <w:proofErr w:type="spellStart"/>
      <w:r w:rsidRPr="004011E1">
        <w:rPr>
          <w:rFonts w:ascii="Times" w:hAnsi="Times" w:cs="Times"/>
          <w:bCs/>
          <w:color w:val="000000"/>
        </w:rPr>
        <w:t>odredbe</w:t>
      </w:r>
      <w:proofErr w:type="spellEnd"/>
      <w:r w:rsidRPr="004011E1">
        <w:rPr>
          <w:rFonts w:ascii="Times" w:hAnsi="Times" w:cs="Times"/>
          <w:bCs/>
          <w:color w:val="000000"/>
        </w:rPr>
        <w:t xml:space="preserve"> </w:t>
      </w:r>
      <w:proofErr w:type="spellStart"/>
      <w:r w:rsidRPr="004011E1">
        <w:rPr>
          <w:rFonts w:ascii="Times" w:hAnsi="Times" w:cs="Times"/>
          <w:bCs/>
          <w:color w:val="000000"/>
        </w:rPr>
        <w:t>ostaju</w:t>
      </w:r>
      <w:proofErr w:type="spellEnd"/>
      <w:r w:rsidRPr="004011E1">
        <w:rPr>
          <w:rFonts w:ascii="Times" w:hAnsi="Times" w:cs="Times"/>
          <w:bCs/>
          <w:color w:val="000000"/>
        </w:rPr>
        <w:t xml:space="preserve"> </w:t>
      </w:r>
      <w:proofErr w:type="spellStart"/>
      <w:r w:rsidRPr="004011E1">
        <w:rPr>
          <w:rFonts w:ascii="Times" w:hAnsi="Times" w:cs="Times"/>
          <w:bCs/>
          <w:color w:val="000000"/>
        </w:rPr>
        <w:t>nepromijenjene</w:t>
      </w:r>
      <w:proofErr w:type="spellEnd"/>
      <w:r w:rsidRPr="004011E1">
        <w:rPr>
          <w:rFonts w:ascii="Times" w:hAnsi="Times" w:cs="Times"/>
          <w:bCs/>
          <w:color w:val="000000"/>
        </w:rPr>
        <w:t>.</w:t>
      </w:r>
    </w:p>
    <w:p w:rsidR="00F72AE4" w:rsidRDefault="006A2B97" w:rsidP="00F72AE4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A2B97">
        <w:rPr>
          <w:rFonts w:ascii="Times" w:hAnsi="Times" w:cs="Times"/>
          <w:b/>
          <w:bCs/>
          <w:color w:val="000000"/>
        </w:rPr>
        <w:t xml:space="preserve"> </w:t>
      </w:r>
      <w:proofErr w:type="spellStart"/>
      <w:r w:rsidR="00F72AE4">
        <w:rPr>
          <w:rStyle w:val="Naglaeno"/>
          <w:rFonts w:ascii="Times" w:hAnsi="Times" w:cs="Times"/>
          <w:color w:val="000000"/>
        </w:rPr>
        <w:t>Članak</w:t>
      </w:r>
      <w:proofErr w:type="spellEnd"/>
      <w:r w:rsidR="00F72AE4">
        <w:rPr>
          <w:rStyle w:val="Naglaeno"/>
          <w:rFonts w:ascii="Times" w:hAnsi="Times" w:cs="Times"/>
          <w:color w:val="000000"/>
        </w:rPr>
        <w:t xml:space="preserve"> </w:t>
      </w:r>
      <w:proofErr w:type="gramStart"/>
      <w:r w:rsidR="00F72AE4">
        <w:rPr>
          <w:rStyle w:val="Naglaeno"/>
          <w:rFonts w:ascii="Times" w:hAnsi="Times" w:cs="Times"/>
          <w:color w:val="000000"/>
        </w:rPr>
        <w:t>3.</w:t>
      </w:r>
      <w:r w:rsidR="00F72AE4">
        <w:rPr>
          <w:rFonts w:ascii="Times" w:hAnsi="Times" w:cs="Times"/>
          <w:color w:val="000000"/>
        </w:rPr>
        <w:t>.</w:t>
      </w:r>
      <w:proofErr w:type="gramEnd"/>
    </w:p>
    <w:p w:rsidR="00F72AE4" w:rsidRDefault="00F72AE4" w:rsidP="00F72AE4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rFonts w:ascii="Times" w:hAnsi="Times" w:cs="Times"/>
          <w:color w:val="000000"/>
        </w:rPr>
        <w:t xml:space="preserve">Ova </w:t>
      </w:r>
      <w:proofErr w:type="spellStart"/>
      <w:r>
        <w:rPr>
          <w:rFonts w:ascii="Times" w:hAnsi="Times" w:cs="Times"/>
          <w:color w:val="000000"/>
        </w:rPr>
        <w:t>odluka</w:t>
      </w:r>
      <w:proofErr w:type="spellEnd"/>
      <w:r>
        <w:rPr>
          <w:rFonts w:ascii="Times" w:hAnsi="Times" w:cs="Times"/>
          <w:color w:val="000000"/>
        </w:rPr>
        <w:t xml:space="preserve"> stupa </w:t>
      </w:r>
      <w:proofErr w:type="spellStart"/>
      <w:r>
        <w:rPr>
          <w:rFonts w:ascii="Times" w:hAnsi="Times" w:cs="Times"/>
          <w:color w:val="000000"/>
        </w:rPr>
        <w:t>osmi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dan</w:t>
      </w:r>
      <w:proofErr w:type="spellEnd"/>
      <w:r>
        <w:rPr>
          <w:rFonts w:ascii="Times" w:hAnsi="Times" w:cs="Times"/>
          <w:color w:val="000000"/>
        </w:rPr>
        <w:t xml:space="preserve"> od dana </w:t>
      </w:r>
      <w:proofErr w:type="spellStart"/>
      <w:r>
        <w:rPr>
          <w:rFonts w:ascii="Times" w:hAnsi="Times" w:cs="Times"/>
          <w:color w:val="000000"/>
        </w:rPr>
        <w:t>objave</w:t>
      </w:r>
      <w:proofErr w:type="spellEnd"/>
      <w:r>
        <w:rPr>
          <w:rFonts w:ascii="Times" w:hAnsi="Times" w:cs="Times"/>
          <w:color w:val="000000"/>
        </w:rPr>
        <w:t xml:space="preserve"> u </w:t>
      </w:r>
      <w:proofErr w:type="spellStart"/>
      <w:r>
        <w:rPr>
          <w:rFonts w:ascii="Times" w:hAnsi="Times" w:cs="Times"/>
          <w:color w:val="000000"/>
        </w:rPr>
        <w:t>Službenom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glasniku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Zadarske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županije</w:t>
      </w:r>
      <w:proofErr w:type="spellEnd"/>
      <w:r>
        <w:rPr>
          <w:rFonts w:ascii="Times" w:hAnsi="Times" w:cs="Times"/>
          <w:color w:val="000000"/>
        </w:rPr>
        <w:t>.</w:t>
      </w:r>
    </w:p>
    <w:p w:rsidR="00F72AE4" w:rsidRDefault="00F72AE4" w:rsidP="00F72AE4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F72AE4" w:rsidRDefault="00F72AE4" w:rsidP="00F72AE4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 </w:t>
      </w:r>
    </w:p>
    <w:p w:rsidR="00F72AE4" w:rsidRDefault="00F72AE4" w:rsidP="00F72AE4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Fonts w:ascii="Times" w:hAnsi="Times" w:cs="Times"/>
          <w:color w:val="000000"/>
        </w:rPr>
        <w:t>OPĆINSKO VIJEĆE</w:t>
      </w:r>
    </w:p>
    <w:p w:rsidR="00F72AE4" w:rsidRDefault="00F72AE4" w:rsidP="00F72AE4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Fonts w:ascii="Times" w:hAnsi="Times" w:cs="Times"/>
          <w:color w:val="000000"/>
        </w:rPr>
        <w:t>PREDSJEDNIK</w:t>
      </w:r>
    </w:p>
    <w:p w:rsidR="00F72AE4" w:rsidRPr="008E3C1C" w:rsidRDefault="00F72AE4" w:rsidP="008E3C1C">
      <w:pPr>
        <w:pStyle w:val="Standard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>
        <w:rPr>
          <w:rFonts w:ascii="Times" w:hAnsi="Times" w:cs="Times"/>
          <w:color w:val="000000"/>
        </w:rPr>
        <w:t>Nikica</w:t>
      </w:r>
      <w:proofErr w:type="spell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Begonja</w:t>
      </w:r>
      <w:proofErr w:type="spellEnd"/>
    </w:p>
    <w:p w:rsidR="00F72AE4" w:rsidRDefault="00F72AE4" w:rsidP="00F72AE4"/>
    <w:p w:rsidR="00F72AE4" w:rsidRDefault="00F72AE4" w:rsidP="00F72AE4"/>
    <w:p w:rsidR="00B55E6B" w:rsidRDefault="00B55E6B"/>
    <w:sectPr w:rsidR="00B55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E4"/>
    <w:rsid w:val="000146CE"/>
    <w:rsid w:val="00096CBE"/>
    <w:rsid w:val="000D4186"/>
    <w:rsid w:val="001758AC"/>
    <w:rsid w:val="004011E1"/>
    <w:rsid w:val="006A2B97"/>
    <w:rsid w:val="008E3C1C"/>
    <w:rsid w:val="00922177"/>
    <w:rsid w:val="00B55E6B"/>
    <w:rsid w:val="00D87F1A"/>
    <w:rsid w:val="00F61E5E"/>
    <w:rsid w:val="00F7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F18ED"/>
  <w15:chartTrackingRefBased/>
  <w15:docId w15:val="{D37A433A-5812-4355-A5A6-AE86F711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E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7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aglaeno">
    <w:name w:val="Strong"/>
    <w:basedOn w:val="Zadanifontodlomka"/>
    <w:uiPriority w:val="22"/>
    <w:qFormat/>
    <w:rsid w:val="00F72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User009</cp:lastModifiedBy>
  <cp:revision>8</cp:revision>
  <dcterms:created xsi:type="dcterms:W3CDTF">2023-02-27T10:18:00Z</dcterms:created>
  <dcterms:modified xsi:type="dcterms:W3CDTF">2023-03-09T11:54:00Z</dcterms:modified>
</cp:coreProperties>
</file>