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900C" w14:textId="77777777" w:rsidR="00A04A99" w:rsidRPr="00786856" w:rsidRDefault="00A04A99" w:rsidP="00A04A99">
      <w:pPr>
        <w:spacing w:after="0" w:line="240" w:lineRule="auto"/>
        <w:jc w:val="both"/>
        <w:rPr>
          <w:rFonts w:ascii="Times New Roman" w:eastAsia="Times New Roman" w:hAnsi="Times New Roman" w:cs="Times New Roman"/>
          <w:b/>
          <w:bCs/>
          <w:sz w:val="24"/>
          <w:szCs w:val="24"/>
          <w:lang w:val="en-AU"/>
        </w:rPr>
      </w:pPr>
      <w:r w:rsidRPr="00786856">
        <w:rPr>
          <w:rFonts w:ascii="Times New Roman" w:eastAsia="Times New Roman" w:hAnsi="Times New Roman" w:cs="Times New Roman"/>
          <w:b/>
          <w:bCs/>
          <w:noProof/>
          <w:sz w:val="24"/>
          <w:szCs w:val="24"/>
          <w:lang w:val="en-GB" w:eastAsia="en-GB"/>
        </w:rPr>
        <w:drawing>
          <wp:inline distT="0" distB="0" distL="0" distR="0" wp14:anchorId="111BA72E" wp14:editId="6CE94C8D">
            <wp:extent cx="552450" cy="695325"/>
            <wp:effectExtent l="0" t="0" r="0" b="9525"/>
            <wp:docPr id="2" name="Slika 2" descr="h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grb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14:paraId="7E1D1717" w14:textId="77777777" w:rsidR="00A04A99" w:rsidRPr="00786856" w:rsidRDefault="00A04A99" w:rsidP="00A04A99">
      <w:pPr>
        <w:spacing w:after="0" w:line="240" w:lineRule="auto"/>
        <w:jc w:val="both"/>
        <w:rPr>
          <w:rFonts w:ascii="Times New Roman" w:eastAsia="Times New Roman" w:hAnsi="Times New Roman" w:cs="Times New Roman"/>
          <w:b/>
          <w:bCs/>
          <w:sz w:val="24"/>
          <w:szCs w:val="24"/>
        </w:rPr>
      </w:pPr>
      <w:r w:rsidRPr="00786856">
        <w:rPr>
          <w:rFonts w:ascii="Times New Roman" w:eastAsia="Times New Roman" w:hAnsi="Times New Roman" w:cs="Times New Roman"/>
          <w:b/>
          <w:bCs/>
          <w:sz w:val="24"/>
          <w:szCs w:val="24"/>
        </w:rPr>
        <w:t>REPUBLIKA HRVATSKA</w:t>
      </w:r>
    </w:p>
    <w:p w14:paraId="3D0BBB93" w14:textId="77777777" w:rsidR="00A04A99" w:rsidRPr="00786856" w:rsidRDefault="00A04A99" w:rsidP="00A04A99">
      <w:pPr>
        <w:spacing w:after="0" w:line="240" w:lineRule="auto"/>
        <w:jc w:val="both"/>
        <w:rPr>
          <w:rFonts w:ascii="Times New Roman" w:eastAsia="Times New Roman" w:hAnsi="Times New Roman" w:cs="Times New Roman"/>
          <w:b/>
          <w:bCs/>
          <w:sz w:val="24"/>
          <w:szCs w:val="24"/>
        </w:rPr>
      </w:pPr>
      <w:r w:rsidRPr="00786856">
        <w:rPr>
          <w:rFonts w:ascii="Times New Roman" w:eastAsia="Times New Roman" w:hAnsi="Times New Roman" w:cs="Times New Roman"/>
          <w:bCs/>
          <w:sz w:val="24"/>
          <w:szCs w:val="24"/>
        </w:rPr>
        <w:t xml:space="preserve">   ZADARSKA ŽUPANIJA</w:t>
      </w:r>
    </w:p>
    <w:p w14:paraId="0627D7BD" w14:textId="77777777" w:rsidR="00A04A99" w:rsidRPr="00786856" w:rsidRDefault="00A04A99" w:rsidP="00A04A99">
      <w:pPr>
        <w:spacing w:after="0" w:line="240" w:lineRule="auto"/>
        <w:jc w:val="both"/>
        <w:rPr>
          <w:rFonts w:ascii="Times New Roman" w:eastAsia="Times New Roman" w:hAnsi="Times New Roman" w:cs="Times New Roman"/>
          <w:sz w:val="24"/>
          <w:szCs w:val="24"/>
        </w:rPr>
      </w:pPr>
      <w:r w:rsidRPr="00786856">
        <w:rPr>
          <w:rFonts w:ascii="Times New Roman" w:eastAsia="Times New Roman" w:hAnsi="Times New Roman" w:cs="Times New Roman"/>
          <w:b/>
          <w:bCs/>
          <w:sz w:val="24"/>
          <w:szCs w:val="24"/>
        </w:rPr>
        <w:t xml:space="preserve">   </w:t>
      </w:r>
      <w:r w:rsidRPr="00786856">
        <w:rPr>
          <w:rFonts w:ascii="Times New Roman" w:eastAsia="Times New Roman" w:hAnsi="Times New Roman" w:cs="Times New Roman"/>
          <w:b/>
          <w:bCs/>
          <w:noProof/>
          <w:sz w:val="24"/>
          <w:szCs w:val="24"/>
          <w:lang w:val="en-GB" w:eastAsia="en-GB"/>
        </w:rPr>
        <w:drawing>
          <wp:inline distT="0" distB="0" distL="0" distR="0" wp14:anchorId="4D2AA9F1" wp14:editId="78C671F7">
            <wp:extent cx="171450" cy="228600"/>
            <wp:effectExtent l="0" t="0" r="0" b="0"/>
            <wp:docPr id="1" name="Slika 1"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laka 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786856">
        <w:rPr>
          <w:rFonts w:ascii="Times New Roman" w:eastAsia="Times New Roman" w:hAnsi="Times New Roman" w:cs="Times New Roman"/>
          <w:sz w:val="24"/>
          <w:szCs w:val="24"/>
        </w:rPr>
        <w:t>OPĆINA PRIVLAKA</w:t>
      </w:r>
    </w:p>
    <w:p w14:paraId="418C1F43" w14:textId="77777777" w:rsidR="00A04A99" w:rsidRPr="00786856" w:rsidRDefault="00A04A99" w:rsidP="00A04A99">
      <w:pPr>
        <w:spacing w:after="0" w:line="240" w:lineRule="auto"/>
        <w:jc w:val="both"/>
        <w:rPr>
          <w:rFonts w:ascii="Times New Roman" w:eastAsia="Times New Roman" w:hAnsi="Times New Roman" w:cs="Times New Roman"/>
          <w:sz w:val="24"/>
          <w:szCs w:val="24"/>
        </w:rPr>
      </w:pPr>
      <w:r w:rsidRPr="00786856">
        <w:rPr>
          <w:rFonts w:ascii="Times New Roman" w:eastAsia="Times New Roman" w:hAnsi="Times New Roman" w:cs="Times New Roman"/>
          <w:sz w:val="24"/>
          <w:szCs w:val="24"/>
        </w:rPr>
        <w:t xml:space="preserve">           Ivana </w:t>
      </w:r>
      <w:proofErr w:type="spellStart"/>
      <w:r w:rsidRPr="00786856">
        <w:rPr>
          <w:rFonts w:ascii="Times New Roman" w:eastAsia="Times New Roman" w:hAnsi="Times New Roman" w:cs="Times New Roman"/>
          <w:sz w:val="24"/>
          <w:szCs w:val="24"/>
        </w:rPr>
        <w:t>Pavla</w:t>
      </w:r>
      <w:proofErr w:type="spellEnd"/>
      <w:r w:rsidRPr="00786856">
        <w:rPr>
          <w:rFonts w:ascii="Times New Roman" w:eastAsia="Times New Roman" w:hAnsi="Times New Roman" w:cs="Times New Roman"/>
          <w:sz w:val="24"/>
          <w:szCs w:val="24"/>
        </w:rPr>
        <w:t xml:space="preserve"> II, 46</w:t>
      </w:r>
    </w:p>
    <w:p w14:paraId="3798309F" w14:textId="77777777" w:rsidR="00A04A99" w:rsidRPr="00786856" w:rsidRDefault="00A04A99" w:rsidP="00A04A99">
      <w:pPr>
        <w:spacing w:after="0" w:line="240" w:lineRule="auto"/>
        <w:jc w:val="both"/>
        <w:rPr>
          <w:rFonts w:ascii="Times New Roman" w:eastAsia="Times New Roman" w:hAnsi="Times New Roman" w:cs="Times New Roman"/>
          <w:sz w:val="24"/>
          <w:szCs w:val="24"/>
        </w:rPr>
      </w:pPr>
      <w:r w:rsidRPr="00786856">
        <w:rPr>
          <w:rFonts w:ascii="Times New Roman" w:eastAsia="Times New Roman" w:hAnsi="Times New Roman" w:cs="Times New Roman"/>
          <w:sz w:val="24"/>
          <w:szCs w:val="24"/>
        </w:rPr>
        <w:t xml:space="preserve">          23233 PRIVLAKA</w:t>
      </w:r>
    </w:p>
    <w:p w14:paraId="648E1116" w14:textId="77777777" w:rsidR="007F4049" w:rsidRDefault="00A04A99" w:rsidP="00A04A99">
      <w:pPr>
        <w:tabs>
          <w:tab w:val="right" w:pos="8306"/>
        </w:tabs>
        <w:spacing w:after="0" w:line="240" w:lineRule="auto"/>
        <w:jc w:val="both"/>
        <w:rPr>
          <w:rFonts w:ascii="Times New Roman" w:eastAsia="Times New Roman" w:hAnsi="Times New Roman" w:cs="Times New Roman"/>
          <w:sz w:val="24"/>
          <w:szCs w:val="24"/>
          <w:lang w:val="hr-HR"/>
        </w:rPr>
      </w:pPr>
      <w:r w:rsidRPr="00786856">
        <w:rPr>
          <w:rFonts w:ascii="Times New Roman" w:eastAsia="Times New Roman" w:hAnsi="Times New Roman" w:cs="Times New Roman"/>
          <w:sz w:val="24"/>
          <w:szCs w:val="24"/>
          <w:lang w:val="hr-HR"/>
        </w:rPr>
        <w:t xml:space="preserve">KLASA: </w:t>
      </w:r>
      <w:r w:rsidR="007F4049" w:rsidRPr="007F4049">
        <w:rPr>
          <w:rFonts w:ascii="Times New Roman" w:eastAsia="Times New Roman" w:hAnsi="Times New Roman" w:cs="Times New Roman"/>
          <w:sz w:val="24"/>
          <w:szCs w:val="24"/>
          <w:lang w:val="hr-HR"/>
        </w:rPr>
        <w:t>342-01/23-01/03</w:t>
      </w:r>
    </w:p>
    <w:p w14:paraId="39326437" w14:textId="77777777" w:rsidR="00A04A99" w:rsidRPr="00786856" w:rsidRDefault="00A04A99" w:rsidP="00A04A99">
      <w:pPr>
        <w:tabs>
          <w:tab w:val="right" w:pos="8306"/>
        </w:tabs>
        <w:spacing w:after="0" w:line="240" w:lineRule="auto"/>
        <w:jc w:val="both"/>
        <w:rPr>
          <w:rFonts w:ascii="Times New Roman" w:eastAsia="Times New Roman" w:hAnsi="Times New Roman" w:cs="Times New Roman"/>
          <w:sz w:val="24"/>
          <w:szCs w:val="24"/>
          <w:lang w:val="hr-HR"/>
        </w:rPr>
      </w:pPr>
      <w:r w:rsidRPr="00786856">
        <w:rPr>
          <w:rFonts w:ascii="Times New Roman" w:eastAsia="Times New Roman" w:hAnsi="Times New Roman" w:cs="Times New Roman"/>
          <w:sz w:val="24"/>
          <w:szCs w:val="24"/>
          <w:lang w:val="hr-HR"/>
        </w:rPr>
        <w:t>URBROJ: 2198-28-0</w:t>
      </w:r>
      <w:r w:rsidR="007F4049">
        <w:rPr>
          <w:rFonts w:ascii="Times New Roman" w:eastAsia="Times New Roman" w:hAnsi="Times New Roman" w:cs="Times New Roman"/>
          <w:sz w:val="24"/>
          <w:szCs w:val="24"/>
          <w:lang w:val="hr-HR"/>
        </w:rPr>
        <w:t>2</w:t>
      </w:r>
      <w:r w:rsidRPr="00786856">
        <w:rPr>
          <w:rFonts w:ascii="Times New Roman" w:eastAsia="Times New Roman" w:hAnsi="Times New Roman" w:cs="Times New Roman"/>
          <w:sz w:val="24"/>
          <w:szCs w:val="24"/>
          <w:lang w:val="hr-HR"/>
        </w:rPr>
        <w:t>-2</w:t>
      </w:r>
      <w:r w:rsidR="007F4049">
        <w:rPr>
          <w:rFonts w:ascii="Times New Roman" w:eastAsia="Times New Roman" w:hAnsi="Times New Roman" w:cs="Times New Roman"/>
          <w:sz w:val="24"/>
          <w:szCs w:val="24"/>
          <w:lang w:val="hr-HR"/>
        </w:rPr>
        <w:t>3</w:t>
      </w:r>
      <w:r w:rsidRPr="00786856">
        <w:rPr>
          <w:rFonts w:ascii="Times New Roman" w:eastAsia="Times New Roman" w:hAnsi="Times New Roman" w:cs="Times New Roman"/>
          <w:sz w:val="24"/>
          <w:szCs w:val="24"/>
          <w:lang w:val="hr-HR"/>
        </w:rPr>
        <w:t>-</w:t>
      </w:r>
      <w:r w:rsidR="00F70A20">
        <w:rPr>
          <w:rFonts w:ascii="Times New Roman" w:eastAsia="Times New Roman" w:hAnsi="Times New Roman" w:cs="Times New Roman"/>
          <w:sz w:val="24"/>
          <w:szCs w:val="24"/>
          <w:lang w:val="hr-HR"/>
        </w:rPr>
        <w:t>4</w:t>
      </w:r>
    </w:p>
    <w:p w14:paraId="5D3B690C" w14:textId="77777777" w:rsidR="00A04A99" w:rsidRPr="00786856" w:rsidRDefault="00A04A99" w:rsidP="00A04A99">
      <w:pPr>
        <w:pStyle w:val="Bezproreda"/>
        <w:jc w:val="both"/>
        <w:rPr>
          <w:rFonts w:ascii="Times New Roman" w:hAnsi="Times New Roman" w:cs="Times New Roman"/>
          <w:sz w:val="24"/>
          <w:szCs w:val="24"/>
          <w:lang w:val="hr-HR"/>
        </w:rPr>
      </w:pPr>
      <w:r w:rsidRPr="00786856">
        <w:rPr>
          <w:rFonts w:ascii="Times New Roman" w:hAnsi="Times New Roman" w:cs="Times New Roman"/>
          <w:sz w:val="24"/>
          <w:szCs w:val="24"/>
          <w:lang w:val="hr-HR"/>
        </w:rPr>
        <w:t xml:space="preserve">U </w:t>
      </w:r>
      <w:proofErr w:type="spellStart"/>
      <w:r w:rsidRPr="00786856">
        <w:rPr>
          <w:rFonts w:ascii="Times New Roman" w:hAnsi="Times New Roman" w:cs="Times New Roman"/>
          <w:sz w:val="24"/>
          <w:szCs w:val="24"/>
          <w:lang w:val="hr-HR"/>
        </w:rPr>
        <w:t>Privlaci</w:t>
      </w:r>
      <w:proofErr w:type="spellEnd"/>
      <w:r>
        <w:rPr>
          <w:rFonts w:ascii="Times New Roman" w:hAnsi="Times New Roman" w:cs="Times New Roman"/>
          <w:sz w:val="24"/>
          <w:szCs w:val="24"/>
          <w:lang w:val="hr-HR"/>
        </w:rPr>
        <w:t xml:space="preserve">, </w:t>
      </w:r>
      <w:r w:rsidR="00A465E3">
        <w:rPr>
          <w:rFonts w:ascii="Times New Roman" w:hAnsi="Times New Roman" w:cs="Times New Roman"/>
          <w:sz w:val="24"/>
          <w:szCs w:val="24"/>
          <w:lang w:val="hr-HR"/>
        </w:rPr>
        <w:t>3</w:t>
      </w:r>
      <w:r>
        <w:rPr>
          <w:rFonts w:ascii="Times New Roman" w:hAnsi="Times New Roman" w:cs="Times New Roman"/>
          <w:sz w:val="24"/>
          <w:szCs w:val="24"/>
          <w:lang w:val="hr-HR"/>
        </w:rPr>
        <w:t>. ožujka</w:t>
      </w:r>
      <w:r w:rsidRPr="00786856">
        <w:rPr>
          <w:rFonts w:ascii="Times New Roman" w:hAnsi="Times New Roman" w:cs="Times New Roman"/>
          <w:sz w:val="24"/>
          <w:szCs w:val="24"/>
          <w:lang w:val="hr-HR"/>
        </w:rPr>
        <w:t xml:space="preserve"> 2022.</w:t>
      </w:r>
      <w:r>
        <w:rPr>
          <w:rFonts w:ascii="Times New Roman" w:hAnsi="Times New Roman" w:cs="Times New Roman"/>
          <w:sz w:val="24"/>
          <w:szCs w:val="24"/>
          <w:lang w:val="hr-HR"/>
        </w:rPr>
        <w:t xml:space="preserve"> </w:t>
      </w:r>
      <w:r w:rsidRPr="00786856">
        <w:rPr>
          <w:rFonts w:ascii="Times New Roman" w:hAnsi="Times New Roman" w:cs="Times New Roman"/>
          <w:sz w:val="24"/>
          <w:szCs w:val="24"/>
          <w:lang w:val="hr-HR"/>
        </w:rPr>
        <w:t xml:space="preserve">godine                                                     </w:t>
      </w:r>
    </w:p>
    <w:p w14:paraId="4B39CDBF" w14:textId="77777777" w:rsidR="00A04A99" w:rsidRPr="00786856" w:rsidRDefault="00A04A99" w:rsidP="00A04A99">
      <w:pPr>
        <w:pStyle w:val="Bezproreda"/>
        <w:rPr>
          <w:sz w:val="24"/>
          <w:szCs w:val="24"/>
          <w:lang w:val="hr-HR"/>
        </w:rPr>
      </w:pPr>
      <w:r w:rsidRPr="00786856">
        <w:rPr>
          <w:sz w:val="24"/>
          <w:szCs w:val="24"/>
          <w:lang w:val="hr-HR"/>
        </w:rPr>
        <w:tab/>
      </w:r>
    </w:p>
    <w:p w14:paraId="0396F0CE" w14:textId="77777777" w:rsidR="00A04A99" w:rsidRPr="00A04A99" w:rsidRDefault="00A04A99" w:rsidP="00A04A99">
      <w:pPr>
        <w:shd w:val="clear" w:color="auto" w:fill="FFFFFF"/>
        <w:spacing w:after="0" w:line="330" w:lineRule="atLeast"/>
        <w:jc w:val="both"/>
        <w:rPr>
          <w:rFonts w:ascii="Times New Roman" w:eastAsia="Calibri" w:hAnsi="Times New Roman" w:cs="Times New Roman"/>
          <w:iCs/>
          <w:sz w:val="24"/>
          <w:szCs w:val="24"/>
          <w:lang w:val="hr-HR"/>
        </w:rPr>
      </w:pPr>
      <w:r w:rsidRPr="00A04A99">
        <w:rPr>
          <w:rFonts w:ascii="Times New Roman" w:eastAsia="Calibri" w:hAnsi="Times New Roman" w:cs="Times New Roman"/>
          <w:iCs/>
          <w:sz w:val="24"/>
          <w:szCs w:val="24"/>
          <w:lang w:val="hr-HR"/>
        </w:rPr>
        <w:t xml:space="preserve">Na temelju članka 46. Statuta </w:t>
      </w:r>
      <w:r>
        <w:rPr>
          <w:rFonts w:ascii="Times New Roman" w:eastAsia="Calibri" w:hAnsi="Times New Roman" w:cs="Times New Roman"/>
          <w:iCs/>
          <w:sz w:val="24"/>
          <w:szCs w:val="24"/>
          <w:lang w:val="hr-HR"/>
        </w:rPr>
        <w:t>Općine Privlaka</w:t>
      </w:r>
      <w:r w:rsidRPr="00A04A99">
        <w:rPr>
          <w:rFonts w:ascii="Times New Roman" w:eastAsia="Calibri" w:hAnsi="Times New Roman" w:cs="Times New Roman"/>
          <w:iCs/>
          <w:sz w:val="24"/>
          <w:szCs w:val="24"/>
          <w:lang w:val="hr-HR"/>
        </w:rPr>
        <w:t xml:space="preserve"> </w:t>
      </w:r>
      <w:r>
        <w:rPr>
          <w:rFonts w:ascii="Times New Roman" w:eastAsia="Calibri" w:hAnsi="Times New Roman" w:cs="Times New Roman"/>
          <w:iCs/>
          <w:sz w:val="24"/>
          <w:szCs w:val="24"/>
          <w:lang w:val="hr-HR"/>
        </w:rPr>
        <w:t>(„</w:t>
      </w:r>
      <w:r w:rsidR="00061F7C" w:rsidRPr="00061F7C">
        <w:rPr>
          <w:rFonts w:ascii="Times New Roman" w:eastAsia="Calibri" w:hAnsi="Times New Roman" w:cs="Times New Roman"/>
          <w:iCs/>
          <w:sz w:val="24"/>
          <w:szCs w:val="24"/>
          <w:lang w:val="hr-HR"/>
        </w:rPr>
        <w:t>Službeni glasnik Zadarske županije</w:t>
      </w:r>
      <w:r>
        <w:rPr>
          <w:rFonts w:ascii="Times New Roman" w:eastAsia="Calibri" w:hAnsi="Times New Roman" w:cs="Times New Roman"/>
          <w:iCs/>
          <w:sz w:val="24"/>
          <w:szCs w:val="24"/>
          <w:lang w:val="hr-HR"/>
        </w:rPr>
        <w:t>“ broj 05/18, 07/21</w:t>
      </w:r>
      <w:r w:rsidR="007F4049">
        <w:rPr>
          <w:rFonts w:ascii="Times New Roman" w:eastAsia="Calibri" w:hAnsi="Times New Roman" w:cs="Times New Roman"/>
          <w:iCs/>
          <w:sz w:val="24"/>
          <w:szCs w:val="24"/>
          <w:lang w:val="hr-HR"/>
        </w:rPr>
        <w:t>, 11/22</w:t>
      </w:r>
      <w:r w:rsidRPr="00A04A99">
        <w:rPr>
          <w:rFonts w:ascii="Times New Roman" w:eastAsia="Calibri" w:hAnsi="Times New Roman" w:cs="Times New Roman"/>
          <w:iCs/>
          <w:sz w:val="24"/>
          <w:szCs w:val="24"/>
          <w:lang w:val="hr-HR"/>
        </w:rPr>
        <w:t>)  i  članka 7. Uredbe o postupku davanja koncesijskog odobrenja na pomorskom dobru (</w:t>
      </w:r>
      <w:r>
        <w:rPr>
          <w:rFonts w:ascii="Times New Roman" w:eastAsia="Calibri" w:hAnsi="Times New Roman" w:cs="Times New Roman"/>
          <w:iCs/>
          <w:sz w:val="24"/>
          <w:szCs w:val="24"/>
          <w:lang w:val="hr-HR"/>
        </w:rPr>
        <w:t>„</w:t>
      </w:r>
      <w:r w:rsidRPr="00A04A99">
        <w:rPr>
          <w:rFonts w:ascii="Times New Roman" w:eastAsia="Calibri" w:hAnsi="Times New Roman" w:cs="Times New Roman"/>
          <w:iCs/>
          <w:sz w:val="24"/>
          <w:szCs w:val="24"/>
          <w:lang w:val="hr-HR"/>
        </w:rPr>
        <w:t>Narodne novine</w:t>
      </w:r>
      <w:r>
        <w:rPr>
          <w:rFonts w:ascii="Times New Roman" w:eastAsia="Calibri" w:hAnsi="Times New Roman" w:cs="Times New Roman"/>
          <w:iCs/>
          <w:sz w:val="24"/>
          <w:szCs w:val="24"/>
          <w:lang w:val="hr-HR"/>
        </w:rPr>
        <w:t>“</w:t>
      </w:r>
      <w:r w:rsidRPr="00A04A99">
        <w:rPr>
          <w:rFonts w:ascii="Times New Roman" w:eastAsia="Calibri" w:hAnsi="Times New Roman" w:cs="Times New Roman"/>
          <w:iCs/>
          <w:sz w:val="24"/>
          <w:szCs w:val="24"/>
          <w:lang w:val="hr-HR"/>
        </w:rPr>
        <w:t xml:space="preserve"> br</w:t>
      </w:r>
      <w:r>
        <w:rPr>
          <w:rFonts w:ascii="Times New Roman" w:eastAsia="Calibri" w:hAnsi="Times New Roman" w:cs="Times New Roman"/>
          <w:iCs/>
          <w:sz w:val="24"/>
          <w:szCs w:val="24"/>
          <w:lang w:val="hr-HR"/>
        </w:rPr>
        <w:t>oj</w:t>
      </w:r>
      <w:r w:rsidRPr="00A04A99">
        <w:rPr>
          <w:rFonts w:ascii="Times New Roman" w:eastAsia="Calibri" w:hAnsi="Times New Roman" w:cs="Times New Roman"/>
          <w:iCs/>
          <w:sz w:val="24"/>
          <w:szCs w:val="24"/>
          <w:lang w:val="hr-HR"/>
        </w:rPr>
        <w:t xml:space="preserve"> 36/04, 63/08, 133/13</w:t>
      </w:r>
      <w:r>
        <w:rPr>
          <w:rFonts w:ascii="Times New Roman" w:eastAsia="Calibri" w:hAnsi="Times New Roman" w:cs="Times New Roman"/>
          <w:iCs/>
          <w:sz w:val="24"/>
          <w:szCs w:val="24"/>
          <w:lang w:val="hr-HR"/>
        </w:rPr>
        <w:t xml:space="preserve"> </w:t>
      </w:r>
      <w:r w:rsidRPr="00A04A99">
        <w:rPr>
          <w:rFonts w:ascii="Times New Roman" w:eastAsia="Calibri" w:hAnsi="Times New Roman" w:cs="Times New Roman"/>
          <w:iCs/>
          <w:sz w:val="24"/>
          <w:szCs w:val="24"/>
          <w:lang w:val="hr-HR"/>
        </w:rPr>
        <w:t xml:space="preserve">i 63/14),  a u skladu s </w:t>
      </w:r>
      <w:r w:rsidR="008F4701">
        <w:rPr>
          <w:rFonts w:ascii="Times New Roman" w:eastAsia="Calibri" w:hAnsi="Times New Roman" w:cs="Times New Roman"/>
          <w:iCs/>
          <w:sz w:val="24"/>
          <w:szCs w:val="24"/>
          <w:lang w:val="hr-HR"/>
        </w:rPr>
        <w:t>Godišnjim p</w:t>
      </w:r>
      <w:r w:rsidRPr="00A04A99">
        <w:rPr>
          <w:rFonts w:ascii="Times New Roman" w:eastAsia="Calibri" w:hAnsi="Times New Roman" w:cs="Times New Roman"/>
          <w:iCs/>
          <w:sz w:val="24"/>
          <w:szCs w:val="24"/>
          <w:lang w:val="hr-HR"/>
        </w:rPr>
        <w:t xml:space="preserve">lanom upravljanja pomorskim dobrom na području </w:t>
      </w:r>
      <w:r>
        <w:rPr>
          <w:rFonts w:ascii="Times New Roman" w:eastAsia="Calibri" w:hAnsi="Times New Roman" w:cs="Times New Roman"/>
          <w:iCs/>
          <w:sz w:val="24"/>
          <w:szCs w:val="24"/>
          <w:lang w:val="hr-HR"/>
        </w:rPr>
        <w:t>Općine Privlaka</w:t>
      </w:r>
      <w:r w:rsidRPr="00A04A99">
        <w:rPr>
          <w:rFonts w:ascii="Times New Roman" w:eastAsia="Calibri" w:hAnsi="Times New Roman" w:cs="Times New Roman"/>
          <w:iCs/>
          <w:sz w:val="24"/>
          <w:szCs w:val="24"/>
          <w:lang w:val="hr-HR"/>
        </w:rPr>
        <w:t>  za  202</w:t>
      </w:r>
      <w:r w:rsidR="007F4049">
        <w:rPr>
          <w:rFonts w:ascii="Times New Roman" w:eastAsia="Calibri" w:hAnsi="Times New Roman" w:cs="Times New Roman"/>
          <w:iCs/>
          <w:sz w:val="24"/>
          <w:szCs w:val="24"/>
          <w:lang w:val="hr-HR"/>
        </w:rPr>
        <w:t>3</w:t>
      </w:r>
      <w:r w:rsidRPr="00A04A99">
        <w:rPr>
          <w:rFonts w:ascii="Times New Roman" w:eastAsia="Calibri" w:hAnsi="Times New Roman" w:cs="Times New Roman"/>
          <w:iCs/>
          <w:sz w:val="24"/>
          <w:szCs w:val="24"/>
          <w:lang w:val="hr-HR"/>
        </w:rPr>
        <w:t>.  godinu (</w:t>
      </w:r>
      <w:r>
        <w:rPr>
          <w:rFonts w:ascii="Times New Roman" w:eastAsia="Calibri" w:hAnsi="Times New Roman" w:cs="Times New Roman"/>
          <w:iCs/>
          <w:sz w:val="24"/>
          <w:szCs w:val="24"/>
          <w:lang w:val="hr-HR"/>
        </w:rPr>
        <w:t>„</w:t>
      </w:r>
      <w:r w:rsidRPr="00A04A99">
        <w:rPr>
          <w:rFonts w:ascii="Times New Roman" w:eastAsia="Calibri" w:hAnsi="Times New Roman" w:cs="Times New Roman"/>
          <w:iCs/>
          <w:sz w:val="24"/>
          <w:szCs w:val="24"/>
          <w:lang w:val="hr-HR"/>
        </w:rPr>
        <w:t xml:space="preserve">Službeni glasnik </w:t>
      </w:r>
      <w:r>
        <w:rPr>
          <w:rFonts w:ascii="Times New Roman" w:eastAsia="Calibri" w:hAnsi="Times New Roman" w:cs="Times New Roman"/>
          <w:iCs/>
          <w:sz w:val="24"/>
          <w:szCs w:val="24"/>
          <w:lang w:val="hr-HR"/>
        </w:rPr>
        <w:t>Zadarske županije“</w:t>
      </w:r>
      <w:r w:rsidRPr="00A04A99">
        <w:rPr>
          <w:rFonts w:ascii="Times New Roman" w:eastAsia="Calibri" w:hAnsi="Times New Roman" w:cs="Times New Roman"/>
          <w:iCs/>
          <w:sz w:val="24"/>
          <w:szCs w:val="24"/>
          <w:lang w:val="hr-HR"/>
        </w:rPr>
        <w:t xml:space="preserve"> br</w:t>
      </w:r>
      <w:r>
        <w:rPr>
          <w:rFonts w:ascii="Times New Roman" w:eastAsia="Calibri" w:hAnsi="Times New Roman" w:cs="Times New Roman"/>
          <w:iCs/>
          <w:sz w:val="24"/>
          <w:szCs w:val="24"/>
          <w:lang w:val="hr-HR"/>
        </w:rPr>
        <w:t xml:space="preserve">oj </w:t>
      </w:r>
      <w:r w:rsidR="00F70A20">
        <w:rPr>
          <w:rFonts w:ascii="Times New Roman" w:eastAsia="Calibri" w:hAnsi="Times New Roman" w:cs="Times New Roman"/>
          <w:iCs/>
          <w:sz w:val="24"/>
          <w:szCs w:val="24"/>
          <w:lang w:val="hr-HR"/>
        </w:rPr>
        <w:t>3</w:t>
      </w:r>
      <w:r w:rsidR="008F4701">
        <w:rPr>
          <w:rFonts w:ascii="Times New Roman" w:eastAsia="Calibri" w:hAnsi="Times New Roman" w:cs="Times New Roman"/>
          <w:iCs/>
          <w:sz w:val="24"/>
          <w:szCs w:val="24"/>
          <w:lang w:val="hr-HR"/>
        </w:rPr>
        <w:t>/2</w:t>
      </w:r>
      <w:r w:rsidR="00F70A20">
        <w:rPr>
          <w:rFonts w:ascii="Times New Roman" w:eastAsia="Calibri" w:hAnsi="Times New Roman" w:cs="Times New Roman"/>
          <w:iCs/>
          <w:sz w:val="24"/>
          <w:szCs w:val="24"/>
          <w:lang w:val="hr-HR"/>
        </w:rPr>
        <w:t>3</w:t>
      </w:r>
      <w:r w:rsidRPr="00A04A99">
        <w:rPr>
          <w:rFonts w:ascii="Times New Roman" w:eastAsia="Calibri" w:hAnsi="Times New Roman" w:cs="Times New Roman"/>
          <w:iCs/>
          <w:sz w:val="24"/>
          <w:szCs w:val="24"/>
          <w:lang w:val="hr-HR"/>
        </w:rPr>
        <w:t xml:space="preserve">), </w:t>
      </w:r>
      <w:r w:rsidR="008F4701">
        <w:rPr>
          <w:rFonts w:ascii="Times New Roman" w:eastAsia="Calibri" w:hAnsi="Times New Roman" w:cs="Times New Roman"/>
          <w:iCs/>
          <w:sz w:val="24"/>
          <w:szCs w:val="24"/>
          <w:lang w:val="hr-HR"/>
        </w:rPr>
        <w:t>Načelnik Općine Privlaka</w:t>
      </w:r>
      <w:r w:rsidRPr="00A04A99">
        <w:rPr>
          <w:rFonts w:ascii="Times New Roman" w:eastAsia="Calibri" w:hAnsi="Times New Roman" w:cs="Times New Roman"/>
          <w:iCs/>
          <w:sz w:val="24"/>
          <w:szCs w:val="24"/>
          <w:lang w:val="hr-HR"/>
        </w:rPr>
        <w:t xml:space="preserve"> objavljuje</w:t>
      </w:r>
    </w:p>
    <w:p w14:paraId="50A0CF33" w14:textId="77777777" w:rsidR="00A04A99" w:rsidRPr="00A04A99" w:rsidRDefault="00A04A99" w:rsidP="00A04A99">
      <w:pPr>
        <w:shd w:val="clear" w:color="auto" w:fill="FFFFFF"/>
        <w:spacing w:after="0" w:line="330" w:lineRule="atLeast"/>
        <w:rPr>
          <w:rFonts w:ascii="Times New Roman" w:eastAsia="Calibri" w:hAnsi="Times New Roman" w:cs="Times New Roman"/>
          <w:iCs/>
          <w:sz w:val="24"/>
          <w:szCs w:val="24"/>
          <w:lang w:val="hr-HR"/>
        </w:rPr>
      </w:pPr>
    </w:p>
    <w:p w14:paraId="4439B27E" w14:textId="77777777" w:rsidR="00A04A99" w:rsidRPr="00A04A99" w:rsidRDefault="00A04A99" w:rsidP="00A04A99">
      <w:pPr>
        <w:shd w:val="clear" w:color="auto" w:fill="FFFFFF"/>
        <w:spacing w:after="0" w:line="330" w:lineRule="atLeast"/>
        <w:jc w:val="center"/>
        <w:rPr>
          <w:rFonts w:ascii="Times New Roman" w:eastAsia="Calibri" w:hAnsi="Times New Roman" w:cs="Times New Roman"/>
          <w:b/>
          <w:iCs/>
          <w:sz w:val="24"/>
          <w:szCs w:val="24"/>
          <w:lang w:val="hr-HR"/>
        </w:rPr>
      </w:pPr>
      <w:r w:rsidRPr="00A04A99">
        <w:rPr>
          <w:rFonts w:ascii="Times New Roman" w:eastAsia="Calibri" w:hAnsi="Times New Roman" w:cs="Times New Roman"/>
          <w:b/>
          <w:iCs/>
          <w:sz w:val="24"/>
          <w:szCs w:val="24"/>
          <w:lang w:val="hr-HR"/>
        </w:rPr>
        <w:t>Javni poziv</w:t>
      </w:r>
    </w:p>
    <w:p w14:paraId="748152E1" w14:textId="77777777" w:rsidR="00A04A99" w:rsidRPr="00A04A99" w:rsidRDefault="00A04A99" w:rsidP="00A04A99">
      <w:pPr>
        <w:shd w:val="clear" w:color="auto" w:fill="FFFFFF"/>
        <w:spacing w:after="0" w:line="330" w:lineRule="atLeast"/>
        <w:jc w:val="center"/>
        <w:rPr>
          <w:rFonts w:ascii="Times New Roman" w:eastAsia="Calibri" w:hAnsi="Times New Roman" w:cs="Times New Roman"/>
          <w:b/>
          <w:iCs/>
          <w:sz w:val="24"/>
          <w:szCs w:val="24"/>
          <w:lang w:val="hr-HR"/>
        </w:rPr>
      </w:pPr>
      <w:r w:rsidRPr="00A04A99">
        <w:rPr>
          <w:rFonts w:ascii="Times New Roman" w:eastAsia="Calibri" w:hAnsi="Times New Roman" w:cs="Times New Roman"/>
          <w:b/>
          <w:iCs/>
          <w:sz w:val="24"/>
          <w:szCs w:val="24"/>
          <w:lang w:val="hr-HR"/>
        </w:rPr>
        <w:t xml:space="preserve">za podnošenje </w:t>
      </w:r>
      <w:bookmarkStart w:id="0" w:name="_Hlk68080847"/>
      <w:r w:rsidRPr="00A04A99">
        <w:rPr>
          <w:rFonts w:ascii="Times New Roman" w:eastAsia="Calibri" w:hAnsi="Times New Roman" w:cs="Times New Roman"/>
          <w:b/>
          <w:iCs/>
          <w:sz w:val="24"/>
          <w:szCs w:val="24"/>
          <w:lang w:val="hr-HR"/>
        </w:rPr>
        <w:t xml:space="preserve">zahtjeva za davanje koncesijskih odobrenja na pomorskom dobru na području </w:t>
      </w:r>
      <w:r w:rsidR="008F4701">
        <w:rPr>
          <w:rFonts w:ascii="Times New Roman" w:eastAsia="Calibri" w:hAnsi="Times New Roman" w:cs="Times New Roman"/>
          <w:b/>
          <w:iCs/>
          <w:sz w:val="24"/>
          <w:szCs w:val="24"/>
          <w:lang w:val="hr-HR"/>
        </w:rPr>
        <w:t>Općine Privlaka</w:t>
      </w:r>
      <w:r w:rsidRPr="00A04A99">
        <w:rPr>
          <w:rFonts w:ascii="Times New Roman" w:eastAsia="Calibri" w:hAnsi="Times New Roman" w:cs="Times New Roman"/>
          <w:b/>
          <w:iCs/>
          <w:sz w:val="24"/>
          <w:szCs w:val="24"/>
          <w:lang w:val="hr-HR"/>
        </w:rPr>
        <w:t xml:space="preserve"> za 202</w:t>
      </w:r>
      <w:r w:rsidR="007F4049">
        <w:rPr>
          <w:rFonts w:ascii="Times New Roman" w:eastAsia="Calibri" w:hAnsi="Times New Roman" w:cs="Times New Roman"/>
          <w:b/>
          <w:iCs/>
          <w:sz w:val="24"/>
          <w:szCs w:val="24"/>
          <w:lang w:val="hr-HR"/>
        </w:rPr>
        <w:t>3</w:t>
      </w:r>
      <w:r w:rsidRPr="00A04A99">
        <w:rPr>
          <w:rFonts w:ascii="Times New Roman" w:eastAsia="Calibri" w:hAnsi="Times New Roman" w:cs="Times New Roman"/>
          <w:b/>
          <w:iCs/>
          <w:sz w:val="24"/>
          <w:szCs w:val="24"/>
          <w:lang w:val="hr-HR"/>
        </w:rPr>
        <w:t>. godinu</w:t>
      </w:r>
      <w:bookmarkEnd w:id="0"/>
    </w:p>
    <w:p w14:paraId="20556A0A" w14:textId="77777777" w:rsidR="00A04A99" w:rsidRPr="00A04A99" w:rsidRDefault="00A04A99" w:rsidP="00A04A99">
      <w:pPr>
        <w:shd w:val="clear" w:color="auto" w:fill="FFFFFF"/>
        <w:spacing w:after="0" w:line="330" w:lineRule="atLeast"/>
        <w:rPr>
          <w:rFonts w:ascii="Times New Roman" w:eastAsia="Calibri" w:hAnsi="Times New Roman" w:cs="Times New Roman"/>
          <w:iCs/>
          <w:sz w:val="24"/>
          <w:szCs w:val="24"/>
          <w:lang w:val="hr-HR"/>
        </w:rPr>
      </w:pPr>
    </w:p>
    <w:p w14:paraId="07D1D57B" w14:textId="77777777" w:rsidR="00A04A99" w:rsidRPr="00A04A99" w:rsidRDefault="00A04A99" w:rsidP="00A04A99">
      <w:pPr>
        <w:shd w:val="clear" w:color="auto" w:fill="FFFFFF"/>
        <w:spacing w:after="0" w:line="330" w:lineRule="atLeast"/>
        <w:jc w:val="both"/>
        <w:rPr>
          <w:rFonts w:ascii="Times New Roman" w:eastAsia="Calibri" w:hAnsi="Times New Roman" w:cs="Times New Roman"/>
          <w:iCs/>
          <w:sz w:val="24"/>
          <w:szCs w:val="24"/>
          <w:lang w:val="hr-HR"/>
        </w:rPr>
      </w:pPr>
      <w:r w:rsidRPr="00A04A99">
        <w:rPr>
          <w:rFonts w:ascii="Times New Roman" w:eastAsia="Calibri" w:hAnsi="Times New Roman" w:cs="Times New Roman"/>
          <w:iCs/>
          <w:sz w:val="24"/>
          <w:szCs w:val="24"/>
          <w:lang w:val="hr-HR"/>
        </w:rPr>
        <w:t xml:space="preserve">Pozivaju se sve zainteresirane pravne ili fizičke osobe, vlasnici obrta registriranih za obavljanje djelatnosti za koju traže odobrenje, na podnošenje zahtjeva za davanje koncesijskog odobrenja za obavljanje djelatnosti na pomorskom dobru na području </w:t>
      </w:r>
      <w:r w:rsidR="008F4701">
        <w:rPr>
          <w:rFonts w:ascii="Times New Roman" w:eastAsia="Calibri" w:hAnsi="Times New Roman" w:cs="Times New Roman"/>
          <w:iCs/>
          <w:sz w:val="24"/>
          <w:szCs w:val="24"/>
          <w:lang w:val="hr-HR"/>
        </w:rPr>
        <w:t>Općine Privlaka za 202</w:t>
      </w:r>
      <w:r w:rsidR="007F4049">
        <w:rPr>
          <w:rFonts w:ascii="Times New Roman" w:eastAsia="Calibri" w:hAnsi="Times New Roman" w:cs="Times New Roman"/>
          <w:iCs/>
          <w:sz w:val="24"/>
          <w:szCs w:val="24"/>
          <w:lang w:val="hr-HR"/>
        </w:rPr>
        <w:t>3</w:t>
      </w:r>
      <w:r w:rsidRPr="00A04A99">
        <w:rPr>
          <w:rFonts w:ascii="Times New Roman" w:eastAsia="Calibri" w:hAnsi="Times New Roman" w:cs="Times New Roman"/>
          <w:iCs/>
          <w:sz w:val="24"/>
          <w:szCs w:val="24"/>
          <w:lang w:val="hr-HR"/>
        </w:rPr>
        <w:t>. godinu.</w:t>
      </w:r>
    </w:p>
    <w:p w14:paraId="17F78CFA" w14:textId="77777777" w:rsidR="00A04A99" w:rsidRPr="00A04A99" w:rsidRDefault="00A04A99" w:rsidP="00A04A99">
      <w:pPr>
        <w:shd w:val="clear" w:color="auto" w:fill="FFFFFF"/>
        <w:spacing w:after="0" w:line="330" w:lineRule="atLeast"/>
        <w:jc w:val="both"/>
        <w:rPr>
          <w:rFonts w:ascii="Times New Roman" w:eastAsia="Calibri" w:hAnsi="Times New Roman" w:cs="Times New Roman"/>
          <w:iCs/>
          <w:sz w:val="24"/>
          <w:szCs w:val="24"/>
          <w:lang w:val="hr-HR"/>
        </w:rPr>
      </w:pPr>
    </w:p>
    <w:p w14:paraId="0EE81CA1" w14:textId="77777777" w:rsidR="00A04A99" w:rsidRPr="00061F7C" w:rsidRDefault="00A04A99" w:rsidP="00A04A99">
      <w:pPr>
        <w:shd w:val="clear" w:color="auto" w:fill="FFFFFF"/>
        <w:spacing w:after="0" w:line="330" w:lineRule="atLeast"/>
        <w:jc w:val="both"/>
        <w:rPr>
          <w:rFonts w:ascii="Times New Roman" w:eastAsia="Calibri" w:hAnsi="Times New Roman" w:cs="Times New Roman"/>
          <w:iCs/>
          <w:sz w:val="24"/>
          <w:szCs w:val="24"/>
          <w:u w:val="single"/>
          <w:lang w:val="hr-HR"/>
        </w:rPr>
      </w:pPr>
      <w:r w:rsidRPr="00A04A99">
        <w:rPr>
          <w:rFonts w:ascii="Times New Roman" w:eastAsia="Calibri" w:hAnsi="Times New Roman" w:cs="Times New Roman"/>
          <w:iCs/>
          <w:sz w:val="24"/>
          <w:szCs w:val="24"/>
          <w:lang w:val="hr-HR"/>
        </w:rPr>
        <w:t>Zahtjev</w:t>
      </w:r>
      <w:r w:rsidR="008F4701">
        <w:rPr>
          <w:rFonts w:ascii="Times New Roman" w:eastAsia="Calibri" w:hAnsi="Times New Roman" w:cs="Times New Roman"/>
          <w:iCs/>
          <w:sz w:val="24"/>
          <w:szCs w:val="24"/>
          <w:lang w:val="hr-HR"/>
        </w:rPr>
        <w:t>i</w:t>
      </w:r>
      <w:r w:rsidRPr="00A04A99">
        <w:rPr>
          <w:rFonts w:ascii="Times New Roman" w:eastAsia="Calibri" w:hAnsi="Times New Roman" w:cs="Times New Roman"/>
          <w:iCs/>
          <w:sz w:val="24"/>
          <w:szCs w:val="24"/>
          <w:lang w:val="hr-HR"/>
        </w:rPr>
        <w:t xml:space="preserve"> za davanje koncesijskih odobrenja podnos</w:t>
      </w:r>
      <w:r w:rsidR="008F4701">
        <w:rPr>
          <w:rFonts w:ascii="Times New Roman" w:eastAsia="Calibri" w:hAnsi="Times New Roman" w:cs="Times New Roman"/>
          <w:iCs/>
          <w:sz w:val="24"/>
          <w:szCs w:val="24"/>
          <w:lang w:val="hr-HR"/>
        </w:rPr>
        <w:t xml:space="preserve">e </w:t>
      </w:r>
      <w:r w:rsidRPr="00A04A99">
        <w:rPr>
          <w:rFonts w:ascii="Times New Roman" w:eastAsia="Calibri" w:hAnsi="Times New Roman" w:cs="Times New Roman"/>
          <w:iCs/>
          <w:sz w:val="24"/>
          <w:szCs w:val="24"/>
          <w:lang w:val="hr-HR"/>
        </w:rPr>
        <w:t>se</w:t>
      </w:r>
      <w:r w:rsidR="007119AE">
        <w:rPr>
          <w:rFonts w:ascii="Times New Roman" w:eastAsia="Calibri" w:hAnsi="Times New Roman" w:cs="Times New Roman"/>
          <w:iCs/>
          <w:sz w:val="24"/>
          <w:szCs w:val="24"/>
          <w:lang w:val="hr-HR"/>
        </w:rPr>
        <w:t xml:space="preserve"> </w:t>
      </w:r>
      <w:r w:rsidR="008F4701" w:rsidRPr="00061F7C">
        <w:rPr>
          <w:rFonts w:ascii="Times New Roman" w:eastAsia="Calibri" w:hAnsi="Times New Roman" w:cs="Times New Roman"/>
          <w:iCs/>
          <w:sz w:val="24"/>
          <w:szCs w:val="24"/>
          <w:lang w:val="hr-HR"/>
        </w:rPr>
        <w:t>počevši</w:t>
      </w:r>
      <w:r w:rsidRPr="00061F7C">
        <w:rPr>
          <w:rFonts w:ascii="Times New Roman" w:eastAsia="Calibri" w:hAnsi="Times New Roman" w:cs="Times New Roman"/>
          <w:iCs/>
          <w:sz w:val="24"/>
          <w:szCs w:val="24"/>
          <w:lang w:val="hr-HR"/>
        </w:rPr>
        <w:t xml:space="preserve"> od dana </w:t>
      </w:r>
      <w:r w:rsidR="007F4049">
        <w:rPr>
          <w:rFonts w:ascii="Times New Roman" w:eastAsia="Calibri" w:hAnsi="Times New Roman" w:cs="Times New Roman"/>
          <w:iCs/>
          <w:sz w:val="24"/>
          <w:szCs w:val="24"/>
          <w:lang w:val="hr-HR"/>
        </w:rPr>
        <w:t>6</w:t>
      </w:r>
      <w:r w:rsidRPr="00061F7C">
        <w:rPr>
          <w:rFonts w:ascii="Times New Roman" w:eastAsia="Calibri" w:hAnsi="Times New Roman" w:cs="Times New Roman"/>
          <w:iCs/>
          <w:sz w:val="24"/>
          <w:szCs w:val="24"/>
          <w:lang w:val="hr-HR"/>
        </w:rPr>
        <w:t xml:space="preserve">. </w:t>
      </w:r>
      <w:r w:rsidR="008F4701" w:rsidRPr="00061F7C">
        <w:rPr>
          <w:rFonts w:ascii="Times New Roman" w:eastAsia="Calibri" w:hAnsi="Times New Roman" w:cs="Times New Roman"/>
          <w:iCs/>
          <w:sz w:val="24"/>
          <w:szCs w:val="24"/>
          <w:lang w:val="hr-HR"/>
        </w:rPr>
        <w:t>ožujka</w:t>
      </w:r>
      <w:r w:rsidRPr="00061F7C">
        <w:rPr>
          <w:rFonts w:ascii="Times New Roman" w:eastAsia="Calibri" w:hAnsi="Times New Roman" w:cs="Times New Roman"/>
          <w:iCs/>
          <w:sz w:val="24"/>
          <w:szCs w:val="24"/>
          <w:lang w:val="hr-HR"/>
        </w:rPr>
        <w:t xml:space="preserve"> 202</w:t>
      </w:r>
      <w:r w:rsidR="007F4049">
        <w:rPr>
          <w:rFonts w:ascii="Times New Roman" w:eastAsia="Calibri" w:hAnsi="Times New Roman" w:cs="Times New Roman"/>
          <w:iCs/>
          <w:sz w:val="24"/>
          <w:szCs w:val="24"/>
          <w:lang w:val="hr-HR"/>
        </w:rPr>
        <w:t>3</w:t>
      </w:r>
      <w:r w:rsidRPr="00061F7C">
        <w:rPr>
          <w:rFonts w:ascii="Times New Roman" w:eastAsia="Calibri" w:hAnsi="Times New Roman" w:cs="Times New Roman"/>
          <w:iCs/>
          <w:sz w:val="24"/>
          <w:szCs w:val="24"/>
          <w:lang w:val="hr-HR"/>
        </w:rPr>
        <w:t>. godine</w:t>
      </w:r>
      <w:r w:rsidR="007119AE" w:rsidRPr="00061F7C">
        <w:rPr>
          <w:rFonts w:ascii="Times New Roman" w:eastAsia="Calibri" w:hAnsi="Times New Roman" w:cs="Times New Roman"/>
          <w:iCs/>
          <w:sz w:val="24"/>
          <w:szCs w:val="24"/>
          <w:lang w:val="hr-HR"/>
        </w:rPr>
        <w:t xml:space="preserve"> </w:t>
      </w:r>
      <w:r w:rsidR="007119AE" w:rsidRPr="00061F7C">
        <w:rPr>
          <w:rFonts w:ascii="Times New Roman" w:eastAsia="Calibri" w:hAnsi="Times New Roman" w:cs="Times New Roman"/>
          <w:iCs/>
          <w:sz w:val="24"/>
          <w:szCs w:val="24"/>
          <w:u w:val="single"/>
          <w:lang w:val="hr-HR"/>
        </w:rPr>
        <w:t xml:space="preserve">do </w:t>
      </w:r>
      <w:r w:rsidR="00061F7C" w:rsidRPr="00061F7C">
        <w:rPr>
          <w:rFonts w:ascii="Times New Roman" w:eastAsia="Calibri" w:hAnsi="Times New Roman" w:cs="Times New Roman"/>
          <w:iCs/>
          <w:sz w:val="24"/>
          <w:szCs w:val="24"/>
          <w:u w:val="single"/>
          <w:lang w:val="hr-HR"/>
        </w:rPr>
        <w:t>2</w:t>
      </w:r>
      <w:r w:rsidR="007F4049">
        <w:rPr>
          <w:rFonts w:ascii="Times New Roman" w:eastAsia="Calibri" w:hAnsi="Times New Roman" w:cs="Times New Roman"/>
          <w:iCs/>
          <w:sz w:val="24"/>
          <w:szCs w:val="24"/>
          <w:u w:val="single"/>
          <w:lang w:val="hr-HR"/>
        </w:rPr>
        <w:t>0</w:t>
      </w:r>
      <w:r w:rsidR="00061F7C" w:rsidRPr="00061F7C">
        <w:rPr>
          <w:rFonts w:ascii="Times New Roman" w:eastAsia="Calibri" w:hAnsi="Times New Roman" w:cs="Times New Roman"/>
          <w:iCs/>
          <w:sz w:val="24"/>
          <w:szCs w:val="24"/>
          <w:u w:val="single"/>
          <w:lang w:val="hr-HR"/>
        </w:rPr>
        <w:t>. ožujka 202</w:t>
      </w:r>
      <w:r w:rsidR="007F4049">
        <w:rPr>
          <w:rFonts w:ascii="Times New Roman" w:eastAsia="Calibri" w:hAnsi="Times New Roman" w:cs="Times New Roman"/>
          <w:iCs/>
          <w:sz w:val="24"/>
          <w:szCs w:val="24"/>
          <w:u w:val="single"/>
          <w:lang w:val="hr-HR"/>
        </w:rPr>
        <w:t>3</w:t>
      </w:r>
      <w:r w:rsidR="00061F7C" w:rsidRPr="00061F7C">
        <w:rPr>
          <w:rFonts w:ascii="Times New Roman" w:eastAsia="Calibri" w:hAnsi="Times New Roman" w:cs="Times New Roman"/>
          <w:iCs/>
          <w:sz w:val="24"/>
          <w:szCs w:val="24"/>
          <w:u w:val="single"/>
          <w:lang w:val="hr-HR"/>
        </w:rPr>
        <w:t xml:space="preserve">. godine </w:t>
      </w:r>
      <w:r w:rsidRPr="00061F7C">
        <w:rPr>
          <w:rFonts w:ascii="Times New Roman" w:eastAsia="Calibri" w:hAnsi="Times New Roman" w:cs="Times New Roman"/>
          <w:iCs/>
          <w:sz w:val="24"/>
          <w:szCs w:val="24"/>
          <w:u w:val="single"/>
          <w:lang w:val="hr-HR"/>
        </w:rPr>
        <w:t>na propisanom obrascu</w:t>
      </w:r>
      <w:r w:rsidRPr="00A04A99">
        <w:rPr>
          <w:rFonts w:ascii="Times New Roman" w:eastAsia="Calibri" w:hAnsi="Times New Roman" w:cs="Times New Roman"/>
          <w:iCs/>
          <w:sz w:val="24"/>
          <w:szCs w:val="24"/>
          <w:lang w:val="hr-HR"/>
        </w:rPr>
        <w:t xml:space="preserve"> koji </w:t>
      </w:r>
      <w:r w:rsidR="007F4049">
        <w:rPr>
          <w:rFonts w:ascii="Times New Roman" w:eastAsia="Calibri" w:hAnsi="Times New Roman" w:cs="Times New Roman"/>
          <w:iCs/>
          <w:sz w:val="24"/>
          <w:szCs w:val="24"/>
          <w:lang w:val="hr-HR"/>
        </w:rPr>
        <w:t xml:space="preserve">je dostupan na poveznici </w:t>
      </w:r>
      <w:r w:rsidR="007F4049" w:rsidRPr="007F4049">
        <w:rPr>
          <w:rFonts w:ascii="Times New Roman" w:eastAsia="Calibri" w:hAnsi="Times New Roman" w:cs="Times New Roman"/>
          <w:iCs/>
          <w:sz w:val="24"/>
          <w:szCs w:val="24"/>
          <w:lang w:val="hr-HR"/>
        </w:rPr>
        <w:t>https://privlaka.hr/obrasci/</w:t>
      </w:r>
      <w:r w:rsidRPr="00A04A99">
        <w:rPr>
          <w:rFonts w:ascii="Times New Roman" w:eastAsia="Calibri" w:hAnsi="Times New Roman" w:cs="Times New Roman"/>
          <w:iCs/>
          <w:sz w:val="24"/>
          <w:szCs w:val="24"/>
          <w:lang w:val="hr-HR"/>
        </w:rPr>
        <w:t xml:space="preserve">, Vijeću za davanje koncesijskih odobrenja </w:t>
      </w:r>
      <w:r w:rsidR="008F4701">
        <w:rPr>
          <w:rFonts w:ascii="Times New Roman" w:eastAsia="Calibri" w:hAnsi="Times New Roman" w:cs="Times New Roman"/>
          <w:iCs/>
          <w:sz w:val="24"/>
          <w:szCs w:val="24"/>
          <w:lang w:val="hr-HR"/>
        </w:rPr>
        <w:t>Općine Privlaka</w:t>
      </w:r>
      <w:r w:rsidRPr="00A04A99">
        <w:rPr>
          <w:rFonts w:ascii="Times New Roman" w:eastAsia="Calibri" w:hAnsi="Times New Roman" w:cs="Times New Roman"/>
          <w:iCs/>
          <w:sz w:val="24"/>
          <w:szCs w:val="24"/>
          <w:lang w:val="hr-HR"/>
        </w:rPr>
        <w:t xml:space="preserve"> na adresu: </w:t>
      </w:r>
      <w:r w:rsidR="008F4701">
        <w:rPr>
          <w:rFonts w:ascii="Times New Roman" w:eastAsia="Calibri" w:hAnsi="Times New Roman" w:cs="Times New Roman"/>
          <w:iCs/>
          <w:sz w:val="24"/>
          <w:szCs w:val="24"/>
          <w:lang w:val="hr-HR"/>
        </w:rPr>
        <w:t>Općina Privlaka</w:t>
      </w:r>
      <w:r w:rsidRPr="00A04A99">
        <w:rPr>
          <w:rFonts w:ascii="Times New Roman" w:eastAsia="Calibri" w:hAnsi="Times New Roman" w:cs="Times New Roman"/>
          <w:iCs/>
          <w:sz w:val="24"/>
          <w:szCs w:val="24"/>
          <w:lang w:val="hr-HR"/>
        </w:rPr>
        <w:t>, Vijeće za davanje koncesijskih odobrenja</w:t>
      </w:r>
      <w:r w:rsidR="008F4701">
        <w:rPr>
          <w:rFonts w:ascii="Times New Roman" w:eastAsia="Calibri" w:hAnsi="Times New Roman" w:cs="Times New Roman"/>
          <w:iCs/>
          <w:sz w:val="24"/>
          <w:szCs w:val="24"/>
          <w:lang w:val="hr-HR"/>
        </w:rPr>
        <w:t>, Ivana Pavla II 46</w:t>
      </w:r>
      <w:r w:rsidRPr="00A04A99">
        <w:rPr>
          <w:rFonts w:ascii="Times New Roman" w:eastAsia="Calibri" w:hAnsi="Times New Roman" w:cs="Times New Roman"/>
          <w:iCs/>
          <w:sz w:val="24"/>
          <w:szCs w:val="24"/>
          <w:lang w:val="hr-HR"/>
        </w:rPr>
        <w:t xml:space="preserve">, </w:t>
      </w:r>
      <w:r w:rsidR="008F4701">
        <w:rPr>
          <w:rFonts w:ascii="Times New Roman" w:eastAsia="Calibri" w:hAnsi="Times New Roman" w:cs="Times New Roman"/>
          <w:iCs/>
          <w:sz w:val="24"/>
          <w:szCs w:val="24"/>
          <w:lang w:val="hr-HR"/>
        </w:rPr>
        <w:t>23233 Privlaka</w:t>
      </w:r>
      <w:r w:rsidR="001E60E9">
        <w:rPr>
          <w:rFonts w:ascii="Times New Roman" w:eastAsia="Calibri" w:hAnsi="Times New Roman" w:cs="Times New Roman"/>
          <w:iCs/>
          <w:sz w:val="24"/>
          <w:szCs w:val="24"/>
          <w:lang w:val="hr-HR"/>
        </w:rPr>
        <w:t xml:space="preserve"> ili u elektroničkom obliku  s kvalificiranim elektroničkim potpisom na adresu</w:t>
      </w:r>
      <w:r w:rsidR="00AD64C9">
        <w:rPr>
          <w:rFonts w:ascii="Times New Roman" w:eastAsia="Calibri" w:hAnsi="Times New Roman" w:cs="Times New Roman"/>
          <w:iCs/>
          <w:sz w:val="24"/>
          <w:szCs w:val="24"/>
          <w:lang w:val="hr-HR"/>
        </w:rPr>
        <w:t xml:space="preserve"> </w:t>
      </w:r>
      <w:r w:rsidR="00AD64C9" w:rsidRPr="00AD64C9">
        <w:rPr>
          <w:rFonts w:ascii="Times New Roman" w:eastAsia="Calibri" w:hAnsi="Times New Roman" w:cs="Times New Roman"/>
          <w:iCs/>
          <w:sz w:val="24"/>
          <w:szCs w:val="24"/>
          <w:lang w:val="hr-HR"/>
        </w:rPr>
        <w:t>opcina@privlaka.hr</w:t>
      </w:r>
      <w:r w:rsidR="007F4049">
        <w:rPr>
          <w:rFonts w:ascii="Times New Roman" w:eastAsia="Calibri" w:hAnsi="Times New Roman" w:cs="Times New Roman"/>
          <w:iCs/>
          <w:sz w:val="24"/>
          <w:szCs w:val="24"/>
          <w:lang w:val="hr-HR"/>
        </w:rPr>
        <w:t>,</w:t>
      </w:r>
      <w:r w:rsidR="001E60E9">
        <w:rPr>
          <w:rFonts w:ascii="Times New Roman" w:eastAsia="Calibri" w:hAnsi="Times New Roman" w:cs="Times New Roman"/>
          <w:iCs/>
          <w:sz w:val="24"/>
          <w:szCs w:val="24"/>
          <w:lang w:val="hr-HR"/>
        </w:rPr>
        <w:t xml:space="preserve"> </w:t>
      </w:r>
      <w:r w:rsidRPr="00A04A99">
        <w:rPr>
          <w:rFonts w:ascii="Times New Roman" w:eastAsia="Calibri" w:hAnsi="Times New Roman" w:cs="Times New Roman"/>
          <w:iCs/>
          <w:sz w:val="24"/>
          <w:szCs w:val="24"/>
          <w:lang w:val="hr-HR"/>
        </w:rPr>
        <w:t xml:space="preserve">a sve sukladno Uredbi o postupku davanja koncesijskog odobrenja na pomorskom dobru i </w:t>
      </w:r>
      <w:r w:rsidR="008F4701">
        <w:rPr>
          <w:rFonts w:ascii="Times New Roman" w:eastAsia="Calibri" w:hAnsi="Times New Roman" w:cs="Times New Roman"/>
          <w:iCs/>
          <w:sz w:val="24"/>
          <w:szCs w:val="24"/>
          <w:lang w:val="hr-HR"/>
        </w:rPr>
        <w:t>Godišnjem p</w:t>
      </w:r>
      <w:r w:rsidRPr="00A04A99">
        <w:rPr>
          <w:rFonts w:ascii="Times New Roman" w:eastAsia="Calibri" w:hAnsi="Times New Roman" w:cs="Times New Roman"/>
          <w:iCs/>
          <w:sz w:val="24"/>
          <w:szCs w:val="24"/>
          <w:lang w:val="hr-HR"/>
        </w:rPr>
        <w:t xml:space="preserve">lanu upravljanja pomorskim dobrom na području </w:t>
      </w:r>
      <w:r w:rsidR="008F4701">
        <w:rPr>
          <w:rFonts w:ascii="Times New Roman" w:eastAsia="Calibri" w:hAnsi="Times New Roman" w:cs="Times New Roman"/>
          <w:iCs/>
          <w:sz w:val="24"/>
          <w:szCs w:val="24"/>
          <w:lang w:val="hr-HR"/>
        </w:rPr>
        <w:t xml:space="preserve"> Općine Privlaka</w:t>
      </w:r>
      <w:r w:rsidRPr="00A04A99">
        <w:rPr>
          <w:rFonts w:ascii="Times New Roman" w:eastAsia="Calibri" w:hAnsi="Times New Roman" w:cs="Times New Roman"/>
          <w:iCs/>
          <w:sz w:val="24"/>
          <w:szCs w:val="24"/>
          <w:lang w:val="hr-HR"/>
        </w:rPr>
        <w:t xml:space="preserve"> za 202</w:t>
      </w:r>
      <w:r w:rsidR="007F4049">
        <w:rPr>
          <w:rFonts w:ascii="Times New Roman" w:eastAsia="Calibri" w:hAnsi="Times New Roman" w:cs="Times New Roman"/>
          <w:iCs/>
          <w:sz w:val="24"/>
          <w:szCs w:val="24"/>
          <w:lang w:val="hr-HR"/>
        </w:rPr>
        <w:t>3</w:t>
      </w:r>
      <w:r w:rsidRPr="00A04A99">
        <w:rPr>
          <w:rFonts w:ascii="Times New Roman" w:eastAsia="Calibri" w:hAnsi="Times New Roman" w:cs="Times New Roman"/>
          <w:iCs/>
          <w:sz w:val="24"/>
          <w:szCs w:val="24"/>
          <w:lang w:val="hr-HR"/>
        </w:rPr>
        <w:t>. godinu.</w:t>
      </w:r>
    </w:p>
    <w:p w14:paraId="799EFCBD" w14:textId="77777777" w:rsidR="00A04A99" w:rsidRPr="007119AE" w:rsidRDefault="00A04A99" w:rsidP="00A04A99">
      <w:pPr>
        <w:shd w:val="clear" w:color="auto" w:fill="FFFFFF"/>
        <w:spacing w:after="0" w:line="330" w:lineRule="atLeast"/>
        <w:jc w:val="both"/>
        <w:rPr>
          <w:rFonts w:ascii="Times New Roman" w:eastAsia="Calibri" w:hAnsi="Times New Roman" w:cs="Times New Roman"/>
          <w:sz w:val="24"/>
          <w:szCs w:val="24"/>
          <w:lang w:val="hr-HR"/>
        </w:rPr>
      </w:pPr>
    </w:p>
    <w:p w14:paraId="6352DDF6" w14:textId="77777777" w:rsidR="00A04A99" w:rsidRPr="007119AE" w:rsidRDefault="007119AE" w:rsidP="00A04A99">
      <w:pPr>
        <w:shd w:val="clear" w:color="auto" w:fill="FFFFFF"/>
        <w:spacing w:after="0" w:line="330" w:lineRule="atLeast"/>
        <w:jc w:val="both"/>
        <w:rPr>
          <w:rFonts w:ascii="Times New Roman" w:eastAsia="Calibri" w:hAnsi="Times New Roman" w:cs="Times New Roman"/>
          <w:iCs/>
          <w:sz w:val="24"/>
          <w:szCs w:val="24"/>
          <w:lang w:val="hr-HR"/>
        </w:rPr>
      </w:pPr>
      <w:r w:rsidRPr="007119AE">
        <w:rPr>
          <w:rFonts w:ascii="Times New Roman" w:eastAsia="Calibri" w:hAnsi="Times New Roman" w:cs="Times New Roman"/>
          <w:iCs/>
          <w:sz w:val="24"/>
          <w:szCs w:val="24"/>
          <w:lang w:val="hr-HR"/>
        </w:rPr>
        <w:t xml:space="preserve">Razmatrati će se samo zahtjevi podnosioca koji nemaju dugovanja prema Općini Privlaka odnosno </w:t>
      </w:r>
      <w:r>
        <w:rPr>
          <w:rFonts w:ascii="Times New Roman" w:eastAsia="Calibri" w:hAnsi="Times New Roman" w:cs="Times New Roman"/>
          <w:iCs/>
          <w:sz w:val="24"/>
          <w:szCs w:val="24"/>
          <w:lang w:val="hr-HR"/>
        </w:rPr>
        <w:t>Općinskom k</w:t>
      </w:r>
      <w:r w:rsidRPr="007119AE">
        <w:rPr>
          <w:rFonts w:ascii="Times New Roman" w:eastAsia="Calibri" w:hAnsi="Times New Roman" w:cs="Times New Roman"/>
          <w:iCs/>
          <w:sz w:val="24"/>
          <w:szCs w:val="24"/>
          <w:lang w:val="hr-HR"/>
        </w:rPr>
        <w:t>omunalnom društvu „</w:t>
      </w:r>
      <w:proofErr w:type="spellStart"/>
      <w:r w:rsidRPr="007119AE">
        <w:rPr>
          <w:rFonts w:ascii="Times New Roman" w:eastAsia="Calibri" w:hAnsi="Times New Roman" w:cs="Times New Roman"/>
          <w:iCs/>
          <w:sz w:val="24"/>
          <w:szCs w:val="24"/>
          <w:lang w:val="hr-HR"/>
        </w:rPr>
        <w:t>Artić</w:t>
      </w:r>
      <w:proofErr w:type="spellEnd"/>
      <w:r w:rsidRPr="007119AE">
        <w:rPr>
          <w:rFonts w:ascii="Times New Roman" w:eastAsia="Calibri" w:hAnsi="Times New Roman" w:cs="Times New Roman"/>
          <w:iCs/>
          <w:sz w:val="24"/>
          <w:szCs w:val="24"/>
          <w:lang w:val="hr-HR"/>
        </w:rPr>
        <w:t>“.</w:t>
      </w:r>
    </w:p>
    <w:p w14:paraId="7D1A1795" w14:textId="77777777" w:rsidR="00A04A99" w:rsidRDefault="00A04A99" w:rsidP="00A04A99">
      <w:pPr>
        <w:spacing w:after="0" w:line="240" w:lineRule="auto"/>
        <w:jc w:val="both"/>
        <w:rPr>
          <w:rFonts w:ascii="Times New Roman" w:eastAsia="Calibri" w:hAnsi="Times New Roman" w:cs="Times New Roman"/>
          <w:sz w:val="24"/>
          <w:szCs w:val="24"/>
          <w:lang w:val="hr-HR"/>
        </w:rPr>
      </w:pPr>
    </w:p>
    <w:p w14:paraId="6D079A93" w14:textId="77777777" w:rsidR="000272B1" w:rsidRPr="00A04A99" w:rsidRDefault="000272B1" w:rsidP="00A04A99">
      <w:pPr>
        <w:spacing w:after="0" w:line="240" w:lineRule="auto"/>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Ovaj poziv objaviti će se na oglasnoj ploči Općine Privlaka i web stranici www.privlaka.hr.</w:t>
      </w:r>
    </w:p>
    <w:p w14:paraId="57C1E586" w14:textId="77777777" w:rsidR="00A04A99" w:rsidRPr="00A04A99" w:rsidRDefault="00A04A99" w:rsidP="00A04A99">
      <w:pPr>
        <w:spacing w:after="0" w:line="240" w:lineRule="auto"/>
        <w:rPr>
          <w:rFonts w:ascii="Times New Roman" w:eastAsia="Calibri" w:hAnsi="Times New Roman" w:cs="Times New Roman"/>
          <w:iCs/>
          <w:sz w:val="24"/>
          <w:szCs w:val="24"/>
          <w:lang w:val="hr-HR" w:eastAsia="hr-HR"/>
        </w:rPr>
      </w:pPr>
    </w:p>
    <w:p w14:paraId="448F23B7" w14:textId="77777777" w:rsidR="00A04A99" w:rsidRPr="00A04A99" w:rsidRDefault="007119AE" w:rsidP="00061F7C">
      <w:pPr>
        <w:spacing w:after="200" w:line="276" w:lineRule="auto"/>
        <w:ind w:left="4248" w:firstLine="708"/>
        <w:jc w:val="right"/>
        <w:rPr>
          <w:rFonts w:ascii="Times New Roman" w:eastAsia="Calibri" w:hAnsi="Times New Roman" w:cs="Times New Roman"/>
          <w:iCs/>
          <w:sz w:val="24"/>
          <w:szCs w:val="24"/>
          <w:lang w:val="hr-HR" w:eastAsia="hr-HR"/>
        </w:rPr>
      </w:pPr>
      <w:r>
        <w:rPr>
          <w:rFonts w:ascii="Times New Roman" w:eastAsia="Calibri" w:hAnsi="Times New Roman" w:cs="Times New Roman"/>
          <w:iCs/>
          <w:sz w:val="24"/>
          <w:szCs w:val="24"/>
          <w:lang w:val="hr-HR" w:eastAsia="hr-HR"/>
        </w:rPr>
        <w:t xml:space="preserve">NAČELNIK </w:t>
      </w:r>
    </w:p>
    <w:p w14:paraId="4259FBBF" w14:textId="77777777" w:rsidR="008135AF" w:rsidRPr="007F4049" w:rsidRDefault="007119AE" w:rsidP="007F4049">
      <w:pPr>
        <w:spacing w:after="200" w:line="276" w:lineRule="auto"/>
        <w:ind w:left="4956"/>
        <w:jc w:val="right"/>
        <w:rPr>
          <w:rFonts w:ascii="Times New Roman" w:eastAsia="Calibri" w:hAnsi="Times New Roman" w:cs="Times New Roman"/>
          <w:sz w:val="24"/>
          <w:szCs w:val="24"/>
          <w:lang w:val="hr-HR"/>
        </w:rPr>
      </w:pPr>
      <w:r>
        <w:rPr>
          <w:rFonts w:ascii="Times New Roman" w:eastAsia="Calibri" w:hAnsi="Times New Roman" w:cs="Times New Roman"/>
          <w:iCs/>
          <w:sz w:val="24"/>
          <w:szCs w:val="24"/>
          <w:lang w:val="hr-HR" w:eastAsia="hr-HR"/>
        </w:rPr>
        <w:t xml:space="preserve">Gašpar </w:t>
      </w:r>
      <w:proofErr w:type="spellStart"/>
      <w:r>
        <w:rPr>
          <w:rFonts w:ascii="Times New Roman" w:eastAsia="Calibri" w:hAnsi="Times New Roman" w:cs="Times New Roman"/>
          <w:iCs/>
          <w:sz w:val="24"/>
          <w:szCs w:val="24"/>
          <w:lang w:val="hr-HR" w:eastAsia="hr-HR"/>
        </w:rPr>
        <w:t>Begonja</w:t>
      </w:r>
      <w:proofErr w:type="spellEnd"/>
      <w:r>
        <w:rPr>
          <w:rFonts w:ascii="Times New Roman" w:eastAsia="Calibri" w:hAnsi="Times New Roman" w:cs="Times New Roman"/>
          <w:iCs/>
          <w:sz w:val="24"/>
          <w:szCs w:val="24"/>
          <w:lang w:val="hr-HR" w:eastAsia="hr-HR"/>
        </w:rPr>
        <w:t xml:space="preserve">, </w:t>
      </w:r>
      <w:proofErr w:type="spellStart"/>
      <w:r>
        <w:rPr>
          <w:rFonts w:ascii="Times New Roman" w:eastAsia="Calibri" w:hAnsi="Times New Roman" w:cs="Times New Roman"/>
          <w:iCs/>
          <w:sz w:val="24"/>
          <w:szCs w:val="24"/>
          <w:lang w:val="hr-HR" w:eastAsia="hr-HR"/>
        </w:rPr>
        <w:t>dipl.ing</w:t>
      </w:r>
      <w:proofErr w:type="spellEnd"/>
      <w:r>
        <w:rPr>
          <w:rFonts w:ascii="Times New Roman" w:eastAsia="Calibri" w:hAnsi="Times New Roman" w:cs="Times New Roman"/>
          <w:iCs/>
          <w:sz w:val="24"/>
          <w:szCs w:val="24"/>
          <w:lang w:val="hr-HR" w:eastAsia="hr-HR"/>
        </w:rPr>
        <w:t>.</w:t>
      </w:r>
    </w:p>
    <w:sectPr w:rsidR="008135AF" w:rsidRPr="007F4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C1AD0"/>
    <w:multiLevelType w:val="hybridMultilevel"/>
    <w:tmpl w:val="A7BA2FB0"/>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16cid:durableId="1848057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99"/>
    <w:rsid w:val="000272B1"/>
    <w:rsid w:val="00061F7C"/>
    <w:rsid w:val="00143E5A"/>
    <w:rsid w:val="001E60E9"/>
    <w:rsid w:val="006A2D12"/>
    <w:rsid w:val="007119AE"/>
    <w:rsid w:val="007F4049"/>
    <w:rsid w:val="008135AF"/>
    <w:rsid w:val="008F4701"/>
    <w:rsid w:val="00A04A99"/>
    <w:rsid w:val="00A465E3"/>
    <w:rsid w:val="00AD64C9"/>
    <w:rsid w:val="00DF37AF"/>
    <w:rsid w:val="00F70A20"/>
    <w:rsid w:val="00FB2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0C0E"/>
  <w15:chartTrackingRefBased/>
  <w15:docId w15:val="{E7CA371A-10D0-443A-A704-BF01889C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A99"/>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04A9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FD819-BF5F-4BA2-A7A6-FE747EFB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User009</dc:creator>
  <cp:keywords/>
  <dc:description/>
  <cp:lastModifiedBy>Korisnik</cp:lastModifiedBy>
  <cp:revision>2</cp:revision>
  <dcterms:created xsi:type="dcterms:W3CDTF">2023-03-06T06:28:00Z</dcterms:created>
  <dcterms:modified xsi:type="dcterms:W3CDTF">2023-03-06T06:28:00Z</dcterms:modified>
</cp:coreProperties>
</file>