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 xml:space="preserve">Na temelju članka 30. Statuta Općine Privlaka („Službeni glasnik Zadarske županije“ broj 05/18, 07/21, 11/22), Općinsko vijeće Općine Privlaka na svojoj 9. sjednici, održanoj dana </w:t>
      </w:r>
      <w:r w:rsidR="008E4961" w:rsidRPr="008E4961">
        <w:rPr>
          <w:color w:val="000000"/>
          <w:lang w:val="hr-HR"/>
        </w:rPr>
        <w:t>8</w:t>
      </w:r>
      <w:r w:rsidR="005649ED" w:rsidRPr="008E4961">
        <w:rPr>
          <w:color w:val="000000"/>
          <w:lang w:val="hr-HR"/>
        </w:rPr>
        <w:t>.</w:t>
      </w:r>
      <w:r w:rsidRPr="008E4961">
        <w:rPr>
          <w:color w:val="000000"/>
          <w:lang w:val="hr-HR"/>
        </w:rPr>
        <w:t xml:space="preserve"> </w:t>
      </w:r>
      <w:r w:rsidR="008D76E8" w:rsidRPr="008E4961">
        <w:rPr>
          <w:color w:val="000000"/>
          <w:lang w:val="hr-HR"/>
        </w:rPr>
        <w:t>kolovoza</w:t>
      </w:r>
      <w:r w:rsidRPr="008E4961">
        <w:rPr>
          <w:color w:val="000000"/>
          <w:lang w:val="hr-HR"/>
        </w:rPr>
        <w:t xml:space="preserve"> 2022. godine donijelo je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rStyle w:val="Strong"/>
          <w:color w:val="000000"/>
          <w:lang w:val="hr-HR"/>
        </w:rPr>
        <w:t>ZAKLJUČAK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b/>
          <w:bCs/>
          <w:color w:val="000000"/>
          <w:lang w:val="hr-HR"/>
        </w:rPr>
        <w:t>o prihvaćanju Izvješća o radu načelnika Općine Privlaka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b/>
          <w:bCs/>
          <w:color w:val="000000"/>
          <w:lang w:val="hr-HR"/>
        </w:rPr>
        <w:t>za razdoblje od 01.01.2022. - 30. 06. 2022. godine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rStyle w:val="Strong"/>
          <w:color w:val="000000"/>
          <w:lang w:val="hr-HR"/>
        </w:rPr>
        <w:t>Članak 1.</w:t>
      </w:r>
    </w:p>
    <w:p w:rsidR="004E540C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Prihvaća se Izvješće o radu načelnika Općine Privlaka za razdoblje od 01.01.2022. - 30. 06. 2022. godine koje je sastavni dio ovog Zaključka.</w:t>
      </w:r>
    </w:p>
    <w:p w:rsidR="00247885" w:rsidRPr="008E4961" w:rsidRDefault="00247885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rStyle w:val="Strong"/>
          <w:color w:val="000000"/>
          <w:lang w:val="hr-HR"/>
        </w:rPr>
        <w:t>Članak 2.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Ovaj Zaključak stupa na snagu osmog dana od dana objave u „Službenom glasniku Zadarske županije“.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 xml:space="preserve">KLASA: </w:t>
      </w:r>
      <w:r w:rsidR="00B35532">
        <w:rPr>
          <w:color w:val="000000"/>
          <w:lang w:val="hr-HR"/>
        </w:rPr>
        <w:t>022-06/22-01/7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URBROJ: 2198-28-01-22-2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 xml:space="preserve">Privlaka, </w:t>
      </w:r>
      <w:r w:rsidR="003E7470">
        <w:rPr>
          <w:color w:val="000000"/>
          <w:lang w:val="hr-HR"/>
        </w:rPr>
        <w:t>8</w:t>
      </w:r>
      <w:bookmarkStart w:id="0" w:name="_GoBack"/>
      <w:bookmarkEnd w:id="0"/>
      <w:r w:rsidR="00D2077A">
        <w:rPr>
          <w:color w:val="000000"/>
          <w:lang w:val="hr-HR"/>
        </w:rPr>
        <w:t>.</w:t>
      </w:r>
      <w:r w:rsidRPr="008E4961">
        <w:rPr>
          <w:color w:val="000000"/>
          <w:lang w:val="hr-HR"/>
        </w:rPr>
        <w:t xml:space="preserve"> </w:t>
      </w:r>
      <w:r w:rsidR="008D76E8" w:rsidRPr="008E4961">
        <w:rPr>
          <w:color w:val="000000"/>
          <w:lang w:val="hr-HR"/>
        </w:rPr>
        <w:t>kolovoza</w:t>
      </w:r>
      <w:r w:rsidRPr="008E4961">
        <w:rPr>
          <w:color w:val="000000"/>
          <w:lang w:val="hr-HR"/>
        </w:rPr>
        <w:t xml:space="preserve"> 2022.g.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color w:val="000000"/>
          <w:lang w:val="hr-HR"/>
        </w:rPr>
        <w:t>OPĆINSKO VIJEĆE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color w:val="000000"/>
          <w:lang w:val="hr-HR"/>
        </w:rPr>
        <w:t>Predsjednik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color w:val="000000"/>
          <w:lang w:val="hr-HR"/>
        </w:rPr>
        <w:t>Nikica Begonja, v.r.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8E4961" w:rsidRPr="008E4961" w:rsidRDefault="008E4961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8E4961" w:rsidRPr="008E4961" w:rsidRDefault="008E4961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8E4961" w:rsidRPr="008E4961" w:rsidRDefault="008E4961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8E4961" w:rsidRPr="008E4961" w:rsidRDefault="008E4961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8E4961" w:rsidRPr="008E4961" w:rsidRDefault="008E4961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8E4961" w:rsidRPr="008E4961" w:rsidRDefault="008E4961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8E4961" w:rsidRPr="008E4961" w:rsidRDefault="008E4961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8E4961" w:rsidRPr="008E4961" w:rsidRDefault="008E4961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lastRenderedPageBreak/>
        <w:t>Na temelju članka 35.b Zakona o lokalnoj i područnoj (regionalnoj) samoupravi („Narodne novine“ broj 33/01, 60/01, 129/05, 109/07, 125/08, 36/09, 36/09, 150/11, 144/12, 19/13, 137/15, 123/17, 98/19, 144/20) i članka 48. Statuta Općine Privlaka („Službeni glasnik Zadarske županije“ broj 05/18, 07/21, 11/22), </w:t>
      </w:r>
      <w:r w:rsidRPr="008E4961">
        <w:rPr>
          <w:rStyle w:val="Strong"/>
          <w:color w:val="000000"/>
          <w:u w:val="single"/>
          <w:lang w:val="hr-HR"/>
        </w:rPr>
        <w:t> načelnik Općine Privlaka </w:t>
      </w:r>
      <w:r w:rsidRPr="008E4961">
        <w:rPr>
          <w:color w:val="000000"/>
          <w:lang w:val="hr-HR"/>
        </w:rPr>
        <w:t>podnosi Općinskom vijeću sljedeće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rStyle w:val="Strong"/>
          <w:color w:val="000000"/>
          <w:lang w:val="hr-HR"/>
        </w:rPr>
        <w:t>IZVJEŠĆE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rStyle w:val="Strong"/>
          <w:color w:val="000000"/>
          <w:lang w:val="hr-HR"/>
        </w:rPr>
        <w:t>O RADU NAČELNIKA OPĆINE PRIVLAKE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000000"/>
          <w:lang w:val="hr-HR"/>
        </w:rPr>
      </w:pPr>
      <w:r w:rsidRPr="008E4961">
        <w:rPr>
          <w:rStyle w:val="Strong"/>
          <w:color w:val="000000"/>
          <w:lang w:val="hr-HR"/>
        </w:rPr>
        <w:t xml:space="preserve">ZA RAZDOBLJE od 01.01.2022. - 30. 06. 2022. godine 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000000"/>
          <w:lang w:val="hr-HR"/>
        </w:rPr>
      </w:pP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U izvještajnom razdoblju od 01.01.2022. do 30.06.2022. godine u okviru svog djelokruga, obavljao sam izvršne poslove iz samoupravnog djelokruga općine koji su mi povjereni zakonom, utvrđivao sam prijedloge općih akata koje donosi Općinsko vijeće, davao mišljenje o prijedlozima odluka i drugih akata, izvršavao i osiguravao izvršavanje općih akata općinskog vijeća, prostornih i urbanističkih planova te drugih akata Općinskog vijeća, upravljao nekretninama i pokretninama u vlasništvu općine kao i prihodima i rashodima općine, utvrdio prijedlog godišnjeg proračuna Općine, usmjeravao djelovanje Jedinstvenog upravnog odjela općine u obavljanju poslova iz samoupravnog djelokruga općine, nadzirao njihov rad, te obavljao i druge poslove u skladu sa zakonom, statutom općine i aktima Vijeća.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Provedbu navedenih zadaća ostvarivao sam na brojnim sastancima i konzultacijama, radnim dogovorima, kroz djelovanje radnih tijela, kroz aktivnosti načelnika, kao i kroz rad Jedinstvenog upravnog odjela općine.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U izvještajnom razdoblju svakodnevno sam primao stranke koje su mi se obraćale radi rješenja svojih problema, od komunalnih, prostornih do socijalnih, kulturnih, sportskih i ostalih.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Održavao sam sastanke sa čelnicima Zadarske županije, Županijske uprave za ceste Zadarske županije, Županijske Lučke uprave, Lučke Kapetanije, Eletkre Zadar, LAG Marete, Vodovoda Zadar i drugih tijela javne vlasti.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Prisustvovao sam svim sjednicama Općinskih vijeća, sjednicama turističkog vijeća TZ Privlaka čiji sam predsjednik, skupštinama, kao i koordinacijama i susretima sa čelnicima susjednih gradova i općina naše Županije. Održao sam niz sastanaka u gradu Ninu na temu projekta aglomeracije te sam svakodnevno u kontaktu sa izvođačem zbog izgradnje kanalizacijskog sustava na području općine Privlaka te niz sastanaka i koordinacija vezano za radove na projektu  proširenja i produbljenja plovnog kanala Privlački gaz koji su započeli u ožujku 2022.godine.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Održano je tri sjednice Općinskog vijeća Općine Privlaka kako slijedi: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- 6. sjednica OV održana 24. siječnja 2022. g. – sa 7 točaka dnevnog reda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- 7. sjednica OV održana 30. ožujka 2022.g. – sa 14 točaka dnevnog reda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- 8. sjednica OV održana 12. svibnja 2022.g. – sa 17 točaka dnevnog reda.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8E4961" w:rsidRDefault="008E4961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color w:val="000000"/>
          <w:u w:val="single"/>
          <w:lang w:val="hr-HR"/>
        </w:rPr>
      </w:pPr>
    </w:p>
    <w:p w:rsidR="008E4961" w:rsidRDefault="008E4961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color w:val="000000"/>
          <w:u w:val="single"/>
          <w:lang w:val="hr-HR"/>
        </w:rPr>
      </w:pP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rStyle w:val="Emphasis"/>
          <w:color w:val="000000"/>
          <w:u w:val="single"/>
          <w:lang w:val="hr-HR"/>
        </w:rPr>
        <w:lastRenderedPageBreak/>
        <w:t>Projekti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 xml:space="preserve">- Radovi na izgradnji dječjeg vrtića privode se kraju, a u tijeku je otvoreni postupak javne nabave za opremanje vrtića u kojem je odabran najpovoljniji ponuditelj te se čeka protek zakonskih rokova za sklapanje ugovora </w:t>
      </w:r>
    </w:p>
    <w:p w:rsidR="00425904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- Radovi na sanaciji oštećenja podmorskog i nadmorskog dijela glavnog mula u „Selu“ započ</w:t>
      </w:r>
      <w:r w:rsidR="00425904" w:rsidRPr="008E4961">
        <w:rPr>
          <w:color w:val="000000"/>
          <w:lang w:val="hr-HR"/>
        </w:rPr>
        <w:t>eti u listopada privode se kraju</w:t>
      </w:r>
    </w:p>
    <w:p w:rsidR="00425904" w:rsidRPr="008E4961" w:rsidRDefault="00425904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- Planira se izrada projektno tehničke dokumentacije centra “Privlački sabunjar” na k.č. 2721 (tzv. “samoposluga”)</w:t>
      </w:r>
      <w:r w:rsidR="005649ED" w:rsidRPr="008E4961">
        <w:rPr>
          <w:color w:val="000000"/>
          <w:lang w:val="hr-HR"/>
        </w:rPr>
        <w:t xml:space="preserve"> – izvršena izmjera postojećeg stanja i započeo postupak jednostavne nabave projektne dokumentacije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rStyle w:val="Emphasis"/>
          <w:color w:val="000000"/>
          <w:u w:val="single"/>
          <w:lang w:val="hr-HR"/>
        </w:rPr>
        <w:t>Održavanje</w:t>
      </w:r>
      <w:r w:rsidR="005649ED" w:rsidRPr="008E4961">
        <w:rPr>
          <w:rStyle w:val="Emphasis"/>
          <w:color w:val="000000"/>
          <w:u w:val="single"/>
          <w:lang w:val="hr-HR"/>
        </w:rPr>
        <w:t xml:space="preserve"> i građenje</w:t>
      </w:r>
      <w:r w:rsidRPr="008E4961">
        <w:rPr>
          <w:rStyle w:val="Emphasis"/>
          <w:color w:val="000000"/>
          <w:u w:val="single"/>
          <w:lang w:val="hr-HR"/>
        </w:rPr>
        <w:t xml:space="preserve"> komunalne infrastrukture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Iz programa održavanja komunalne infrastrukture nastavljeni su radovi odvodnje atmosferskih voda i pročišćavanje otpadnih voda, održavanja čistoće, održavanja javnih površina, održavanja nerazvrstanih cesta i nogostupa</w:t>
      </w:r>
      <w:r w:rsidR="005649ED" w:rsidRPr="008E4961">
        <w:rPr>
          <w:color w:val="000000"/>
          <w:lang w:val="hr-HR"/>
        </w:rPr>
        <w:t xml:space="preserve">, </w:t>
      </w:r>
      <w:r w:rsidRPr="008E4961">
        <w:rPr>
          <w:color w:val="000000"/>
          <w:lang w:val="hr-HR"/>
        </w:rPr>
        <w:t xml:space="preserve"> zakrpane rupe nastale prekopavanjem zbog potrebe priključenja na vodovodnu mrežu), deratizacije i dezinsekcije (</w:t>
      </w:r>
      <w:r w:rsidR="00425904" w:rsidRPr="008E4961">
        <w:rPr>
          <w:color w:val="000000"/>
          <w:lang w:val="hr-HR"/>
        </w:rPr>
        <w:t>izvršena jedna</w:t>
      </w:r>
      <w:r w:rsidRPr="008E4961">
        <w:rPr>
          <w:color w:val="000000"/>
          <w:lang w:val="hr-HR"/>
        </w:rPr>
        <w:t xml:space="preserve"> adulticidn</w:t>
      </w:r>
      <w:r w:rsidR="00425904" w:rsidRPr="008E4961">
        <w:rPr>
          <w:color w:val="000000"/>
          <w:lang w:val="hr-HR"/>
        </w:rPr>
        <w:t>a</w:t>
      </w:r>
      <w:r w:rsidRPr="008E4961">
        <w:rPr>
          <w:color w:val="000000"/>
          <w:lang w:val="hr-HR"/>
        </w:rPr>
        <w:t xml:space="preserve"> dezinsekcij</w:t>
      </w:r>
      <w:r w:rsidR="00425904" w:rsidRPr="008E4961">
        <w:rPr>
          <w:color w:val="000000"/>
          <w:lang w:val="hr-HR"/>
        </w:rPr>
        <w:t>a</w:t>
      </w:r>
      <w:r w:rsidRPr="008E4961">
        <w:rPr>
          <w:color w:val="000000"/>
          <w:lang w:val="hr-HR"/>
        </w:rPr>
        <w:t xml:space="preserve"> i deratizacij</w:t>
      </w:r>
      <w:r w:rsidR="00425904" w:rsidRPr="008E4961">
        <w:rPr>
          <w:color w:val="000000"/>
          <w:lang w:val="hr-HR"/>
        </w:rPr>
        <w:t>a</w:t>
      </w:r>
      <w:r w:rsidRPr="008E4961">
        <w:rPr>
          <w:color w:val="000000"/>
          <w:lang w:val="hr-HR"/>
        </w:rPr>
        <w:t xml:space="preserve"> u više navrata), održavanja vodovodne mreže (vodovodna mreža u </w:t>
      </w:r>
      <w:r w:rsidR="00425904" w:rsidRPr="008E4961">
        <w:rPr>
          <w:color w:val="000000"/>
          <w:lang w:val="hr-HR"/>
        </w:rPr>
        <w:t>Put Stanine</w:t>
      </w:r>
      <w:r w:rsidRPr="008E4961">
        <w:rPr>
          <w:color w:val="000000"/>
          <w:lang w:val="hr-HR"/>
        </w:rPr>
        <w:t>), poslovi redovnog održavanja sportskih objekata i redovnog održavanja luka i obalnog pojasa.</w:t>
      </w:r>
    </w:p>
    <w:p w:rsidR="004E540C" w:rsidRPr="008E4961" w:rsidRDefault="005649ED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Iz programa građenja javne rasvjete (rekonstruirana javna rasvjeta u Ulica I. Dalmatinskog sabora, Obala Petra Krešimira IV, Ulica Marka Marulića i Ulica Kraljice Jelene, Put Potoka, Put Kurtića, Stadionska ulica, Put Mletka, Hrvatskog proljeća),  Postavljena je solarna rasvjeta na šetnici u Bilotinjku.</w:t>
      </w:r>
      <w:r w:rsidRPr="008E4961">
        <w:rPr>
          <w:lang w:val="hr-HR"/>
        </w:rPr>
        <w:t xml:space="preserve"> </w:t>
      </w:r>
      <w:r w:rsidRPr="008E4961">
        <w:rPr>
          <w:color w:val="000000"/>
          <w:lang w:val="hr-HR"/>
        </w:rPr>
        <w:t>Asfaltirane ulice Hrvatskog proljeća, Put Bilotinjka x3, Put Donjih Begonjića, odvojci u ulicama Sabunike III i IV, Put Gornjih Begonjića-raskrižje, dio Puta Sabunika kraj nogometnog igrališta i ulica Matije Gupca, a parkiralište u Sabunikama je pri kraju sa uređenjem. Dječja igrališta su dodatno opremljena (Punta, Mostina i Mletak). Na županijskoj cesti Ž6273 postavljene su izdignute plohe u cilju smirivanja prometa, tzv. uspornici na 4 lokacije – kod Groblja, Mostina, kod škole i Grbići.</w:t>
      </w:r>
      <w:r w:rsidR="004E540C" w:rsidRPr="008E4961">
        <w:rPr>
          <w:color w:val="000000"/>
          <w:lang w:val="hr-HR"/>
        </w:rPr>
        <w:t> 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rStyle w:val="Emphasis"/>
          <w:color w:val="000000"/>
          <w:u w:val="single"/>
          <w:lang w:val="hr-HR"/>
        </w:rPr>
        <w:t>Javna Nabava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rStyle w:val="Emphasis"/>
          <w:color w:val="000000"/>
          <w:lang w:val="hr-HR"/>
        </w:rPr>
        <w:t>- Otvoreni postupci nabave</w:t>
      </w:r>
    </w:p>
    <w:p w:rsidR="00425904" w:rsidRPr="008E4961" w:rsidRDefault="00425904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Otvoreni postupak nabave električne energije u kojem je prispjela jedna ponuda od HEP OPSKRBA d.o.o. s ponuđenom cijenom od 1.113.247,85 kuna + PDV te je s istim zaključen ugovor o opskrbi krajnjeg kupca</w:t>
      </w:r>
    </w:p>
    <w:p w:rsidR="00425904" w:rsidRPr="008E4961" w:rsidRDefault="00425904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Otvoreni</w:t>
      </w:r>
      <w:r w:rsidR="004E540C" w:rsidRPr="008E4961">
        <w:rPr>
          <w:color w:val="000000"/>
          <w:lang w:val="hr-HR"/>
        </w:rPr>
        <w:t xml:space="preserve"> postupak nabave Energetske usluge provođenjem Mjera poboljšanja energetske učinkovitosti Sustava javne rasvjete Općine Privlaka </w:t>
      </w:r>
      <w:r w:rsidRPr="008E4961">
        <w:rPr>
          <w:color w:val="000000"/>
          <w:lang w:val="hr-HR"/>
        </w:rPr>
        <w:t>u kojem je prispjela jedna ponuda</w:t>
      </w:r>
      <w:r w:rsidR="00E65ED4" w:rsidRPr="008E4961">
        <w:rPr>
          <w:color w:val="000000"/>
          <w:lang w:val="hr-HR"/>
        </w:rPr>
        <w:t xml:space="preserve"> ponuditelja Javna razsvetljava d.d. iz Slovenije – s istim zaključen </w:t>
      </w:r>
      <w:r w:rsidR="00BA193F" w:rsidRPr="008E4961">
        <w:rPr>
          <w:color w:val="000000"/>
          <w:lang w:val="hr-HR"/>
        </w:rPr>
        <w:t>U</w:t>
      </w:r>
      <w:r w:rsidR="00E65ED4" w:rsidRPr="008E4961">
        <w:rPr>
          <w:color w:val="000000"/>
          <w:lang w:val="hr-HR"/>
        </w:rPr>
        <w:t xml:space="preserve">govor o energetskom učinku </w:t>
      </w:r>
      <w:r w:rsidR="00BA193F" w:rsidRPr="008E4961">
        <w:rPr>
          <w:color w:val="000000"/>
          <w:lang w:val="hr-HR"/>
        </w:rPr>
        <w:t>– radovi rekonstrukcije/modernizacije završili 24.06.2022.</w:t>
      </w:r>
      <w:r w:rsidR="001C0975" w:rsidRPr="008E4961">
        <w:rPr>
          <w:rFonts w:ascii="Calibri" w:hAnsi="Calibri"/>
          <w:sz w:val="22"/>
          <w:szCs w:val="22"/>
          <w:lang w:val="hr-HR" w:eastAsia="zh-CN"/>
        </w:rPr>
        <w:t xml:space="preserve">  </w:t>
      </w:r>
      <w:r w:rsidR="001C0975" w:rsidRPr="008E4961">
        <w:rPr>
          <w:sz w:val="22"/>
          <w:szCs w:val="22"/>
          <w:lang w:val="hr-HR" w:eastAsia="zh-CN"/>
        </w:rPr>
        <w:t xml:space="preserve">- ukupan iznos </w:t>
      </w:r>
      <w:r w:rsidR="00F16393" w:rsidRPr="008E4961">
        <w:rPr>
          <w:sz w:val="22"/>
          <w:szCs w:val="22"/>
          <w:lang w:val="hr-HR" w:eastAsia="zh-CN"/>
        </w:rPr>
        <w:t xml:space="preserve">naknade za razdoblje od 8 godina </w:t>
      </w:r>
      <w:r w:rsidR="001C0975" w:rsidRPr="008E4961">
        <w:rPr>
          <w:color w:val="000000"/>
          <w:lang w:val="hr-HR"/>
        </w:rPr>
        <w:t>2.745.000,00</w:t>
      </w:r>
      <w:r w:rsidR="00F16393" w:rsidRPr="008E4961">
        <w:rPr>
          <w:color w:val="000000"/>
          <w:lang w:val="hr-HR"/>
        </w:rPr>
        <w:t xml:space="preserve"> +PDV, zajamčena godišnja ušteda u potrošnji el.energije i održavanju 380.736,05 kuna</w:t>
      </w:r>
    </w:p>
    <w:p w:rsidR="00E65ED4" w:rsidRPr="008E4961" w:rsidRDefault="00E65ED4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Otvoreni postupak nabave opremanja dječjeg vrtića – još nije završen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rStyle w:val="Emphasis"/>
          <w:color w:val="000000"/>
          <w:lang w:val="hr-HR"/>
        </w:rPr>
        <w:t>- Postupci jednostavne nabave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 xml:space="preserve">Od postupaka jednostavne nabave, najznačajnije su </w:t>
      </w:r>
      <w:r w:rsidR="00DD4683" w:rsidRPr="008E4961">
        <w:rPr>
          <w:color w:val="000000"/>
          <w:lang w:val="hr-HR"/>
        </w:rPr>
        <w:t xml:space="preserve">usluge nadzora i vođenja projekta u vezi sa Ugovorom o energetskom učinku između Općine Privlaka i Javne razsvetljava d.d., zatim </w:t>
      </w:r>
      <w:r w:rsidR="00DD4683" w:rsidRPr="008E4961">
        <w:rPr>
          <w:color w:val="000000"/>
          <w:lang w:val="hr-HR"/>
        </w:rPr>
        <w:lastRenderedPageBreak/>
        <w:t>radovi na rekonstrukciji javne rasvjete, radovi na modernizaciji nerazvrstanih cesta, uređenju parkirališta u Sabunikama, radovi po projektu dopune prometne signalizacije i opreme na županijskoj cesti, usluge izrade UPU Batalaža, usluge izrade IV izmjena i dopuna PPU Općine Privlaka,usluge izmjere novonastalih objekata i druge.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rStyle w:val="Emphasis"/>
          <w:color w:val="000000"/>
          <w:u w:val="single"/>
          <w:lang w:val="hr-HR"/>
        </w:rPr>
        <w:t>Raspolaganje nekretninama i pokretninama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U izvještajnom razd</w:t>
      </w:r>
      <w:r w:rsidR="00FC7621" w:rsidRPr="008E4961">
        <w:rPr>
          <w:color w:val="000000"/>
          <w:lang w:val="hr-HR"/>
        </w:rPr>
        <w:t>oblju kupljena je nekretnina oznake k.č. 5492 za koju je napravljen projekt uređenja zelenog otočića koji se planira realizirati na jesen 2022.godine</w:t>
      </w:r>
      <w:r w:rsidR="00FC6626" w:rsidRPr="008E4961">
        <w:rPr>
          <w:color w:val="000000"/>
          <w:lang w:val="hr-HR"/>
        </w:rPr>
        <w:t xml:space="preserve"> i dio k.č. 2739 radi proširenja ulice i uređenja parkirališta u Ul. Sv. Nikole</w:t>
      </w:r>
      <w:r w:rsidR="00FC7621" w:rsidRPr="008E4961">
        <w:rPr>
          <w:color w:val="000000"/>
          <w:lang w:val="hr-HR"/>
        </w:rPr>
        <w:t>.</w:t>
      </w:r>
    </w:p>
    <w:p w:rsidR="00FC7621" w:rsidRPr="008E4961" w:rsidRDefault="00FC6626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Temeljem</w:t>
      </w:r>
      <w:r w:rsidR="00FC7621" w:rsidRPr="008E4961">
        <w:rPr>
          <w:color w:val="000000"/>
          <w:lang w:val="hr-HR"/>
        </w:rPr>
        <w:t xml:space="preserve"> javn</w:t>
      </w:r>
      <w:r w:rsidRPr="008E4961">
        <w:rPr>
          <w:color w:val="000000"/>
          <w:lang w:val="hr-HR"/>
        </w:rPr>
        <w:t xml:space="preserve">ih </w:t>
      </w:r>
      <w:r w:rsidR="00FC7621" w:rsidRPr="008E4961">
        <w:rPr>
          <w:color w:val="000000"/>
          <w:lang w:val="hr-HR"/>
        </w:rPr>
        <w:t>natječaja</w:t>
      </w:r>
      <w:r w:rsidRPr="008E4961">
        <w:rPr>
          <w:color w:val="000000"/>
          <w:lang w:val="hr-HR"/>
        </w:rPr>
        <w:t>, a s obzirom na vrijednost po odlukama načelnika prodani su:</w:t>
      </w:r>
      <w:r w:rsidR="00FC7621" w:rsidRPr="008E4961">
        <w:rPr>
          <w:color w:val="000000"/>
          <w:lang w:val="hr-HR"/>
        </w:rPr>
        <w:t xml:space="preserve"> suvlasnički dio nekretnine k.č. 3307 Grozdani Perin za cijenu od 38.000,00 kuna</w:t>
      </w:r>
      <w:r w:rsidRPr="008E4961">
        <w:rPr>
          <w:color w:val="000000"/>
          <w:lang w:val="hr-HR"/>
        </w:rPr>
        <w:t>, k</w:t>
      </w:r>
      <w:r w:rsidR="00FC7621" w:rsidRPr="008E4961">
        <w:rPr>
          <w:color w:val="000000"/>
          <w:lang w:val="hr-HR"/>
        </w:rPr>
        <w:t>.</w:t>
      </w:r>
      <w:r w:rsidRPr="008E4961">
        <w:rPr>
          <w:color w:val="000000"/>
          <w:lang w:val="hr-HR"/>
        </w:rPr>
        <w:t>č. 3687/4 Danijelu Pupovcu za 68.700,00 kuna i k.č. 7895 Anti Lazanja za 42.300,00 kuna.</w:t>
      </w:r>
    </w:p>
    <w:p w:rsidR="00FC7621" w:rsidRPr="008E4961" w:rsidRDefault="00FC7621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Temeljem Odluke vijeća od 24. siječnja 2022.g. potpisani su ugovori o kupoprodaji nekretnina k.č,. 724/1, k.č. 724, k.č. 3059, k.č. 3060/1 i k.č. 3060/2.</w:t>
      </w:r>
    </w:p>
    <w:p w:rsidR="004E540C" w:rsidRPr="008E4961" w:rsidRDefault="00FC7621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Skopljeni su ugovori o zakupu zemljišta u K1 zoni na Sabunikama na 10 godina i to : Led granula d.o.o. za k.č.6766/9 , Kansel d.o.o. za k.č. 6766/7, Kosanović Nikola za k.č. 6766/11, i Barunbau obrt za 6766/6, koji je sporazumno raskinut zbog neprikladnog stanja na terenu zbog kojeg nije bilo moguće ući u posjed predmetne nekretnine.</w:t>
      </w:r>
    </w:p>
    <w:p w:rsidR="004E540C" w:rsidRPr="008E4961" w:rsidRDefault="00FC7621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Raspisan</w:t>
      </w:r>
      <w:r w:rsidR="004E540C" w:rsidRPr="008E4961">
        <w:rPr>
          <w:color w:val="000000"/>
          <w:lang w:val="hr-HR"/>
        </w:rPr>
        <w:t xml:space="preserve"> je javni natječaj za </w:t>
      </w:r>
      <w:r w:rsidR="00FC6626" w:rsidRPr="008E4961">
        <w:rPr>
          <w:color w:val="000000"/>
          <w:lang w:val="hr-HR"/>
        </w:rPr>
        <w:t>pravo građenja u K1 zoni.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rStyle w:val="Emphasis"/>
          <w:color w:val="000000"/>
          <w:u w:val="single"/>
          <w:lang w:val="hr-HR"/>
        </w:rPr>
        <w:t>Pomorsko dobro i javne površine</w:t>
      </w:r>
    </w:p>
    <w:p w:rsidR="004E540C" w:rsidRPr="008E4961" w:rsidRDefault="00FC6626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 xml:space="preserve">Donesen je </w:t>
      </w:r>
      <w:r w:rsidR="004E540C" w:rsidRPr="008E4961">
        <w:rPr>
          <w:color w:val="000000"/>
          <w:lang w:val="hr-HR"/>
        </w:rPr>
        <w:t>Godišnji plan upravljanja pomorskim dobrom na području Općine Privlaka za 202</w:t>
      </w:r>
      <w:r w:rsidRPr="008E4961">
        <w:rPr>
          <w:color w:val="000000"/>
          <w:lang w:val="hr-HR"/>
        </w:rPr>
        <w:t>2</w:t>
      </w:r>
      <w:r w:rsidR="004E540C" w:rsidRPr="008E4961">
        <w:rPr>
          <w:color w:val="000000"/>
          <w:lang w:val="hr-HR"/>
        </w:rPr>
        <w:t xml:space="preserve">. godinu te </w:t>
      </w:r>
      <w:r w:rsidRPr="008E4961">
        <w:rPr>
          <w:color w:val="000000"/>
          <w:lang w:val="hr-HR"/>
        </w:rPr>
        <w:t>tri</w:t>
      </w:r>
      <w:r w:rsidR="004E540C" w:rsidRPr="008E4961">
        <w:rPr>
          <w:color w:val="000000"/>
          <w:lang w:val="hr-HR"/>
        </w:rPr>
        <w:t xml:space="preserve"> izmjene i dopune istog. Osim redovitog upravljanja (čišćenje plaža i kupališta, nadohrana dijelova plaža, postavljanje i uklanjanje psiholoških linija i plutača radi zaštite i sigurnosti građana, postavljanje javnih wc-a i tuševa, ka</w:t>
      </w:r>
      <w:r w:rsidRPr="008E4961">
        <w:rPr>
          <w:color w:val="000000"/>
          <w:lang w:val="hr-HR"/>
        </w:rPr>
        <w:t>bina za presvlačenje), izdan</w:t>
      </w:r>
      <w:r w:rsidR="004E540C" w:rsidRPr="008E4961">
        <w:rPr>
          <w:color w:val="000000"/>
          <w:lang w:val="hr-HR"/>
        </w:rPr>
        <w:t>a</w:t>
      </w:r>
      <w:r w:rsidRPr="008E4961">
        <w:rPr>
          <w:color w:val="000000"/>
          <w:lang w:val="hr-HR"/>
        </w:rPr>
        <w:t xml:space="preserve"> su koncesijska odobrenja u skladu sa planom</w:t>
      </w:r>
      <w:r w:rsidR="004E540C" w:rsidRPr="008E4961">
        <w:rPr>
          <w:color w:val="000000"/>
          <w:lang w:val="hr-HR"/>
        </w:rPr>
        <w:t>.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Na javnim površinama dodijeljeno je u zakup 1</w:t>
      </w:r>
      <w:r w:rsidR="00FC6626" w:rsidRPr="008E4961">
        <w:rPr>
          <w:color w:val="000000"/>
          <w:lang w:val="hr-HR"/>
        </w:rPr>
        <w:t xml:space="preserve">1 </w:t>
      </w:r>
      <w:r w:rsidRPr="008E4961">
        <w:rPr>
          <w:color w:val="000000"/>
          <w:lang w:val="hr-HR"/>
        </w:rPr>
        <w:t>lokacija za obavljanje djelatnosti odnosno u svrhu postavljanja kioska, pokretnih ugostiteljskih radnji, zabavnih i tematskih parkova i drugih pokretnih objekata te za ostalo zauzimanje javnih površina u skladu s uvjetima javnog natječaja.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rStyle w:val="Emphasis"/>
          <w:color w:val="000000"/>
          <w:u w:val="single"/>
          <w:lang w:val="hr-HR"/>
        </w:rPr>
        <w:t>Prostorno planiranje</w:t>
      </w:r>
    </w:p>
    <w:p w:rsidR="00FC6626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 xml:space="preserve">Donesena Odluka o izradi </w:t>
      </w:r>
      <w:r w:rsidR="00FC6626" w:rsidRPr="008E4961">
        <w:rPr>
          <w:color w:val="000000"/>
          <w:lang w:val="hr-HR"/>
        </w:rPr>
        <w:t>IV izmjena i dopuna PPU Općine Privlaka – izrađivač GIN COMPANY d.o.o. – prikupljene su smjernice javnopravnih tijela koje su predane izrađivaču te će se uskoro krenuti u izradu prijedloga plana za javnu raspravu.</w:t>
      </w:r>
    </w:p>
    <w:p w:rsidR="00FC6626" w:rsidRPr="008E4961" w:rsidRDefault="00FC6626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Donesena Odluka o izradi Urbanističkog plana uređenja dijela uvale Batalaža – izrađivač URBOS d.o.o.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</w:p>
    <w:p w:rsidR="008E4961" w:rsidRDefault="008E4961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000000"/>
          <w:lang w:val="hr-HR"/>
        </w:rPr>
      </w:pPr>
    </w:p>
    <w:p w:rsidR="008E4961" w:rsidRDefault="008E4961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000000"/>
          <w:lang w:val="hr-HR"/>
        </w:rPr>
      </w:pP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rStyle w:val="Strong"/>
          <w:color w:val="000000"/>
          <w:lang w:val="hr-HR"/>
        </w:rPr>
        <w:lastRenderedPageBreak/>
        <w:t>ZAKLJUČAK</w:t>
      </w:r>
    </w:p>
    <w:p w:rsidR="004E540C" w:rsidRPr="008E4961" w:rsidRDefault="004E540C" w:rsidP="008E4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8E4961">
        <w:rPr>
          <w:color w:val="000000"/>
          <w:lang w:val="hr-HR"/>
        </w:rPr>
        <w:t>Sve postignuto u izvještajnom razdoblju rezultat je zajedničkog rada općinskog načelnika, Općinskog vijeća Općine Privlaka i Jedinstvenog upravnog odjela s ciljem da se realizira svaka ideja koja će dovesti do poboljšanja života u Općini Privlaka.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 xml:space="preserve">KLASA: </w:t>
      </w:r>
      <w:r w:rsidR="00B35532">
        <w:rPr>
          <w:color w:val="000000"/>
          <w:lang w:val="hr-HR"/>
        </w:rPr>
        <w:t>022-06/22-01/7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URBROJ: 2198-28-02-22-1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 xml:space="preserve">Privlaka, </w:t>
      </w:r>
      <w:r w:rsidR="00FC6626" w:rsidRPr="008E4961">
        <w:rPr>
          <w:color w:val="000000"/>
          <w:lang w:val="hr-HR"/>
        </w:rPr>
        <w:t>1. srpnja</w:t>
      </w:r>
      <w:r w:rsidRPr="008E4961">
        <w:rPr>
          <w:color w:val="000000"/>
          <w:lang w:val="hr-HR"/>
        </w:rPr>
        <w:t xml:space="preserve"> 2022.g.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8E4961">
        <w:rPr>
          <w:color w:val="000000"/>
          <w:lang w:val="hr-HR"/>
        </w:rPr>
        <w:t> 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color w:val="000000"/>
          <w:lang w:val="hr-HR"/>
        </w:rPr>
        <w:t>Načelnik</w:t>
      </w:r>
    </w:p>
    <w:p w:rsidR="004E540C" w:rsidRPr="008E4961" w:rsidRDefault="004E540C" w:rsidP="004E540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8E4961">
        <w:rPr>
          <w:color w:val="000000"/>
          <w:lang w:val="hr-HR"/>
        </w:rPr>
        <w:t>Gašpar Begonja, dipl.ing., v.r.</w:t>
      </w:r>
    </w:p>
    <w:p w:rsidR="001C6C1E" w:rsidRPr="008E4961" w:rsidRDefault="001C6C1E">
      <w:pPr>
        <w:rPr>
          <w:lang w:val="hr-HR"/>
        </w:rPr>
      </w:pPr>
    </w:p>
    <w:sectPr w:rsidR="001C6C1E" w:rsidRPr="008E4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0C"/>
    <w:rsid w:val="00066723"/>
    <w:rsid w:val="001C0975"/>
    <w:rsid w:val="001C6C1E"/>
    <w:rsid w:val="00247885"/>
    <w:rsid w:val="003E7470"/>
    <w:rsid w:val="00425904"/>
    <w:rsid w:val="004E540C"/>
    <w:rsid w:val="005649ED"/>
    <w:rsid w:val="008D76E8"/>
    <w:rsid w:val="008E4961"/>
    <w:rsid w:val="00B35532"/>
    <w:rsid w:val="00BA193F"/>
    <w:rsid w:val="00C27847"/>
    <w:rsid w:val="00D2077A"/>
    <w:rsid w:val="00DD4683"/>
    <w:rsid w:val="00E65ED4"/>
    <w:rsid w:val="00F16393"/>
    <w:rsid w:val="00FC6626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70DF-7237-4048-9DE3-318EDD8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540C"/>
    <w:rPr>
      <w:b/>
      <w:bCs/>
    </w:rPr>
  </w:style>
  <w:style w:type="character" w:styleId="Emphasis">
    <w:name w:val="Emphasis"/>
    <w:basedOn w:val="DefaultParagraphFont"/>
    <w:uiPriority w:val="20"/>
    <w:qFormat/>
    <w:rsid w:val="004E5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2</cp:revision>
  <dcterms:created xsi:type="dcterms:W3CDTF">2022-08-09T11:01:00Z</dcterms:created>
  <dcterms:modified xsi:type="dcterms:W3CDTF">2022-08-09T11:01:00Z</dcterms:modified>
</cp:coreProperties>
</file>