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KLASA: 008-01/22-01/</w:t>
      </w:r>
      <w:r w:rsidR="006D30E9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2198-28-03-22-1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6D30E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0E9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2022. godine </w:t>
      </w:r>
    </w:p>
    <w:p w:rsidR="003351C0" w:rsidRPr="003351C0" w:rsidRDefault="003351C0" w:rsidP="003351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3351C0" w:rsidRPr="00EE1244" w:rsidRDefault="003351C0" w:rsidP="00EE1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>PREDMET: Poziv za sudjelovanje u otvorenom javnom savjetovanju u donošenju Odluke komunalnom redu Općine Privlake</w:t>
      </w:r>
    </w:p>
    <w:p w:rsidR="00137D45" w:rsidRPr="003351C0" w:rsidRDefault="00137D45" w:rsidP="00B74BAB">
      <w:pPr>
        <w:rPr>
          <w:rFonts w:ascii="Times New Roman" w:hAnsi="Times New Roman" w:cs="Times New Roman"/>
          <w:b/>
        </w:rPr>
      </w:pP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3351C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pozivamo Vas da sudjelujete u otvorenom savjetovanju u donošenju Odluke o komunalnom redu Općine Privlaka u skladu sa člankom 11. Zakona o pravu na pristup informacijama (Narodne novine broj 25/13, 85/15).</w:t>
      </w:r>
    </w:p>
    <w:p w:rsidR="00B74BAB" w:rsidRPr="003351C0" w:rsidRDefault="00B74BAB" w:rsidP="00B74BAB">
      <w:pPr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>Prijedlog Odluke o komunalnom redu.</w:t>
      </w:r>
    </w:p>
    <w:p w:rsidR="00FB145E" w:rsidRPr="003351C0" w:rsidRDefault="00B74BAB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Opis savjetovanja: </w:t>
      </w:r>
      <w:r w:rsidR="00FB145E" w:rsidRPr="003351C0">
        <w:rPr>
          <w:rFonts w:ascii="Times New Roman" w:hAnsi="Times New Roman" w:cs="Times New Roman"/>
          <w:sz w:val="24"/>
          <w:szCs w:val="24"/>
        </w:rPr>
        <w:t>Ovom Odlukom se propisuje komunalni red i mjere za njegovo provođenje na području Općine Privlaka, a naročito se propisuje: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1.</w:t>
      </w:r>
      <w:r w:rsidRPr="003351C0">
        <w:rPr>
          <w:rFonts w:ascii="Times New Roman" w:hAnsi="Times New Roman" w:cs="Times New Roman"/>
          <w:sz w:val="24"/>
          <w:szCs w:val="24"/>
        </w:rPr>
        <w:tab/>
        <w:t>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dimovodnih, zajedničkih antenskih sustava i drugih uređaja na tim zgradama koji se prema posebnim propisima grade bez građevinske dozvole i glavnog projekta, te određivanje uvjeta za držanje životinja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2.</w:t>
      </w:r>
      <w:r w:rsidRPr="003351C0">
        <w:rPr>
          <w:rFonts w:ascii="Times New Roman" w:hAnsi="Times New Roman" w:cs="Times New Roman"/>
          <w:sz w:val="24"/>
          <w:szCs w:val="24"/>
        </w:rPr>
        <w:tab/>
        <w:t>način uređenja i korištenja površina javne namjene i zemljišta u vlasništvu jedinice lokalne samouprave za gospodarske i druge svrhe, uključujući i njihovo davanje na privremeno korištenje, građenje građevina koje se prema posebnim propisima grade bez građevinske dozvole i glavnog projekta te održavanje reda na tim površinama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3.</w:t>
      </w:r>
      <w:r w:rsidRPr="003351C0">
        <w:rPr>
          <w:rFonts w:ascii="Times New Roman" w:hAnsi="Times New Roman" w:cs="Times New Roman"/>
          <w:sz w:val="24"/>
          <w:szCs w:val="24"/>
        </w:rPr>
        <w:tab/>
        <w:t>uvjete korištenja javnih parkirališta, javnih garaža, nerazvrstanih cesta i drugih površina javne namjene za parkiranje vozila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4.</w:t>
      </w:r>
      <w:r w:rsidRPr="003351C0">
        <w:rPr>
          <w:rFonts w:ascii="Times New Roman" w:hAnsi="Times New Roman" w:cs="Times New Roman"/>
          <w:sz w:val="24"/>
          <w:szCs w:val="24"/>
        </w:rPr>
        <w:tab/>
        <w:t>održavanje čistoće i čuvanje površina javne namjene, uključujući uređenje i održavanje javnih zelenih površina te uklanjanje snijega i leda s površina javne namjene,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5.</w:t>
      </w:r>
      <w:r w:rsidRPr="003351C0">
        <w:rPr>
          <w:rFonts w:ascii="Times New Roman" w:hAnsi="Times New Roman" w:cs="Times New Roman"/>
          <w:sz w:val="24"/>
          <w:szCs w:val="24"/>
        </w:rPr>
        <w:tab/>
        <w:t>prikupljanje, odvoz i postupanje s prikupljenim komunalnim otpadom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351C0">
        <w:rPr>
          <w:rFonts w:ascii="Times New Roman" w:hAnsi="Times New Roman" w:cs="Times New Roman"/>
          <w:sz w:val="24"/>
          <w:szCs w:val="24"/>
        </w:rPr>
        <w:tab/>
        <w:t>mjere za osiguranje mogućnosti korištenja površina javne namjene na način koji omogućava kretanje osoba s posebnim potrebama</w:t>
      </w:r>
    </w:p>
    <w:p w:rsidR="00FB145E" w:rsidRPr="003351C0" w:rsidRDefault="00FB145E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7.</w:t>
      </w:r>
      <w:r w:rsidRPr="003351C0">
        <w:rPr>
          <w:rFonts w:ascii="Times New Roman" w:hAnsi="Times New Roman" w:cs="Times New Roman"/>
          <w:sz w:val="24"/>
          <w:szCs w:val="24"/>
        </w:rPr>
        <w:tab/>
        <w:t>mjere za provođenje Odluke uključujući i prekršajne odredbe.</w:t>
      </w:r>
    </w:p>
    <w:p w:rsidR="00B74BAB" w:rsidRPr="003351C0" w:rsidRDefault="00EA71DA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zainteresiranu javnost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da sudjeluj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B74BAB" w:rsidRPr="003351C0">
        <w:rPr>
          <w:rFonts w:ascii="Times New Roman" w:hAnsi="Times New Roman" w:cs="Times New Roman"/>
          <w:sz w:val="24"/>
          <w:szCs w:val="24"/>
        </w:rPr>
        <w:t xml:space="preserve"> u donošenju </w:t>
      </w:r>
      <w:r w:rsidR="00FB145E" w:rsidRPr="003351C0">
        <w:rPr>
          <w:rFonts w:ascii="Times New Roman" w:hAnsi="Times New Roman" w:cs="Times New Roman"/>
          <w:sz w:val="24"/>
          <w:szCs w:val="24"/>
        </w:rPr>
        <w:t>Odluke o komunalnom redu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</w:t>
      </w:r>
      <w:r w:rsidR="00B74BAB" w:rsidRPr="003351C0">
        <w:rPr>
          <w:rFonts w:ascii="Times New Roman" w:hAnsi="Times New Roman" w:cs="Times New Roman"/>
          <w:sz w:val="24"/>
          <w:szCs w:val="24"/>
        </w:rPr>
        <w:t>upisivanjem svojih komentara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i primjedbi na predviđenom obrascu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17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45E" w:rsidRPr="003351C0">
        <w:rPr>
          <w:rFonts w:ascii="Times New Roman" w:hAnsi="Times New Roman" w:cs="Times New Roman"/>
          <w:b/>
          <w:sz w:val="24"/>
          <w:szCs w:val="24"/>
        </w:rPr>
        <w:t>ožujka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5E" w:rsidRPr="003351C0">
        <w:rPr>
          <w:rFonts w:ascii="Times New Roman" w:hAnsi="Times New Roman" w:cs="Times New Roman"/>
          <w:b/>
          <w:sz w:val="24"/>
          <w:szCs w:val="24"/>
        </w:rPr>
        <w:t>2022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3351C0" w:rsidRPr="00115315" w:rsidRDefault="003351C0" w:rsidP="003351C0">
      <w:pPr>
        <w:spacing w:after="0"/>
        <w:rPr>
          <w:rFonts w:ascii="Times New Roman" w:hAnsi="Times New Roman" w:cs="Times New Roman"/>
        </w:rPr>
      </w:pP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325143"/>
    <w:rsid w:val="003351C0"/>
    <w:rsid w:val="006D30E9"/>
    <w:rsid w:val="0091335C"/>
    <w:rsid w:val="00B17E8D"/>
    <w:rsid w:val="00B74BAB"/>
    <w:rsid w:val="00D1273B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11</cp:revision>
  <dcterms:created xsi:type="dcterms:W3CDTF">2022-02-14T12:43:00Z</dcterms:created>
  <dcterms:modified xsi:type="dcterms:W3CDTF">2022-02-15T12:30:00Z</dcterms:modified>
</cp:coreProperties>
</file>