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6B" w:rsidRDefault="00624B6B" w:rsidP="00624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Temeljem članka 6. Odluke o uvjetima, načinu i postupku gospodarenja nekretninama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(„Službeni glasnik Zadarske županije“ broj 19/13) i članka 30. Statuta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(„Službeni glasnik Zadarske županije“  broj 05/18, 07/21),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svojoj 3. sjednici održanoj dana 2. kolovoza 2021. godine, donijelo je</w:t>
      </w:r>
    </w:p>
    <w:p w:rsidR="00624B6B" w:rsidRDefault="00624B6B" w:rsidP="00624B6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624B6B" w:rsidRDefault="00624B6B" w:rsidP="00624B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prodaji nekretnine</w:t>
      </w:r>
    </w:p>
    <w:p w:rsidR="00624B6B" w:rsidRDefault="00624B6B" w:rsidP="00624B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Odobrava se prodaja nekretnine oznake </w:t>
      </w:r>
      <w:proofErr w:type="spellStart"/>
      <w:r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7909/2, BATALAŽA, u naravi PUT, ukupne površine 119 m2, upisane u ZK uložak broj 8131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OIB: 86291327705, Ivana Pavla II 46, 23233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</w:rPr>
        <w:t>, za cijelo.</w:t>
      </w:r>
    </w:p>
    <w:p w:rsidR="00624B6B" w:rsidRDefault="00624B6B" w:rsidP="00624B6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24B6B" w:rsidRDefault="00624B6B" w:rsidP="00624B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prodaje nekretnine provesti će se javni natječaj, te će se početna cijena odrediti sukladno procjembenom elaboratu o tržišnoj vrijednosti nekretnine broj 07-04/2021 iz travnja 2021., kojeg je izradio stalni sudski vještak za graditeljstvo i procjene nekretnina, Dražen Knežević, struč.spec.ing.aedif., a prema kojem elaboratu prometna-tržišna vrijednost nekretnine iznosi 65.100,00 kuna (</w:t>
      </w:r>
      <w:proofErr w:type="spellStart"/>
      <w:r>
        <w:rPr>
          <w:rFonts w:ascii="Times New Roman" w:hAnsi="Times New Roman" w:cs="Times New Roman"/>
          <w:sz w:val="24"/>
          <w:szCs w:val="24"/>
        </w:rPr>
        <w:t>šezdesetpettisućastokunanulalipa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24B6B" w:rsidRDefault="00624B6B" w:rsidP="00624B6B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24B6B" w:rsidRDefault="00624B6B" w:rsidP="00624B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Za provedbu javnog natječaja iz točke 2. ove Odluke imenuje se povjerenstvo u sljedećem sastavu:</w:t>
      </w:r>
    </w:p>
    <w:p w:rsidR="00624B6B" w:rsidRDefault="00624B6B" w:rsidP="00624B6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Barbara Glavan – za predsjednicu</w:t>
      </w:r>
    </w:p>
    <w:p w:rsidR="00624B6B" w:rsidRDefault="00624B6B" w:rsidP="00624B6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Begonja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za člana</w:t>
      </w:r>
    </w:p>
    <w:p w:rsidR="00624B6B" w:rsidRDefault="00624B6B" w:rsidP="00624B6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Paula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Matulj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– za člana</w:t>
      </w:r>
    </w:p>
    <w:p w:rsidR="00624B6B" w:rsidRDefault="00624B6B" w:rsidP="00624B6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Ante Šarić – za člana</w:t>
      </w:r>
    </w:p>
    <w:p w:rsidR="00624B6B" w:rsidRDefault="00624B6B" w:rsidP="00624B6B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Tomislav Jurlina – za člana</w:t>
      </w:r>
    </w:p>
    <w:p w:rsidR="00624B6B" w:rsidRDefault="00624B6B" w:rsidP="00624B6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624B6B" w:rsidRDefault="00624B6B" w:rsidP="00624B6B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</w:t>
      </w:r>
      <w:r w:rsidR="004B12AC">
        <w:rPr>
          <w:rFonts w:ascii="Times New Roman" w:hAnsi="Times New Roman" w:cs="Times New Roman"/>
          <w:sz w:val="24"/>
          <w:szCs w:val="24"/>
        </w:rPr>
        <w:t xml:space="preserve"> danom donošenja</w:t>
      </w:r>
      <w:r>
        <w:rPr>
          <w:rFonts w:ascii="Times New Roman" w:hAnsi="Times New Roman" w:cs="Times New Roman"/>
          <w:sz w:val="24"/>
          <w:szCs w:val="24"/>
        </w:rPr>
        <w:t>, a objavit će se u „Službenom glasniku Zadarske županije“.</w:t>
      </w:r>
    </w:p>
    <w:p w:rsidR="00624B6B" w:rsidRDefault="009C40BA" w:rsidP="00624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KLASA:022-06/21-01/05</w:t>
      </w:r>
      <w:bookmarkStart w:id="0" w:name="_GoBack"/>
      <w:bookmarkEnd w:id="0"/>
    </w:p>
    <w:p w:rsidR="00624B6B" w:rsidRDefault="00624B6B" w:rsidP="00624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RBROJ:2198/28-01-21-2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Općinsko vijeće</w:t>
      </w:r>
    </w:p>
    <w:p w:rsidR="00624B6B" w:rsidRDefault="00624B6B" w:rsidP="00624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Predsjednik:</w:t>
      </w:r>
    </w:p>
    <w:p w:rsidR="00624B6B" w:rsidRDefault="00624B6B" w:rsidP="00624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Nikica Begonja</w:t>
      </w:r>
    </w:p>
    <w:p w:rsidR="00624B6B" w:rsidRDefault="00624B6B" w:rsidP="00624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4B6B" w:rsidRDefault="00624B6B" w:rsidP="00624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B6B" w:rsidRDefault="00624B6B" w:rsidP="00624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24C" w:rsidRDefault="00FE024C"/>
    <w:sectPr w:rsidR="00FE0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85377"/>
    <w:multiLevelType w:val="hybridMultilevel"/>
    <w:tmpl w:val="3B7A3C46"/>
    <w:lvl w:ilvl="0" w:tplc="EA7411B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B2A3E46"/>
    <w:multiLevelType w:val="hybridMultilevel"/>
    <w:tmpl w:val="FCBAEE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B6B"/>
    <w:rsid w:val="004B12AC"/>
    <w:rsid w:val="00624B6B"/>
    <w:rsid w:val="009C40BA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1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2021-08-03T07:06:00Z</cp:lastPrinted>
  <dcterms:created xsi:type="dcterms:W3CDTF">2021-08-03T06:30:00Z</dcterms:created>
  <dcterms:modified xsi:type="dcterms:W3CDTF">2021-08-03T07:07:00Z</dcterms:modified>
</cp:coreProperties>
</file>