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5B" w:rsidRDefault="00AF495B" w:rsidP="00AF495B">
      <w:pPr>
        <w:framePr w:hSpace="180" w:wrap="around" w:vAnchor="text" w:hAnchor="page" w:x="921" w:y="264"/>
        <w:rPr>
          <w:b/>
          <w:bCs/>
        </w:rPr>
      </w:pPr>
      <w:r>
        <w:rPr>
          <w:b/>
          <w:bCs/>
        </w:rPr>
        <w:t xml:space="preserve">                </w:t>
      </w:r>
      <w:r>
        <w:rPr>
          <w:b/>
          <w:noProof/>
        </w:rPr>
        <w:drawing>
          <wp:inline distT="0" distB="0" distL="0" distR="0">
            <wp:extent cx="561975" cy="685800"/>
            <wp:effectExtent l="0" t="0" r="9525" b="0"/>
            <wp:docPr id="2" name="Slika 2" descr="Opis: Opis: Opis: Opis: Opis: Opis: Opis: Opis: Opis: 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Opis: Opis: Opis: Opis: Opis: Opis: Opis: Opis: hrg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95B" w:rsidRDefault="00AF495B" w:rsidP="00AF495B">
      <w:pPr>
        <w:framePr w:hSpace="180" w:wrap="around" w:vAnchor="text" w:hAnchor="page" w:x="921" w:y="264"/>
        <w:rPr>
          <w:b/>
          <w:bCs/>
        </w:rPr>
      </w:pPr>
    </w:p>
    <w:p w:rsidR="00AF495B" w:rsidRDefault="00AF495B" w:rsidP="00AF495B">
      <w:pPr>
        <w:framePr w:hSpace="180" w:wrap="around" w:vAnchor="text" w:hAnchor="page" w:x="921" w:y="264"/>
        <w:rPr>
          <w:b/>
          <w:bCs/>
        </w:rPr>
      </w:pPr>
      <w:r>
        <w:rPr>
          <w:b/>
          <w:bCs/>
        </w:rPr>
        <w:t>REPUBLIKA HRVATSKA</w:t>
      </w:r>
    </w:p>
    <w:p w:rsidR="00AF495B" w:rsidRDefault="00AF495B" w:rsidP="00AF495B">
      <w:pPr>
        <w:framePr w:hSpace="180" w:wrap="around" w:vAnchor="text" w:hAnchor="page" w:x="921" w:y="264"/>
        <w:rPr>
          <w:b/>
          <w:bCs/>
        </w:rPr>
      </w:pPr>
      <w:r>
        <w:rPr>
          <w:bCs/>
        </w:rPr>
        <w:t xml:space="preserve">   ZADARSKA ŽUPANIJA</w:t>
      </w:r>
    </w:p>
    <w:p w:rsidR="00AF495B" w:rsidRDefault="00AF495B" w:rsidP="00AF495B">
      <w:pPr>
        <w:framePr w:hSpace="180" w:wrap="around" w:vAnchor="text" w:hAnchor="page" w:x="921" w:y="264"/>
      </w:pPr>
      <w:r>
        <w:rPr>
          <w:b/>
          <w:bCs/>
        </w:rPr>
        <w:t xml:space="preserve">   </w:t>
      </w:r>
      <w:r>
        <w:rPr>
          <w:b/>
          <w:noProof/>
        </w:rPr>
        <w:drawing>
          <wp:inline distT="0" distB="0" distL="0" distR="0">
            <wp:extent cx="152400" cy="200025"/>
            <wp:effectExtent l="0" t="0" r="0" b="9525"/>
            <wp:docPr id="1" name="Slika 1" descr="Opis: Opis: Opis: Opis: Opis: Opis: Opis: Opis: Opis: 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Opis: Opis: Opis: Opis: Opis: Opis: Opis: privlaka 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OPĆINA PRIVLAKA</w:t>
      </w:r>
    </w:p>
    <w:p w:rsidR="00AF495B" w:rsidRDefault="00AF495B" w:rsidP="00AF495B">
      <w:pPr>
        <w:framePr w:hSpace="180" w:wrap="around" w:vAnchor="text" w:hAnchor="page" w:x="921" w:y="264"/>
      </w:pPr>
      <w:r>
        <w:t xml:space="preserve">       Ivana Pavla II, 46.</w:t>
      </w:r>
    </w:p>
    <w:p w:rsidR="00AF495B" w:rsidRDefault="00AF495B" w:rsidP="00AF495B"/>
    <w:p w:rsidR="00AF495B" w:rsidRDefault="00AF495B" w:rsidP="00AF495B">
      <w:r>
        <w:t xml:space="preserve">23 233 </w:t>
      </w:r>
      <w:proofErr w:type="spellStart"/>
      <w:r>
        <w:t>Privlaka</w:t>
      </w:r>
      <w:proofErr w:type="spellEnd"/>
    </w:p>
    <w:p w:rsidR="00AF495B" w:rsidRDefault="00AF495B" w:rsidP="00AF495B">
      <w:r>
        <w:t>KLASA: 021-05/20-01/05</w:t>
      </w:r>
    </w:p>
    <w:p w:rsidR="00AF495B" w:rsidRDefault="00AF495B" w:rsidP="00AF495B">
      <w:r>
        <w:t>URBROJ:2198/28-01-20-2</w:t>
      </w:r>
    </w:p>
    <w:p w:rsidR="00AF495B" w:rsidRDefault="00AF495B" w:rsidP="00AF495B">
      <w:proofErr w:type="spellStart"/>
      <w:r>
        <w:t>Privlaka</w:t>
      </w:r>
      <w:proofErr w:type="spellEnd"/>
      <w:r>
        <w:t>, 15. rujna  2020.g.</w:t>
      </w:r>
    </w:p>
    <w:p w:rsidR="00AF495B" w:rsidRDefault="00AF495B" w:rsidP="00AF495B"/>
    <w:p w:rsidR="00AF495B" w:rsidRDefault="00AF495B" w:rsidP="00AF495B"/>
    <w:p w:rsidR="00AF495B" w:rsidRDefault="00AF495B" w:rsidP="00AF495B"/>
    <w:p w:rsidR="00AF495B" w:rsidRDefault="00AF495B" w:rsidP="00AF495B"/>
    <w:p w:rsidR="00AF495B" w:rsidRDefault="00AF495B" w:rsidP="00AF4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Z A P I S N I K</w:t>
      </w:r>
    </w:p>
    <w:p w:rsidR="00AF495B" w:rsidRDefault="00AF495B" w:rsidP="00AF495B">
      <w:pPr>
        <w:jc w:val="center"/>
        <w:rPr>
          <w:b/>
        </w:rPr>
      </w:pPr>
      <w:r>
        <w:rPr>
          <w:b/>
        </w:rPr>
        <w:t>sa 3</w:t>
      </w:r>
      <w:r w:rsidR="0056054D">
        <w:rPr>
          <w:b/>
        </w:rPr>
        <w:t>1</w:t>
      </w:r>
      <w:r>
        <w:rPr>
          <w:b/>
        </w:rPr>
        <w:t xml:space="preserve">. sjednice šestog saziva općinskog vijeća </w:t>
      </w:r>
    </w:p>
    <w:p w:rsidR="00AF495B" w:rsidRDefault="00AF495B" w:rsidP="00AF495B">
      <w:pPr>
        <w:jc w:val="center"/>
        <w:rPr>
          <w:b/>
        </w:rPr>
      </w:pPr>
      <w:r>
        <w:rPr>
          <w:b/>
        </w:rPr>
        <w:t xml:space="preserve">općine </w:t>
      </w:r>
      <w:proofErr w:type="spellStart"/>
      <w:r>
        <w:rPr>
          <w:b/>
        </w:rPr>
        <w:t>Privlaka</w:t>
      </w:r>
      <w:proofErr w:type="spellEnd"/>
      <w:r>
        <w:rPr>
          <w:b/>
        </w:rPr>
        <w:t xml:space="preserve"> koja je održana 15. rujna 2020.g.u vijećnici općine </w:t>
      </w:r>
      <w:proofErr w:type="spellStart"/>
      <w:r>
        <w:rPr>
          <w:b/>
        </w:rPr>
        <w:t>Privlaka</w:t>
      </w:r>
      <w:proofErr w:type="spellEnd"/>
    </w:p>
    <w:p w:rsidR="00AF495B" w:rsidRDefault="00AF495B" w:rsidP="00AF495B">
      <w:pPr>
        <w:jc w:val="center"/>
        <w:rPr>
          <w:b/>
        </w:rPr>
      </w:pPr>
    </w:p>
    <w:p w:rsidR="00AF495B" w:rsidRDefault="00AF495B" w:rsidP="00AF495B">
      <w:pPr>
        <w:rPr>
          <w:b/>
        </w:rPr>
      </w:pPr>
      <w:r>
        <w:rPr>
          <w:b/>
        </w:rPr>
        <w:t>Početak rada sjednice u 19,00 sati.</w:t>
      </w:r>
    </w:p>
    <w:p w:rsidR="00AF495B" w:rsidRDefault="00AF495B" w:rsidP="00AF495B">
      <w:pPr>
        <w:rPr>
          <w:b/>
        </w:rPr>
      </w:pPr>
      <w:r>
        <w:rPr>
          <w:b/>
        </w:rPr>
        <w:t>Nazočni vijećnici:</w:t>
      </w:r>
    </w:p>
    <w:p w:rsidR="00AF495B" w:rsidRDefault="00AF495B" w:rsidP="00AF495B">
      <w:pPr>
        <w:rPr>
          <w:b/>
        </w:rPr>
      </w:pPr>
    </w:p>
    <w:p w:rsidR="00AF495B" w:rsidRDefault="00AF495B" w:rsidP="00AF495B">
      <w:pPr>
        <w:pStyle w:val="Odlomakpopisa"/>
        <w:numPr>
          <w:ilvl w:val="0"/>
          <w:numId w:val="1"/>
        </w:numPr>
      </w:pPr>
      <w:r>
        <w:t xml:space="preserve">Nikica </w:t>
      </w:r>
      <w:proofErr w:type="spellStart"/>
      <w:r>
        <w:t>Begonja</w:t>
      </w:r>
      <w:proofErr w:type="spellEnd"/>
      <w:r>
        <w:t xml:space="preserve"> –predsjednik općinskog vijeća</w:t>
      </w:r>
    </w:p>
    <w:p w:rsidR="00AF495B" w:rsidRDefault="00AF495B" w:rsidP="00AF495B">
      <w:pPr>
        <w:pStyle w:val="Odlomakpopisa"/>
        <w:numPr>
          <w:ilvl w:val="0"/>
          <w:numId w:val="1"/>
        </w:numPr>
      </w:pPr>
      <w:r>
        <w:t>Ante Mustać</w:t>
      </w:r>
    </w:p>
    <w:p w:rsidR="00AF495B" w:rsidRDefault="00AF495B" w:rsidP="00AF495B">
      <w:pPr>
        <w:pStyle w:val="Odlomakpopisa"/>
        <w:numPr>
          <w:ilvl w:val="0"/>
          <w:numId w:val="1"/>
        </w:numPr>
      </w:pPr>
      <w:r>
        <w:t>Ana Skoblar</w:t>
      </w:r>
    </w:p>
    <w:p w:rsidR="00AF495B" w:rsidRDefault="00AF495B" w:rsidP="00AF495B">
      <w:pPr>
        <w:pStyle w:val="Odlomakpopisa"/>
        <w:numPr>
          <w:ilvl w:val="0"/>
          <w:numId w:val="1"/>
        </w:numPr>
      </w:pPr>
      <w:r>
        <w:t>Željko Zorić</w:t>
      </w:r>
    </w:p>
    <w:p w:rsidR="00AF495B" w:rsidRDefault="00AF495B" w:rsidP="00AF495B">
      <w:pPr>
        <w:pStyle w:val="Odlomakpopisa"/>
        <w:numPr>
          <w:ilvl w:val="0"/>
          <w:numId w:val="1"/>
        </w:numPr>
      </w:pPr>
      <w:r>
        <w:t>Ante Glavan</w:t>
      </w:r>
    </w:p>
    <w:p w:rsidR="00AF495B" w:rsidRDefault="00AF495B" w:rsidP="00AF495B">
      <w:pPr>
        <w:pStyle w:val="Odlomakpopisa"/>
        <w:numPr>
          <w:ilvl w:val="0"/>
          <w:numId w:val="1"/>
        </w:numPr>
      </w:pPr>
      <w:r>
        <w:t>Martin Grbić</w:t>
      </w:r>
    </w:p>
    <w:p w:rsidR="00AF495B" w:rsidRDefault="00AF495B" w:rsidP="00AF495B">
      <w:pPr>
        <w:pStyle w:val="Odlomakpopisa"/>
        <w:numPr>
          <w:ilvl w:val="0"/>
          <w:numId w:val="1"/>
        </w:numPr>
      </w:pPr>
      <w:r>
        <w:t xml:space="preserve">Pula </w:t>
      </w:r>
      <w:proofErr w:type="spellStart"/>
      <w:r>
        <w:t>Matulj</w:t>
      </w:r>
      <w:proofErr w:type="spellEnd"/>
    </w:p>
    <w:p w:rsidR="00AF495B" w:rsidRDefault="00AF495B" w:rsidP="00AF495B">
      <w:pPr>
        <w:pStyle w:val="Odlomakpopisa"/>
        <w:numPr>
          <w:ilvl w:val="0"/>
          <w:numId w:val="1"/>
        </w:numPr>
      </w:pPr>
      <w:r>
        <w:t>Luka Grbić</w:t>
      </w:r>
    </w:p>
    <w:p w:rsidR="00AF495B" w:rsidRDefault="00AF495B" w:rsidP="00AF495B">
      <w:pPr>
        <w:pStyle w:val="Odlomakpopisa"/>
      </w:pPr>
    </w:p>
    <w:p w:rsidR="00AF495B" w:rsidRDefault="00AF495B" w:rsidP="00AF495B">
      <w:r>
        <w:t>Ods</w:t>
      </w:r>
      <w:r w:rsidR="00EE7ADD">
        <w:t xml:space="preserve">utni članovi vijeća: Iva </w:t>
      </w:r>
      <w:proofErr w:type="spellStart"/>
      <w:r w:rsidR="00EE7ADD">
        <w:t>Barunčić</w:t>
      </w:r>
      <w:proofErr w:type="spellEnd"/>
      <w:r>
        <w:t xml:space="preserve">, Tomislav Grbić, Petar Mustać; </w:t>
      </w:r>
    </w:p>
    <w:p w:rsidR="00AF495B" w:rsidRDefault="00AF495B" w:rsidP="00AF495B">
      <w:pPr>
        <w:jc w:val="both"/>
      </w:pPr>
      <w:r>
        <w:t xml:space="preserve">Ostali nazočni: Načelnik općine – Gašpar </w:t>
      </w:r>
      <w:proofErr w:type="spellStart"/>
      <w:r>
        <w:t>Begonja</w:t>
      </w:r>
      <w:proofErr w:type="spellEnd"/>
      <w:r>
        <w:t>,</w:t>
      </w:r>
      <w:r w:rsidR="00EE7ADD">
        <w:t xml:space="preserve"> </w:t>
      </w:r>
      <w:r>
        <w:t>viši referent za proračun i financije</w:t>
      </w:r>
      <w:r w:rsidR="003828F7">
        <w:t xml:space="preserve"> Katarina Šango</w:t>
      </w:r>
      <w:bookmarkStart w:id="0" w:name="_GoBack"/>
      <w:bookmarkEnd w:id="0"/>
      <w:r>
        <w:t xml:space="preserve">, administrativni referent- Danica </w:t>
      </w:r>
      <w:proofErr w:type="spellStart"/>
      <w:r>
        <w:t>Jurac</w:t>
      </w:r>
      <w:proofErr w:type="spellEnd"/>
      <w:r>
        <w:t>;</w:t>
      </w:r>
    </w:p>
    <w:p w:rsidR="00AF495B" w:rsidRDefault="00AF495B" w:rsidP="00AF495B">
      <w:pPr>
        <w:jc w:val="both"/>
      </w:pPr>
      <w:r>
        <w:t>Na početku sjednice općinskog vijeća predsjednik vijeća pozdravlja sve nazočne, te predlaže  slijedeći dnevni red:</w:t>
      </w:r>
    </w:p>
    <w:p w:rsidR="00EE7ADD" w:rsidRDefault="00EE7ADD" w:rsidP="00AF495B">
      <w:pPr>
        <w:jc w:val="both"/>
      </w:pPr>
    </w:p>
    <w:p w:rsidR="008D50E1" w:rsidRDefault="008D50E1" w:rsidP="008D50E1">
      <w:pPr>
        <w:pStyle w:val="Odlomakpopisa"/>
        <w:numPr>
          <w:ilvl w:val="0"/>
          <w:numId w:val="2"/>
        </w:numPr>
      </w:pPr>
      <w:r>
        <w:t xml:space="preserve">Prihvaćanje Zapisnika sa 30. sjednice općinskog vijeća općine </w:t>
      </w:r>
      <w:proofErr w:type="spellStart"/>
      <w:r>
        <w:t>Privlaka</w:t>
      </w:r>
      <w:proofErr w:type="spellEnd"/>
      <w:r>
        <w:t>;</w:t>
      </w:r>
    </w:p>
    <w:p w:rsidR="008D50E1" w:rsidRDefault="008D50E1" w:rsidP="008D50E1">
      <w:pPr>
        <w:pStyle w:val="Odlomakpopisa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 xml:space="preserve">Prihvaćanje Polugodišnjeg izviješća o izvršenju Proračuna općine </w:t>
      </w:r>
      <w:proofErr w:type="spellStart"/>
      <w:r>
        <w:rPr>
          <w:bCs/>
          <w:iCs/>
        </w:rPr>
        <w:t>Privlaka</w:t>
      </w:r>
      <w:proofErr w:type="spellEnd"/>
      <w:r>
        <w:rPr>
          <w:bCs/>
          <w:iCs/>
        </w:rPr>
        <w:t xml:space="preserve"> za 2020.g.;</w:t>
      </w:r>
    </w:p>
    <w:p w:rsidR="008D50E1" w:rsidRDefault="008D50E1" w:rsidP="008D50E1">
      <w:pPr>
        <w:pStyle w:val="Odlomakpopisa"/>
        <w:numPr>
          <w:ilvl w:val="0"/>
          <w:numId w:val="2"/>
        </w:numPr>
      </w:pPr>
      <w:r>
        <w:t>Razno;</w:t>
      </w:r>
    </w:p>
    <w:p w:rsidR="008D50E1" w:rsidRDefault="008D50E1" w:rsidP="008D50E1">
      <w:pPr>
        <w:ind w:left="6372"/>
      </w:pPr>
    </w:p>
    <w:p w:rsidR="00EE7ADD" w:rsidRDefault="00EE7ADD" w:rsidP="008D50E1">
      <w:pPr>
        <w:ind w:left="6372"/>
      </w:pPr>
    </w:p>
    <w:p w:rsidR="00EE7ADD" w:rsidRDefault="00EE7ADD" w:rsidP="008D50E1">
      <w:pPr>
        <w:ind w:left="6372"/>
      </w:pPr>
    </w:p>
    <w:p w:rsidR="00EE7ADD" w:rsidRDefault="00EE7ADD" w:rsidP="008D50E1">
      <w:pPr>
        <w:ind w:left="6372"/>
      </w:pPr>
    </w:p>
    <w:p w:rsidR="00EE7ADD" w:rsidRDefault="00EE7ADD" w:rsidP="008D50E1">
      <w:pPr>
        <w:ind w:left="6372"/>
      </w:pPr>
    </w:p>
    <w:p w:rsidR="00EE7ADD" w:rsidRDefault="00EE7ADD" w:rsidP="008D50E1">
      <w:pPr>
        <w:ind w:left="6372"/>
      </w:pPr>
    </w:p>
    <w:p w:rsidR="00922515" w:rsidRDefault="008D50E1">
      <w:r>
        <w:lastRenderedPageBreak/>
        <w:t>AD.1)</w:t>
      </w:r>
    </w:p>
    <w:p w:rsidR="008D50E1" w:rsidRDefault="008D50E1"/>
    <w:p w:rsidR="0056054D" w:rsidRDefault="0056054D" w:rsidP="0056054D">
      <w:pPr>
        <w:pStyle w:val="Odlomakpopisa"/>
      </w:pPr>
      <w:r w:rsidRPr="0056054D">
        <w:t xml:space="preserve"> </w:t>
      </w:r>
      <w:r>
        <w:t xml:space="preserve">Prihvaćanje Zapisnika sa 30. sjednice općinskog vijeća općine </w:t>
      </w:r>
      <w:proofErr w:type="spellStart"/>
      <w:r>
        <w:t>Privlaka</w:t>
      </w:r>
      <w:proofErr w:type="spellEnd"/>
      <w:r>
        <w:t>;</w:t>
      </w:r>
    </w:p>
    <w:p w:rsidR="0056054D" w:rsidRDefault="0056054D" w:rsidP="0056054D">
      <w:pPr>
        <w:jc w:val="both"/>
      </w:pPr>
      <w:r>
        <w:t>Predsjednik vijeća uvodno obrazlaže zapisnik sa 30. Sjednice općinskog vijeća , te u nastavku daje ih vijeću na raspravu, kako se u nastavku nitko nije javio za raspravu predsjednik daje zapisnik</w:t>
      </w:r>
      <w:r w:rsidR="00EE7ADD">
        <w:t xml:space="preserve"> </w:t>
      </w:r>
      <w:r>
        <w:t>na prihvaćanje.</w:t>
      </w:r>
    </w:p>
    <w:p w:rsidR="0056054D" w:rsidRDefault="0056054D" w:rsidP="0056054D">
      <w:pPr>
        <w:jc w:val="both"/>
      </w:pPr>
    </w:p>
    <w:p w:rsidR="0056054D" w:rsidRDefault="0056054D" w:rsidP="0056054D">
      <w:pPr>
        <w:jc w:val="both"/>
      </w:pPr>
      <w:r>
        <w:t>Vijećnici općinskog vijeća jednoglasno su glasali „</w:t>
      </w:r>
      <w:r w:rsidR="00CB0CD4">
        <w:t>ZA“, te prihvatili zapisnik sa 3</w:t>
      </w:r>
      <w:r>
        <w:t>0. Sjednice OV.</w:t>
      </w:r>
    </w:p>
    <w:p w:rsidR="0056054D" w:rsidRDefault="0056054D" w:rsidP="0056054D">
      <w:pPr>
        <w:jc w:val="both"/>
      </w:pPr>
    </w:p>
    <w:p w:rsidR="0056054D" w:rsidRDefault="0056054D" w:rsidP="0056054D">
      <w:pPr>
        <w:jc w:val="both"/>
      </w:pPr>
    </w:p>
    <w:p w:rsidR="0056054D" w:rsidRDefault="0056054D" w:rsidP="0056054D">
      <w:r>
        <w:t>Ad.2).</w:t>
      </w:r>
    </w:p>
    <w:p w:rsidR="0056054D" w:rsidRDefault="0056054D" w:rsidP="0056054D"/>
    <w:p w:rsidR="0056054D" w:rsidRPr="000E00D0" w:rsidRDefault="0056054D" w:rsidP="0056054D">
      <w:pPr>
        <w:rPr>
          <w:b/>
          <w:bCs/>
          <w:iCs/>
        </w:rPr>
      </w:pPr>
      <w:r>
        <w:t xml:space="preserve">  </w:t>
      </w:r>
      <w:r w:rsidRPr="000E00D0">
        <w:rPr>
          <w:b/>
        </w:rPr>
        <w:t>-</w:t>
      </w:r>
      <w:r w:rsidRPr="000E00D0">
        <w:rPr>
          <w:b/>
          <w:bCs/>
          <w:iCs/>
        </w:rPr>
        <w:t xml:space="preserve"> Prihvaćanje Polugodišnjeg izviješća o izvršenju Proračuna općine </w:t>
      </w:r>
      <w:proofErr w:type="spellStart"/>
      <w:r w:rsidRPr="000E00D0">
        <w:rPr>
          <w:b/>
          <w:bCs/>
          <w:iCs/>
        </w:rPr>
        <w:t>Privlaka</w:t>
      </w:r>
      <w:proofErr w:type="spellEnd"/>
      <w:r w:rsidRPr="000E00D0">
        <w:rPr>
          <w:b/>
          <w:bCs/>
          <w:iCs/>
        </w:rPr>
        <w:t xml:space="preserve"> za 2020.g.;</w:t>
      </w:r>
    </w:p>
    <w:p w:rsidR="0056054D" w:rsidRDefault="0056054D" w:rsidP="0056054D">
      <w:pPr>
        <w:jc w:val="both"/>
      </w:pPr>
    </w:p>
    <w:p w:rsidR="0056054D" w:rsidRDefault="0056054D" w:rsidP="0056054D">
      <w:pPr>
        <w:jc w:val="both"/>
      </w:pPr>
    </w:p>
    <w:p w:rsidR="004760D7" w:rsidRDefault="004760D7" w:rsidP="004760D7">
      <w:pPr>
        <w:jc w:val="both"/>
      </w:pPr>
      <w:r>
        <w:t xml:space="preserve">Uvodnom riječi predsjednik vijeća obrazlaže polugodišnje izviješće o izvršenju proračuna općine </w:t>
      </w:r>
      <w:proofErr w:type="spellStart"/>
      <w:r>
        <w:t>Privlaka</w:t>
      </w:r>
      <w:proofErr w:type="spellEnd"/>
      <w:r>
        <w:t xml:space="preserve"> za 2020.g., te riječ daje </w:t>
      </w:r>
      <w:proofErr w:type="spellStart"/>
      <w:r>
        <w:t>gđi</w:t>
      </w:r>
      <w:proofErr w:type="spellEnd"/>
      <w:r>
        <w:t>. Katarini Šango da u cijelosti obrazloži predloženo. Katarina Šango o nastavku ističe da su Prihodi u prvom polugodištu 2020.g. ostvareni su u iznosu od 5.729.930,84 kn to je 33,03 % od plana, odnosno 19,30 % manje u odnosu na isto razdoblje prethodne</w:t>
      </w:r>
      <w:r w:rsidR="00445B85">
        <w:t xml:space="preserve"> godine</w:t>
      </w:r>
      <w:r>
        <w:t>, te  u nastavku obrazlaže po skupinama.</w:t>
      </w:r>
      <w:r w:rsidR="00CE59C8">
        <w:t xml:space="preserve"> Rashodi poslovanja Općine </w:t>
      </w:r>
      <w:proofErr w:type="spellStart"/>
      <w:r w:rsidR="00CE59C8">
        <w:t>Privlaka</w:t>
      </w:r>
      <w:proofErr w:type="spellEnd"/>
      <w:r w:rsidR="00AE585C">
        <w:t xml:space="preserve"> u prvom polugodištu 2020.g.  iznose 7.154.339.10 kn. Preneseni višak prihoda poslovanja iznosi 8.370.422,08 kn u prvom polugodištu 2020.g. ostvaren je manjak prihoda poslovanja od 1.424,408,26 kn i manjak prihoda od nefinancijske imovine u iznosu od 1.012.248,30 te je na dan 30.06.2020.g. općina </w:t>
      </w:r>
      <w:proofErr w:type="spellStart"/>
      <w:r w:rsidR="00AE585C">
        <w:t>Privlaka</w:t>
      </w:r>
      <w:proofErr w:type="spellEnd"/>
      <w:r w:rsidR="00AE585C">
        <w:t xml:space="preserve"> ostvarila  višak prihoda i primitaka u iznosu od 5.933.785,52 kn raspoloživo za slijedeće razdoblje. </w:t>
      </w:r>
      <w:r>
        <w:t xml:space="preserve"> Nakon iscrpnog izlaganja </w:t>
      </w:r>
      <w:proofErr w:type="spellStart"/>
      <w:r>
        <w:t>gđe</w:t>
      </w:r>
      <w:proofErr w:type="spellEnd"/>
      <w:r>
        <w:t xml:space="preserve">. Katarine Šango predsjednik vijeća daje preloženo na raspravu. Nakon provedene rasprave prisutnih vijećnika predsjednik vijeća daje na glasanje prijedlog polugodišnjeg izviješća o izvršenju proračuna općine </w:t>
      </w:r>
      <w:proofErr w:type="spellStart"/>
      <w:r>
        <w:t>Privlaka</w:t>
      </w:r>
      <w:proofErr w:type="spellEnd"/>
      <w:r>
        <w:t xml:space="preserve"> za 20</w:t>
      </w:r>
      <w:r w:rsidR="00AE585C">
        <w:t>20</w:t>
      </w:r>
      <w:r>
        <w:t>.g.</w:t>
      </w:r>
    </w:p>
    <w:p w:rsidR="004760D7" w:rsidRDefault="004760D7" w:rsidP="004760D7">
      <w:pPr>
        <w:jc w:val="both"/>
      </w:pPr>
    </w:p>
    <w:p w:rsidR="004760D7" w:rsidRDefault="004760D7" w:rsidP="004760D7">
      <w:pPr>
        <w:jc w:val="both"/>
      </w:pPr>
    </w:p>
    <w:p w:rsidR="0056054D" w:rsidRDefault="00AE585C" w:rsidP="0056054D">
      <w:pPr>
        <w:jc w:val="both"/>
      </w:pPr>
      <w:r>
        <w:t xml:space="preserve">Vijećnici općinskog vijeća općine </w:t>
      </w:r>
      <w:proofErr w:type="spellStart"/>
      <w:r>
        <w:t>Privlaka</w:t>
      </w:r>
      <w:proofErr w:type="spellEnd"/>
      <w:r>
        <w:t xml:space="preserve"> Jednoglasno su glasali „ZA“ , te se slijedom toga donosi slijedeća </w:t>
      </w:r>
    </w:p>
    <w:p w:rsidR="00AE585C" w:rsidRDefault="00AE585C" w:rsidP="0056054D">
      <w:pPr>
        <w:jc w:val="both"/>
      </w:pPr>
    </w:p>
    <w:p w:rsidR="00AE585C" w:rsidRPr="000E00D0" w:rsidRDefault="00AE585C" w:rsidP="0056054D">
      <w:pPr>
        <w:jc w:val="both"/>
        <w:rPr>
          <w:b/>
        </w:rPr>
      </w:pPr>
      <w:r w:rsidRPr="000E00D0">
        <w:rPr>
          <w:b/>
        </w:rPr>
        <w:t>ODLUKA</w:t>
      </w:r>
    </w:p>
    <w:p w:rsidR="00AE585C" w:rsidRPr="000E00D0" w:rsidRDefault="00445B85" w:rsidP="0056054D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  <w:t>K</w:t>
      </w:r>
      <w:r w:rsidR="00AE585C" w:rsidRPr="000E00D0">
        <w:rPr>
          <w:b/>
        </w:rPr>
        <w:t>ojom se Prihvaća Polugodišnje izviješće</w:t>
      </w:r>
      <w:r w:rsidR="000E00D0" w:rsidRPr="000E00D0">
        <w:rPr>
          <w:b/>
        </w:rPr>
        <w:t xml:space="preserve"> o izvršenju Proračuna općine </w:t>
      </w:r>
      <w:proofErr w:type="spellStart"/>
      <w:r w:rsidR="000E00D0" w:rsidRPr="000E00D0">
        <w:rPr>
          <w:b/>
        </w:rPr>
        <w:t>Privlaka</w:t>
      </w:r>
      <w:proofErr w:type="spellEnd"/>
      <w:r w:rsidR="000E00D0" w:rsidRPr="000E00D0">
        <w:rPr>
          <w:b/>
        </w:rPr>
        <w:t xml:space="preserve"> za 2020.g, u tekstu koji se prilaže ovom zapisniku i čini njegov sastavni dio.</w:t>
      </w:r>
    </w:p>
    <w:p w:rsidR="00AE585C" w:rsidRDefault="00AE585C" w:rsidP="0056054D">
      <w:pPr>
        <w:jc w:val="both"/>
        <w:rPr>
          <w:b/>
        </w:rPr>
      </w:pPr>
    </w:p>
    <w:p w:rsidR="00445B85" w:rsidRDefault="00445B85" w:rsidP="0056054D">
      <w:pPr>
        <w:jc w:val="both"/>
      </w:pPr>
    </w:p>
    <w:p w:rsidR="00445B85" w:rsidRDefault="00445B85" w:rsidP="0056054D">
      <w:pPr>
        <w:jc w:val="both"/>
      </w:pPr>
      <w:r>
        <w:t>Ad.3)</w:t>
      </w:r>
    </w:p>
    <w:p w:rsidR="00445B85" w:rsidRDefault="00445B85" w:rsidP="0056054D">
      <w:pPr>
        <w:jc w:val="both"/>
      </w:pPr>
    </w:p>
    <w:p w:rsidR="00445B85" w:rsidRDefault="00445B85" w:rsidP="00445B85">
      <w:pPr>
        <w:pStyle w:val="Odlomakpopisa"/>
        <w:numPr>
          <w:ilvl w:val="0"/>
          <w:numId w:val="6"/>
        </w:numPr>
        <w:jc w:val="both"/>
      </w:pPr>
      <w:r>
        <w:t>Razno</w:t>
      </w:r>
    </w:p>
    <w:p w:rsidR="00445B85" w:rsidRDefault="00445B85" w:rsidP="00445B85">
      <w:pPr>
        <w:ind w:left="705"/>
        <w:jc w:val="both"/>
      </w:pPr>
      <w:r>
        <w:t xml:space="preserve">Pod ovom točkom dnevnog reda Načelnik je izvijestio članove općinskog vijeća o </w:t>
      </w:r>
      <w:r w:rsidR="00026617">
        <w:t>tijeku  realizacije izgradnje Dječjeg vrtića, te u nastavku napominje da smo dobili pravomoćnu građevinsku dozvolu. Također dodaje da firma „</w:t>
      </w:r>
      <w:proofErr w:type="spellStart"/>
      <w:r w:rsidR="00026617">
        <w:t>Viafactum</w:t>
      </w:r>
      <w:proofErr w:type="spellEnd"/>
      <w:r w:rsidR="00026617">
        <w:t xml:space="preserve">“ iz Zadra koja je izradila </w:t>
      </w:r>
      <w:r>
        <w:t xml:space="preserve"> </w:t>
      </w:r>
      <w:r w:rsidR="00026617">
        <w:t>glavni projekt nije do kraja izradila sve troškovnike tako da smo u tom djelu malo u zaostatku. Nadamo se da će se to riješit u dogledn</w:t>
      </w:r>
      <w:r w:rsidR="00CB0CD4">
        <w:t>o vrijeme i da ćemo na slijedećem</w:t>
      </w:r>
      <w:r w:rsidR="00026617">
        <w:t xml:space="preserve"> vijeć</w:t>
      </w:r>
      <w:r w:rsidR="00CB0CD4">
        <w:t>u</w:t>
      </w:r>
      <w:r w:rsidR="00026617">
        <w:t xml:space="preserve"> </w:t>
      </w:r>
      <w:r w:rsidR="00EE7ADD">
        <w:t>predložiti</w:t>
      </w:r>
      <w:r w:rsidR="00026617">
        <w:t xml:space="preserve"> odluku o kreditnom zaduživanju. Istovrem</w:t>
      </w:r>
      <w:r w:rsidR="00CB0CD4">
        <w:t xml:space="preserve">eno zatražili </w:t>
      </w:r>
      <w:r w:rsidR="00CB0CD4">
        <w:lastRenderedPageBreak/>
        <w:t>smo ponude od svih</w:t>
      </w:r>
      <w:r w:rsidR="00EE7ADD">
        <w:t xml:space="preserve"> poslovnih</w:t>
      </w:r>
      <w:r w:rsidR="00026617">
        <w:t xml:space="preserve"> banaka kao bi izabrali najpovoljniju za kreditiranju, a što će sve biti  navedeno u prijedlogu odluke o zaduživanju.</w:t>
      </w:r>
    </w:p>
    <w:p w:rsidR="00026617" w:rsidRDefault="00026617" w:rsidP="00445B85">
      <w:pPr>
        <w:ind w:left="705"/>
        <w:jc w:val="both"/>
      </w:pPr>
    </w:p>
    <w:p w:rsidR="00026617" w:rsidRDefault="00026617" w:rsidP="00445B85">
      <w:pPr>
        <w:ind w:left="705"/>
        <w:jc w:val="both"/>
      </w:pPr>
      <w:r>
        <w:t xml:space="preserve">Općinsko vijeće općine </w:t>
      </w:r>
      <w:proofErr w:type="spellStart"/>
      <w:r>
        <w:t>Privlaka</w:t>
      </w:r>
      <w:proofErr w:type="spellEnd"/>
      <w:r>
        <w:t xml:space="preserve"> primili je na znanje </w:t>
      </w:r>
      <w:r w:rsidR="00CB0CD4">
        <w:t xml:space="preserve">izviješće o tijeku provođenja </w:t>
      </w:r>
      <w:r>
        <w:t xml:space="preserve">procedure izgradnje </w:t>
      </w:r>
      <w:r w:rsidR="00CB0CD4">
        <w:t>dječjeg</w:t>
      </w:r>
      <w:r>
        <w:t xml:space="preserve"> </w:t>
      </w:r>
      <w:r w:rsidR="00CB0CD4">
        <w:t>vrtića</w:t>
      </w:r>
      <w:r>
        <w:t>.</w:t>
      </w:r>
    </w:p>
    <w:p w:rsidR="00CB0CD4" w:rsidRDefault="00CB0CD4" w:rsidP="00445B85">
      <w:pPr>
        <w:ind w:left="705"/>
        <w:jc w:val="both"/>
      </w:pPr>
    </w:p>
    <w:p w:rsidR="00CB0CD4" w:rsidRDefault="00CB0CD4" w:rsidP="00445B85">
      <w:pPr>
        <w:ind w:left="705"/>
        <w:jc w:val="both"/>
      </w:pPr>
    </w:p>
    <w:p w:rsidR="00CB0CD4" w:rsidRDefault="00CB0CD4" w:rsidP="00445B85">
      <w:pPr>
        <w:ind w:left="705"/>
        <w:jc w:val="both"/>
      </w:pPr>
      <w:r>
        <w:t>Vijeće je završilo sa radom u 20,00 sati.</w:t>
      </w:r>
    </w:p>
    <w:p w:rsidR="00CB0CD4" w:rsidRDefault="00CB0CD4" w:rsidP="00445B85">
      <w:pPr>
        <w:ind w:left="705"/>
        <w:jc w:val="both"/>
      </w:pPr>
    </w:p>
    <w:p w:rsidR="00CB0CD4" w:rsidRDefault="00CB0CD4" w:rsidP="00445B85">
      <w:pPr>
        <w:ind w:left="705"/>
        <w:jc w:val="both"/>
      </w:pPr>
    </w:p>
    <w:p w:rsidR="00CB0CD4" w:rsidRDefault="00CB0CD4" w:rsidP="00445B85">
      <w:pPr>
        <w:ind w:left="705"/>
        <w:jc w:val="both"/>
      </w:pPr>
    </w:p>
    <w:p w:rsidR="00CB0CD4" w:rsidRDefault="00CB0CD4" w:rsidP="00445B85">
      <w:pPr>
        <w:ind w:left="705"/>
        <w:jc w:val="both"/>
      </w:pPr>
    </w:p>
    <w:p w:rsidR="00CB0CD4" w:rsidRDefault="00CB0CD4" w:rsidP="00445B85">
      <w:pPr>
        <w:ind w:left="705"/>
        <w:jc w:val="both"/>
      </w:pPr>
    </w:p>
    <w:p w:rsidR="00CB0CD4" w:rsidRDefault="00CB0CD4" w:rsidP="00445B85">
      <w:pPr>
        <w:ind w:left="7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OPĆINA PRIVLAKA</w:t>
      </w:r>
    </w:p>
    <w:p w:rsidR="00CB0CD4" w:rsidRDefault="00CB0CD4" w:rsidP="00445B85">
      <w:pPr>
        <w:ind w:left="7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OPĆINSKO VIJEĆE</w:t>
      </w:r>
    </w:p>
    <w:p w:rsidR="00CB0CD4" w:rsidRDefault="00CB0CD4" w:rsidP="00445B85">
      <w:pPr>
        <w:ind w:left="7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vijeća</w:t>
      </w:r>
    </w:p>
    <w:p w:rsidR="00CB0CD4" w:rsidRDefault="00CB0CD4" w:rsidP="00445B85">
      <w:pPr>
        <w:ind w:left="705"/>
        <w:jc w:val="both"/>
      </w:pPr>
    </w:p>
    <w:p w:rsidR="00CB0CD4" w:rsidRDefault="00CB0CD4" w:rsidP="00445B85">
      <w:pPr>
        <w:ind w:left="7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Nikica </w:t>
      </w:r>
      <w:proofErr w:type="spellStart"/>
      <w:r>
        <w:t>Begonja</w:t>
      </w:r>
      <w:proofErr w:type="spellEnd"/>
    </w:p>
    <w:p w:rsidR="00CB0CD4" w:rsidRDefault="00CB0CD4" w:rsidP="00445B85">
      <w:pPr>
        <w:ind w:left="705"/>
        <w:jc w:val="both"/>
      </w:pPr>
    </w:p>
    <w:p w:rsidR="00CB0CD4" w:rsidRDefault="00CB0CD4" w:rsidP="00445B85">
      <w:pPr>
        <w:ind w:left="705"/>
        <w:jc w:val="both"/>
      </w:pPr>
    </w:p>
    <w:p w:rsidR="00CB0CD4" w:rsidRDefault="00CB0CD4" w:rsidP="00445B85">
      <w:pPr>
        <w:ind w:left="705"/>
        <w:jc w:val="both"/>
      </w:pPr>
    </w:p>
    <w:p w:rsidR="00CB0CD4" w:rsidRDefault="00CB0CD4" w:rsidP="00445B85">
      <w:pPr>
        <w:ind w:left="705"/>
        <w:jc w:val="both"/>
      </w:pPr>
    </w:p>
    <w:p w:rsidR="00CB0CD4" w:rsidRDefault="00CB0CD4" w:rsidP="00445B85">
      <w:pPr>
        <w:ind w:left="705"/>
        <w:jc w:val="both"/>
      </w:pPr>
    </w:p>
    <w:p w:rsidR="00CB0CD4" w:rsidRDefault="00CB0CD4" w:rsidP="00445B85">
      <w:pPr>
        <w:ind w:left="705"/>
        <w:jc w:val="both"/>
      </w:pPr>
    </w:p>
    <w:p w:rsidR="00CB0CD4" w:rsidRDefault="00CB0CD4" w:rsidP="00445B85">
      <w:pPr>
        <w:ind w:left="705"/>
        <w:jc w:val="both"/>
      </w:pPr>
      <w:r>
        <w:t>Zapisničar:</w:t>
      </w:r>
    </w:p>
    <w:p w:rsidR="00CB0CD4" w:rsidRPr="00445B85" w:rsidRDefault="00CB0CD4" w:rsidP="00445B85">
      <w:pPr>
        <w:ind w:left="705"/>
        <w:jc w:val="both"/>
      </w:pPr>
      <w:proofErr w:type="spellStart"/>
      <w:r>
        <w:t>D.Jurac</w:t>
      </w:r>
      <w:proofErr w:type="spellEnd"/>
    </w:p>
    <w:sectPr w:rsidR="00CB0CD4" w:rsidRPr="00445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7CC"/>
    <w:multiLevelType w:val="hybridMultilevel"/>
    <w:tmpl w:val="FFBEB8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744CA"/>
    <w:multiLevelType w:val="hybridMultilevel"/>
    <w:tmpl w:val="5B2AF2B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3715A65"/>
    <w:multiLevelType w:val="hybridMultilevel"/>
    <w:tmpl w:val="AEFCAB6C"/>
    <w:lvl w:ilvl="0" w:tplc="1C9C0A7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D5A8F"/>
    <w:multiLevelType w:val="hybridMultilevel"/>
    <w:tmpl w:val="8E54B20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31C5140"/>
    <w:multiLevelType w:val="hybridMultilevel"/>
    <w:tmpl w:val="5B8A3508"/>
    <w:lvl w:ilvl="0" w:tplc="476EBAE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5B"/>
    <w:rsid w:val="00026617"/>
    <w:rsid w:val="000E00D0"/>
    <w:rsid w:val="003828F7"/>
    <w:rsid w:val="00445B85"/>
    <w:rsid w:val="004760D7"/>
    <w:rsid w:val="0056054D"/>
    <w:rsid w:val="008D50E1"/>
    <w:rsid w:val="00922515"/>
    <w:rsid w:val="00AE585C"/>
    <w:rsid w:val="00AF495B"/>
    <w:rsid w:val="00C927DD"/>
    <w:rsid w:val="00CB0CD4"/>
    <w:rsid w:val="00CE59C8"/>
    <w:rsid w:val="00E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49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495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495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49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495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495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dcterms:created xsi:type="dcterms:W3CDTF">2020-10-20T09:49:00Z</dcterms:created>
  <dcterms:modified xsi:type="dcterms:W3CDTF">2020-11-30T11:23:00Z</dcterms:modified>
</cp:coreProperties>
</file>