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F60A3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6B471EBE" wp14:editId="22735962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B3691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14:paraId="6B691AFC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14:paraId="3A3D2C3C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3E38CFE8" wp14:editId="248CBFD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14:paraId="57D6C8D8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14:paraId="65E3F882" w14:textId="77777777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14:paraId="75C17E99" w14:textId="6C570378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="00745313">
        <w:rPr>
          <w:rFonts w:ascii="Times New Roman" w:eastAsia="Times New Roman" w:hAnsi="Times New Roman"/>
          <w:sz w:val="24"/>
          <w:szCs w:val="24"/>
        </w:rPr>
        <w:t>-01/</w:t>
      </w:r>
      <w:r w:rsidR="00921245">
        <w:rPr>
          <w:rFonts w:ascii="Times New Roman" w:eastAsia="Times New Roman" w:hAnsi="Times New Roman"/>
          <w:sz w:val="24"/>
          <w:szCs w:val="24"/>
        </w:rPr>
        <w:t>22</w:t>
      </w:r>
    </w:p>
    <w:p w14:paraId="1B229897" w14:textId="1576D90E"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</w:t>
      </w:r>
      <w:r w:rsidR="008A13A8">
        <w:rPr>
          <w:rFonts w:ascii="Times New Roman" w:eastAsia="Times New Roman" w:hAnsi="Times New Roman"/>
          <w:sz w:val="24"/>
          <w:szCs w:val="24"/>
        </w:rPr>
        <w:t>2</w:t>
      </w:r>
      <w:r w:rsidR="00921245">
        <w:rPr>
          <w:rFonts w:ascii="Times New Roman" w:eastAsia="Times New Roman" w:hAnsi="Times New Roman"/>
          <w:sz w:val="24"/>
          <w:szCs w:val="24"/>
        </w:rPr>
        <w:t>1</w:t>
      </w:r>
      <w:r w:rsidR="00745313">
        <w:rPr>
          <w:rFonts w:ascii="Times New Roman" w:eastAsia="Times New Roman" w:hAnsi="Times New Roman"/>
          <w:sz w:val="24"/>
          <w:szCs w:val="24"/>
        </w:rPr>
        <w:t>-</w:t>
      </w:r>
      <w:r w:rsidR="00E428ED">
        <w:rPr>
          <w:rFonts w:ascii="Times New Roman" w:eastAsia="Times New Roman" w:hAnsi="Times New Roman"/>
          <w:sz w:val="24"/>
          <w:szCs w:val="24"/>
        </w:rPr>
        <w:t>2</w:t>
      </w:r>
    </w:p>
    <w:p w14:paraId="194486A4" w14:textId="397623BF"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Privlaka, </w:t>
      </w:r>
      <w:r w:rsidR="008A13A8">
        <w:rPr>
          <w:rFonts w:ascii="Times New Roman" w:eastAsia="Times New Roman" w:hAnsi="Times New Roman"/>
          <w:sz w:val="24"/>
          <w:szCs w:val="24"/>
        </w:rPr>
        <w:t>1</w:t>
      </w:r>
      <w:r w:rsidR="00D85309">
        <w:rPr>
          <w:rFonts w:ascii="Times New Roman" w:eastAsia="Times New Roman" w:hAnsi="Times New Roman"/>
          <w:sz w:val="24"/>
          <w:szCs w:val="24"/>
        </w:rPr>
        <w:t>4</w:t>
      </w:r>
      <w:r w:rsidR="008A13A8">
        <w:rPr>
          <w:rFonts w:ascii="Times New Roman" w:eastAsia="Times New Roman" w:hAnsi="Times New Roman"/>
          <w:sz w:val="24"/>
          <w:szCs w:val="24"/>
        </w:rPr>
        <w:t xml:space="preserve">. </w:t>
      </w:r>
      <w:r w:rsidR="00D85309">
        <w:rPr>
          <w:rFonts w:ascii="Times New Roman" w:eastAsia="Times New Roman" w:hAnsi="Times New Roman"/>
          <w:sz w:val="24"/>
          <w:szCs w:val="24"/>
        </w:rPr>
        <w:t>siječnja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</w:t>
      </w:r>
      <w:r w:rsidR="008A13A8">
        <w:rPr>
          <w:rFonts w:ascii="Times New Roman" w:eastAsia="Times New Roman" w:hAnsi="Times New Roman"/>
          <w:sz w:val="24"/>
          <w:szCs w:val="24"/>
        </w:rPr>
        <w:t>2</w:t>
      </w:r>
      <w:r w:rsidR="00D85309">
        <w:rPr>
          <w:rFonts w:ascii="Times New Roman" w:eastAsia="Times New Roman" w:hAnsi="Times New Roman"/>
          <w:sz w:val="24"/>
          <w:szCs w:val="24"/>
        </w:rPr>
        <w:t>1</w:t>
      </w:r>
      <w:r w:rsidRPr="00F8101B">
        <w:rPr>
          <w:rFonts w:ascii="Times New Roman" w:eastAsia="Times New Roman" w:hAnsi="Times New Roman"/>
          <w:sz w:val="24"/>
          <w:szCs w:val="24"/>
        </w:rPr>
        <w:t>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14:paraId="74EDF460" w14:textId="77777777"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14:paraId="67C50CEB" w14:textId="77777777" w:rsidR="001949F7" w:rsidRDefault="001949F7" w:rsidP="001949F7">
      <w:pPr>
        <w:pStyle w:val="Default"/>
        <w:jc w:val="both"/>
        <w:rPr>
          <w:lang w:val="hr-HR"/>
        </w:rPr>
      </w:pPr>
    </w:p>
    <w:p w14:paraId="0D8D91EE" w14:textId="5207932B"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158/03; 100/04; 141/96; 38/09</w:t>
      </w:r>
      <w:r>
        <w:rPr>
          <w:lang w:val="hr-HR"/>
        </w:rPr>
        <w:t>; 123/11; 56/16</w:t>
      </w:r>
      <w:r w:rsidR="00921245">
        <w:rPr>
          <w:lang w:val="hr-HR"/>
        </w:rPr>
        <w:t>, 98/19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Privlaka, (KLASA: 021-05/1</w:t>
      </w:r>
      <w:r w:rsidR="001E306B">
        <w:rPr>
          <w:lang w:val="hr-HR"/>
        </w:rPr>
        <w:t>9</w:t>
      </w:r>
      <w:r w:rsidR="00C73899">
        <w:rPr>
          <w:lang w:val="hr-HR"/>
        </w:rPr>
        <w:t>-01/0</w:t>
      </w:r>
      <w:r w:rsidR="001E306B">
        <w:rPr>
          <w:lang w:val="hr-HR"/>
        </w:rPr>
        <w:t>1</w:t>
      </w:r>
      <w:r w:rsidR="00C73899">
        <w:rPr>
          <w:lang w:val="hr-HR"/>
        </w:rPr>
        <w:t>, URBROJ: 2198/28-01-1</w:t>
      </w:r>
      <w:r w:rsidR="001E306B">
        <w:rPr>
          <w:lang w:val="hr-HR"/>
        </w:rPr>
        <w:t>9</w:t>
      </w:r>
      <w:r w:rsidR="00C73899">
        <w:rPr>
          <w:lang w:val="hr-HR"/>
        </w:rPr>
        <w:t xml:space="preserve">-4 od dana </w:t>
      </w:r>
      <w:r w:rsidR="001E306B">
        <w:rPr>
          <w:lang w:val="hr-HR"/>
        </w:rPr>
        <w:t>22</w:t>
      </w:r>
      <w:r w:rsidR="00C73899">
        <w:rPr>
          <w:lang w:val="hr-HR"/>
        </w:rPr>
        <w:t>. s</w:t>
      </w:r>
      <w:r w:rsidR="001E306B">
        <w:rPr>
          <w:lang w:val="hr-HR"/>
        </w:rPr>
        <w:t>iječnja</w:t>
      </w:r>
      <w:r w:rsidR="00C73899">
        <w:rPr>
          <w:lang w:val="hr-HR"/>
        </w:rPr>
        <w:t xml:space="preserve"> 201</w:t>
      </w:r>
      <w:r w:rsidR="001E306B">
        <w:rPr>
          <w:lang w:val="hr-HR"/>
        </w:rPr>
        <w:t>9</w:t>
      </w:r>
      <w:r w:rsidR="00C73899">
        <w:rPr>
          <w:lang w:val="hr-HR"/>
        </w:rPr>
        <w:t>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>. Statuta Općine Privlaka („Službeni glasnik zadarske Županije“ broj</w:t>
      </w:r>
      <w:r>
        <w:rPr>
          <w:lang w:val="hr-HR"/>
        </w:rPr>
        <w:t xml:space="preserve"> 05/18</w:t>
      </w:r>
      <w:r w:rsidRPr="00467EC9">
        <w:rPr>
          <w:lang w:val="hr-HR"/>
        </w:rPr>
        <w:t xml:space="preserve">), Općinski Načelnik Općine Privlaka donosi </w:t>
      </w:r>
    </w:p>
    <w:p w14:paraId="0B2402EC" w14:textId="77777777"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14:paraId="7F90D8B2" w14:textId="77777777"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14:paraId="72D61102" w14:textId="77777777"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14:paraId="19576CBF" w14:textId="77777777"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14:paraId="49F387F8" w14:textId="70DE4097"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</w:t>
      </w:r>
      <w:r w:rsidR="00DB1C3D">
        <w:rPr>
          <w:b/>
          <w:lang w:val="hr-HR"/>
        </w:rPr>
        <w:t>2</w:t>
      </w:r>
      <w:r w:rsidR="00D85309">
        <w:rPr>
          <w:b/>
          <w:lang w:val="hr-HR"/>
        </w:rPr>
        <w:t>1</w:t>
      </w:r>
      <w:r w:rsidRPr="001949F7">
        <w:rPr>
          <w:b/>
          <w:lang w:val="hr-HR"/>
        </w:rPr>
        <w:t>. GODINE</w:t>
      </w:r>
    </w:p>
    <w:p w14:paraId="1EB411DB" w14:textId="77777777" w:rsidR="001949F7" w:rsidRDefault="001949F7" w:rsidP="001949F7">
      <w:pPr>
        <w:pStyle w:val="Default"/>
        <w:ind w:firstLine="709"/>
        <w:rPr>
          <w:b/>
          <w:lang w:val="hr-HR"/>
        </w:rPr>
      </w:pPr>
    </w:p>
    <w:p w14:paraId="7D1DD373" w14:textId="77777777" w:rsidR="001949F7" w:rsidRDefault="001949F7" w:rsidP="001949F7">
      <w:pPr>
        <w:pStyle w:val="Default"/>
        <w:ind w:firstLine="709"/>
        <w:rPr>
          <w:lang w:val="hr-HR"/>
        </w:rPr>
      </w:pPr>
    </w:p>
    <w:p w14:paraId="7C45DB42" w14:textId="77777777"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Pozivaju se svi zainteresirani da dostave zahtjeve za koncesijska odobrenja na pomorskom dobru na prostoru Općine Privlaka.</w:t>
      </w:r>
    </w:p>
    <w:p w14:paraId="1EF9762E" w14:textId="77777777" w:rsidR="001949F7" w:rsidRDefault="001949F7" w:rsidP="001949F7">
      <w:pPr>
        <w:pStyle w:val="Default"/>
        <w:ind w:firstLine="709"/>
        <w:rPr>
          <w:lang w:val="hr-HR"/>
        </w:rPr>
      </w:pPr>
    </w:p>
    <w:p w14:paraId="63377848" w14:textId="77777777"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>Razmatrati će se samo zahtjevi podnosioca koji nemaju dugovanja prema Općini Privlaka odnosno Komunalnom društvu „Artić“.</w:t>
      </w:r>
    </w:p>
    <w:p w14:paraId="620E5D7D" w14:textId="77777777" w:rsidR="001949F7" w:rsidRDefault="001949F7" w:rsidP="001949F7">
      <w:pPr>
        <w:pStyle w:val="Default"/>
        <w:ind w:firstLine="709"/>
        <w:rPr>
          <w:b/>
          <w:lang w:val="hr-HR"/>
        </w:rPr>
      </w:pPr>
    </w:p>
    <w:p w14:paraId="5C255D80" w14:textId="77777777"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14:paraId="2080D038" w14:textId="77777777"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14:paraId="08C0AA39" w14:textId="77777777"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</w:t>
      </w:r>
      <w:r w:rsidR="00DB2C4F">
        <w:rPr>
          <w:lang w:val="hr-HR"/>
        </w:rPr>
        <w:t>.</w:t>
      </w:r>
    </w:p>
    <w:p w14:paraId="624EF0D2" w14:textId="77777777" w:rsidR="001949F7" w:rsidRDefault="001949F7" w:rsidP="001949F7">
      <w:pPr>
        <w:pStyle w:val="Default"/>
        <w:rPr>
          <w:lang w:val="hr-HR"/>
        </w:rPr>
      </w:pPr>
    </w:p>
    <w:p w14:paraId="09799743" w14:textId="77777777"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>Svi zahtjevi se dostavljaju na adresu Općine Privlaka Ivana Pavla II, 46, 23233 Privlaka.</w:t>
      </w:r>
    </w:p>
    <w:p w14:paraId="18AC9931" w14:textId="77777777" w:rsidR="001949F7" w:rsidRDefault="001949F7" w:rsidP="001949F7">
      <w:pPr>
        <w:pStyle w:val="Default"/>
        <w:rPr>
          <w:lang w:val="hr-HR"/>
        </w:rPr>
      </w:pPr>
    </w:p>
    <w:p w14:paraId="307DBAF4" w14:textId="6A2EAFDF"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921245">
        <w:rPr>
          <w:b/>
          <w:lang w:val="hr-HR"/>
        </w:rPr>
        <w:t>01</w:t>
      </w:r>
      <w:r w:rsidR="008A13A8">
        <w:rPr>
          <w:b/>
          <w:lang w:val="hr-HR"/>
        </w:rPr>
        <w:t xml:space="preserve">. </w:t>
      </w:r>
      <w:r w:rsidR="00D85309">
        <w:rPr>
          <w:b/>
          <w:lang w:val="hr-HR"/>
        </w:rPr>
        <w:t>veljače</w:t>
      </w:r>
      <w:r w:rsidRPr="001949F7">
        <w:rPr>
          <w:b/>
          <w:lang w:val="hr-HR"/>
        </w:rPr>
        <w:t xml:space="preserve"> 20</w:t>
      </w:r>
      <w:r w:rsidR="00DB1C3D">
        <w:rPr>
          <w:b/>
          <w:lang w:val="hr-HR"/>
        </w:rPr>
        <w:t>2</w:t>
      </w:r>
      <w:r w:rsidR="00D85309">
        <w:rPr>
          <w:b/>
          <w:lang w:val="hr-HR"/>
        </w:rPr>
        <w:t>1</w:t>
      </w:r>
      <w:r w:rsidRPr="001949F7">
        <w:rPr>
          <w:b/>
          <w:lang w:val="hr-HR"/>
        </w:rPr>
        <w:t>. godine.</w:t>
      </w:r>
    </w:p>
    <w:p w14:paraId="6279E76C" w14:textId="77777777" w:rsidR="001949F7" w:rsidRDefault="001949F7" w:rsidP="001949F7">
      <w:pPr>
        <w:pStyle w:val="Default"/>
        <w:rPr>
          <w:b/>
          <w:lang w:val="hr-HR"/>
        </w:rPr>
      </w:pPr>
    </w:p>
    <w:p w14:paraId="79B010B1" w14:textId="77777777" w:rsidR="001949F7" w:rsidRDefault="001949F7" w:rsidP="001949F7">
      <w:pPr>
        <w:pStyle w:val="Default"/>
        <w:rPr>
          <w:b/>
          <w:lang w:val="hr-HR"/>
        </w:rPr>
      </w:pPr>
    </w:p>
    <w:p w14:paraId="727D5D2B" w14:textId="77777777"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</w:t>
      </w:r>
      <w:r w:rsidR="003B55CE">
        <w:rPr>
          <w:lang w:val="hr-HR"/>
        </w:rPr>
        <w:t>L</w:t>
      </w:r>
      <w:r w:rsidRPr="001B1934">
        <w:rPr>
          <w:lang w:val="hr-HR"/>
        </w:rPr>
        <w:t>AKA</w:t>
      </w:r>
    </w:p>
    <w:p w14:paraId="4E6C3906" w14:textId="77777777"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14:paraId="28D48581" w14:textId="77777777" w:rsidR="001949F7" w:rsidRPr="001949F7" w:rsidRDefault="001949F7" w:rsidP="005D496B">
      <w:pPr>
        <w:pStyle w:val="Default"/>
        <w:jc w:val="right"/>
        <w:rPr>
          <w:lang w:val="hr-HR"/>
        </w:rPr>
      </w:pPr>
      <w:r>
        <w:rPr>
          <w:lang w:val="hr-HR"/>
        </w:rPr>
        <w:t>Gašpar Begonja, dipl.ing.</w:t>
      </w:r>
    </w:p>
    <w:p w14:paraId="7C127609" w14:textId="77777777" w:rsidR="004A2E71" w:rsidRDefault="004A2E71" w:rsidP="007635A2">
      <w:pPr>
        <w:jc w:val="right"/>
      </w:pPr>
    </w:p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F7"/>
    <w:rsid w:val="00077ECB"/>
    <w:rsid w:val="00095BA4"/>
    <w:rsid w:val="001530B9"/>
    <w:rsid w:val="001949F7"/>
    <w:rsid w:val="001B1934"/>
    <w:rsid w:val="001E306B"/>
    <w:rsid w:val="00380072"/>
    <w:rsid w:val="003B55CE"/>
    <w:rsid w:val="004A2E71"/>
    <w:rsid w:val="004C67E0"/>
    <w:rsid w:val="005125F4"/>
    <w:rsid w:val="00580944"/>
    <w:rsid w:val="005D496B"/>
    <w:rsid w:val="00745313"/>
    <w:rsid w:val="007635A2"/>
    <w:rsid w:val="008A13A8"/>
    <w:rsid w:val="008C41A7"/>
    <w:rsid w:val="00921245"/>
    <w:rsid w:val="00932116"/>
    <w:rsid w:val="00A53412"/>
    <w:rsid w:val="00A7072A"/>
    <w:rsid w:val="00C73899"/>
    <w:rsid w:val="00CA6DC6"/>
    <w:rsid w:val="00CC2952"/>
    <w:rsid w:val="00D22CF7"/>
    <w:rsid w:val="00D85309"/>
    <w:rsid w:val="00DB1C3D"/>
    <w:rsid w:val="00DB2C4F"/>
    <w:rsid w:val="00E428ED"/>
    <w:rsid w:val="00EC01F5"/>
    <w:rsid w:val="00EC75E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01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2019-04-10T10:35:00Z</cp:lastPrinted>
  <dcterms:created xsi:type="dcterms:W3CDTF">2021-01-18T06:32:00Z</dcterms:created>
  <dcterms:modified xsi:type="dcterms:W3CDTF">2021-01-18T06:32:00Z</dcterms:modified>
</cp:coreProperties>
</file>