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B10F" w14:textId="5DF2E80B" w:rsidR="00C109F5" w:rsidRDefault="00323543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D35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</w:t>
      </w:r>
      <w:r w:rsidR="000E0577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>. stavka 1. zakona o sustavu civilne zaštite („Narodne novine“ br.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 w:rsidR="000E0577">
        <w:rPr>
          <w:rFonts w:ascii="Times New Roman" w:eastAsia="Times New Roman" w:hAnsi="Times New Roman" w:cs="Times New Roman"/>
          <w:sz w:val="24"/>
          <w:szCs w:val="24"/>
          <w:lang w:val="hr-HR"/>
        </w:rPr>
        <w:t>, 31/20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),</w:t>
      </w:r>
      <w:r w:rsidR="000E0577" w:rsidRPr="000E0577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članka 58. Pravilnika o nositeljima, sadržaju i postupcima izrade planskih dokumenata u civilnoj zaštiti te načinu informiranja javnosti u postupku njihovog donošenja („Narodne novine“ broj 49/17)</w:t>
      </w:r>
      <w:r w:rsidR="000E0577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30. Statuta Općine Privlaka („Službeni glasnik Zadarske županije“ 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13/18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Privlaka, na 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xx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>. siječnja</w:t>
      </w:r>
      <w:r w:rsidR="006938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0E0577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je:</w:t>
      </w:r>
    </w:p>
    <w:p w14:paraId="35DE6D7B" w14:textId="77777777"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1AEA24" w14:textId="77777777" w:rsidR="00790247" w:rsidRPr="00C109F5" w:rsidRDefault="00C109F5" w:rsidP="00C109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ANALIZU STANJA SUSTAVA ZAŠTITE I SPAŠAVANJA </w:t>
      </w:r>
    </w:p>
    <w:p w14:paraId="7095347A" w14:textId="2C9E8934" w:rsidR="00C109F5" w:rsidRDefault="00C109F5" w:rsidP="00C109F5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području Općine Privlaka za 20</w:t>
      </w:r>
      <w:r w:rsidR="000E057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20</w:t>
      </w: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godinu</w:t>
      </w:r>
    </w:p>
    <w:p w14:paraId="270B1E83" w14:textId="77777777"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9E5A88" w14:textId="48EE7F11" w:rsidR="00C109F5" w:rsidRPr="000F02F8" w:rsidRDefault="00C109F5" w:rsidP="000F02F8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UVOD</w:t>
      </w:r>
    </w:p>
    <w:p w14:paraId="06041689" w14:textId="77777777" w:rsidR="000D3612" w:rsidRDefault="004931E8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</w:t>
      </w:r>
      <w:r w:rsidR="009E09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okoliša u velikim nesrećama i katastrofama i otklanjanju posljedica terorizma i ratnih razaranja.</w:t>
      </w:r>
    </w:p>
    <w:p w14:paraId="65E13473" w14:textId="4BE8F95B" w:rsidR="002C44E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Člankom 17. stavak 1. Zakona o sustavu civilne zaštite (NN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 w:rsidR="000F02F8">
        <w:rPr>
          <w:rFonts w:ascii="Times New Roman" w:eastAsia="Times New Roman" w:hAnsi="Times New Roman" w:cs="Times New Roman"/>
          <w:sz w:val="24"/>
          <w:szCs w:val="24"/>
          <w:lang w:val="hr-HR"/>
        </w:rPr>
        <w:t>, 31/20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931E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0BA5FFD7" w14:textId="77777777" w:rsidR="000B607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usvojenu i usklađenu Procjenu ugroženosti stanovništva, mat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rijalnih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kulturnih dobara i okoliša,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>Plan zaštite i spašavanja i Plan civilne zaštite. Navedeni planski dokumenti ostaju na snazi do  donošenja Procjene rizika od velikih nesreća i Plana djelovanja civilne zaštite u skladu s Člankom</w:t>
      </w:r>
      <w:r w:rsidR="00394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97. Zakona o sustavu </w:t>
      </w:r>
      <w:r w:rsidR="00F20508">
        <w:rPr>
          <w:rFonts w:ascii="Times New Roman" w:eastAsia="Times New Roman" w:hAnsi="Times New Roman" w:cs="Times New Roman"/>
          <w:sz w:val="24"/>
          <w:szCs w:val="24"/>
          <w:lang w:val="hr-HR"/>
        </w:rPr>
        <w:t>civilne zaštite, kao i važeći propisi navedeni u članku 93. Zakona o sustavu civilne zaštite.</w:t>
      </w:r>
    </w:p>
    <w:p w14:paraId="7A548955" w14:textId="77777777" w:rsidR="002C44ED" w:rsidRDefault="002C44ED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području Općine Privlaka ukupne snage i potencijale za zaštitu i spašavanje čine:</w:t>
      </w:r>
    </w:p>
    <w:p w14:paraId="182584DB" w14:textId="77777777"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zaštite i spašavanja,</w:t>
      </w:r>
    </w:p>
    <w:p w14:paraId="72668C83" w14:textId="77777777"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pravne osobe od interesa za zaštitu i spašavanje,</w:t>
      </w:r>
    </w:p>
    <w:p w14:paraId="63297E51" w14:textId="77777777"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udruge građana od interesa za zaštitu i spašavanje.</w:t>
      </w:r>
    </w:p>
    <w:p w14:paraId="49DFC5AA" w14:textId="77777777" w:rsidR="001179B1" w:rsidRDefault="009D176A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je odlukom o utvrđivanju operativnih snaga zaštite i spašavanja i pravnih osoba od interesa za zaštitu i spašavanje utvrdio navedene operativne snage i pravne osobe od interesa za zaštitu i spašavanje.</w:t>
      </w:r>
    </w:p>
    <w:p w14:paraId="28AED53D" w14:textId="77777777" w:rsidR="001179B1" w:rsidRDefault="001179B1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koje će sudjelovati u akcijama zaštite i spašavanja na području Općine Privlaka su:</w:t>
      </w:r>
    </w:p>
    <w:p w14:paraId="56374DC4" w14:textId="77777777"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 i spašavanja,</w:t>
      </w:r>
    </w:p>
    <w:p w14:paraId="22AF326B" w14:textId="77777777" w:rsidR="00F50AF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</w:t>
      </w:r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e opće namjene Općine Privlaka,</w:t>
      </w:r>
    </w:p>
    <w:p w14:paraId="362E0106" w14:textId="77777777"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DVD Privlaka,</w:t>
      </w:r>
    </w:p>
    <w:p w14:paraId="1DEA07F7" w14:textId="77777777"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36405ED4" w14:textId="77777777" w:rsidR="0023133F" w:rsidRPr="00F50AF1" w:rsidRDefault="0023133F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14:paraId="5E82CB86" w14:textId="77777777"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C6ABB8" w14:textId="77777777"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Pravne osobe koje će dobiti zadaću od interesa za zaštitu i spašavanje stanovništva, materijalnih i kulturnih dobara Općine Privlaka su:</w:t>
      </w:r>
    </w:p>
    <w:p w14:paraId="12B69C18" w14:textId="77777777"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„Komunalno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“ d.o.o. Privlaka,</w:t>
      </w:r>
    </w:p>
    <w:p w14:paraId="028F0DEE" w14:textId="77777777"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„Glavan“ d.o.o. Privlaka,</w:t>
      </w:r>
    </w:p>
    <w:p w14:paraId="45160255" w14:textId="77777777"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„Grbić“ d.o.o. Privlaka,</w:t>
      </w:r>
    </w:p>
    <w:p w14:paraId="78644A6C" w14:textId="77777777"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14:paraId="737C6371" w14:textId="77777777" w:rsidR="000F02F8" w:rsidRDefault="000F02F8" w:rsidP="000F02F8">
      <w:pPr>
        <w:keepNext/>
        <w:widowControl w:val="0"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5369A8" w14:textId="02891699" w:rsidR="000F02F8" w:rsidRPr="000F02F8" w:rsidRDefault="000F02F8" w:rsidP="000F02F8">
      <w:pPr>
        <w:pStyle w:val="Odlomakpopisa"/>
        <w:keepNext/>
        <w:widowControl w:val="0"/>
        <w:numPr>
          <w:ilvl w:val="0"/>
          <w:numId w:val="6"/>
        </w:numPr>
        <w:suppressAutoHyphens/>
        <w:spacing w:after="0" w:line="276" w:lineRule="auto"/>
        <w:jc w:val="both"/>
        <w:outlineLvl w:val="0"/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  <w:t>STANJE SUSTAVA PO VAŽNIJIM SASTAVNICAMA SUSTAVA CIVILNE ZAŠTITE</w:t>
      </w:r>
    </w:p>
    <w:p w14:paraId="33094E43" w14:textId="77777777" w:rsidR="000F02F8" w:rsidRPr="000F02F8" w:rsidRDefault="000F02F8" w:rsidP="000F02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</w:pPr>
    </w:p>
    <w:p w14:paraId="070C407A" w14:textId="4EA25C36" w:rsidR="000F02F8" w:rsidRPr="000F02F8" w:rsidRDefault="000F02F8" w:rsidP="000F02F8">
      <w:pPr>
        <w:pStyle w:val="Odlomakpopisa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 xml:space="preserve"> PLANSKI DOKUMENTI</w:t>
      </w:r>
    </w:p>
    <w:p w14:paraId="7C123D84" w14:textId="2A78D36B" w:rsidR="000F02F8" w:rsidRPr="000F02F8" w:rsidRDefault="000F02F8" w:rsidP="000F02F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 xml:space="preserve">Procjena rizika od velikih nesreća za Općinu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 xml:space="preserve"> i Plan djelovanja civilne zaštite Općine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  <w:t>Privlaka</w:t>
      </w:r>
    </w:p>
    <w:p w14:paraId="62CEEFCE" w14:textId="77777777" w:rsidR="000F02F8" w:rsidRPr="000F02F8" w:rsidRDefault="000F02F8" w:rsidP="000F02F8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</w:pPr>
    </w:p>
    <w:p w14:paraId="37D29F9B" w14:textId="0B2B02B9" w:rsidR="000F02F8" w:rsidRPr="000F02F8" w:rsidRDefault="000F02F8" w:rsidP="000F02F8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 xml:space="preserve">Općina 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 xml:space="preserve"> ima izrađenu i donesenu Procjenu rizika od velikih nesreća (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Odluka o donošenju Procjene rizika od velikih nesreća za Općinu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; 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KLASA: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810-01/18-01/02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, URBROJ: 21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98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/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28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01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1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8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-1</w:t>
      </w:r>
      <w:r w:rsidRPr="000F02F8">
        <w:rPr>
          <w:rFonts w:ascii="Times New Roman" w:eastAsia="Calibri" w:hAnsi="Times New Roman" w:cs="Times New Roman"/>
          <w:sz w:val="24"/>
          <w:lang w:val="hr-HR"/>
        </w:rPr>
        <w:t xml:space="preserve"> od </w:t>
      </w:r>
      <w:r w:rsidR="00AC7789">
        <w:rPr>
          <w:rFonts w:ascii="Times New Roman" w:eastAsia="Calibri" w:hAnsi="Times New Roman" w:cs="Times New Roman"/>
          <w:sz w:val="24"/>
          <w:lang w:val="hr-HR"/>
        </w:rPr>
        <w:t>05</w:t>
      </w:r>
      <w:r w:rsidRPr="000F02F8">
        <w:rPr>
          <w:rFonts w:ascii="Times New Roman" w:eastAsia="Calibri" w:hAnsi="Times New Roman" w:cs="Times New Roman"/>
          <w:sz w:val="24"/>
          <w:lang w:val="hr-HR"/>
        </w:rPr>
        <w:t xml:space="preserve">. </w:t>
      </w:r>
      <w:r w:rsidR="00AC7789">
        <w:rPr>
          <w:rFonts w:ascii="Times New Roman" w:eastAsia="Calibri" w:hAnsi="Times New Roman" w:cs="Times New Roman"/>
          <w:sz w:val="24"/>
          <w:lang w:val="hr-HR"/>
        </w:rPr>
        <w:t>ožujka</w:t>
      </w:r>
      <w:r w:rsidRPr="000F02F8">
        <w:rPr>
          <w:rFonts w:ascii="Times New Roman" w:eastAsia="Calibri" w:hAnsi="Times New Roman" w:cs="Times New Roman"/>
          <w:sz w:val="24"/>
          <w:lang w:val="hr-HR"/>
        </w:rPr>
        <w:t xml:space="preserve"> 2018. godine). </w:t>
      </w: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 xml:space="preserve">Na temelju Procjene rizika od velikih nesreća izrađen je Plan djelovanja civilne zaštite kao odgovor na moguće rizike - prijetnje kao pojave na području Općine 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(Odluka o donošenju Plana djelovanja civilne zaštite Općine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Privlaka 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KLASA:810-01/18-01/1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, URBROJ:21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89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/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28-02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-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1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od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03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rujna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 201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 godine).</w:t>
      </w:r>
    </w:p>
    <w:p w14:paraId="2641DB1F" w14:textId="77777777" w:rsidR="000F02F8" w:rsidRPr="000F02F8" w:rsidRDefault="000F02F8" w:rsidP="000F02F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Cs/>
          <w:sz w:val="24"/>
          <w:szCs w:val="24"/>
          <w:lang w:val="hr-HR"/>
        </w:rPr>
        <w:t>U Planu djelovanja civilne zaštite razrađene su mjere i postupci za svaki obrađeni rizik iz Procjene rizika.</w:t>
      </w:r>
    </w:p>
    <w:p w14:paraId="7363D362" w14:textId="77777777" w:rsidR="000F02F8" w:rsidRPr="000F02F8" w:rsidRDefault="000F02F8" w:rsidP="000F02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hr-HR"/>
        </w:rPr>
      </w:pPr>
    </w:p>
    <w:p w14:paraId="57B13CE1" w14:textId="77777777" w:rsidR="000F02F8" w:rsidRPr="000F02F8" w:rsidRDefault="000F02F8" w:rsidP="000F02F8">
      <w:pPr>
        <w:keepNext/>
        <w:widowControl w:val="0"/>
        <w:numPr>
          <w:ilvl w:val="0"/>
          <w:numId w:val="6"/>
        </w:numPr>
        <w:suppressAutoHyphens/>
        <w:spacing w:after="0" w:line="276" w:lineRule="auto"/>
        <w:outlineLvl w:val="0"/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b/>
          <w:sz w:val="26"/>
          <w:szCs w:val="24"/>
          <w:lang w:val="hr-HR"/>
        </w:rPr>
        <w:t>OPERATIVNE SNAGE SUSTAVA CIVILNE ZAŠTITE</w:t>
      </w:r>
    </w:p>
    <w:p w14:paraId="45795B54" w14:textId="5A3E27FD" w:rsidR="000F02F8" w:rsidRPr="000F02F8" w:rsidRDefault="00B93395" w:rsidP="00B93395">
      <w:pPr>
        <w:keepNext/>
        <w:keepLines/>
        <w:widowControl w:val="0"/>
        <w:suppressAutoHyphens/>
        <w:spacing w:before="200" w:after="0" w:line="360" w:lineRule="auto"/>
        <w:ind w:left="1080"/>
        <w:outlineLvl w:val="1"/>
        <w:rPr>
          <w:rFonts w:ascii="Times New Roman" w:eastAsia="SimSun" w:hAnsi="Times New Roman" w:cs="Times New Roman"/>
          <w:b/>
          <w:bCs/>
          <w:sz w:val="24"/>
          <w:szCs w:val="26"/>
          <w:lang w:val="hr-HR"/>
        </w:rPr>
      </w:pPr>
      <w:r>
        <w:rPr>
          <w:rFonts w:ascii="Times New Roman" w:eastAsia="SimSun" w:hAnsi="Times New Roman" w:cs="Times New Roman"/>
          <w:b/>
          <w:bCs/>
          <w:sz w:val="24"/>
          <w:szCs w:val="26"/>
          <w:lang w:val="hr-HR"/>
        </w:rPr>
        <w:t>3.1.</w:t>
      </w:r>
      <w:r w:rsidR="000F02F8" w:rsidRPr="000F02F8">
        <w:rPr>
          <w:rFonts w:ascii="Times New Roman" w:eastAsia="SimSun" w:hAnsi="Times New Roman" w:cs="Times New Roman"/>
          <w:b/>
          <w:bCs/>
          <w:sz w:val="24"/>
          <w:szCs w:val="26"/>
          <w:lang w:val="hr-HR"/>
        </w:rPr>
        <w:t xml:space="preserve"> STOŽER CIVILNE ZAŠTITE </w:t>
      </w:r>
    </w:p>
    <w:p w14:paraId="5BB18C51" w14:textId="15700438" w:rsidR="000F02F8" w:rsidRDefault="000F02F8" w:rsidP="00AC7789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Odlukom općinskog načelnika Općine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Privlaka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KLASA:</w:t>
      </w:r>
      <w:r w:rsidR="00B845E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, URBROJ:</w:t>
      </w:r>
      <w:r w:rsidR="00B845E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bookmarkStart w:id="1" w:name="_Hlk61251327"/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2198/28-02-17-1</w:t>
      </w:r>
      <w:bookmarkEnd w:id="1"/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, od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14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 li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stopada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2017. godine osnovan je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i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imenovan Stožer civilne zaštite Općine </w:t>
      </w:r>
      <w:r w:rsidR="00AC7789">
        <w:rPr>
          <w:rFonts w:ascii="Times New Roman" w:eastAsia="Lucida Sans Unicode" w:hAnsi="Times New Roman" w:cs="Times New Roman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. Odluka je objavljena u „Službenom glasniku </w:t>
      </w:r>
      <w:r w:rsidR="00B845E8">
        <w:rPr>
          <w:rFonts w:ascii="Times New Roman" w:eastAsia="Lucida Sans Unicode" w:hAnsi="Times New Roman" w:cs="Times New Roman"/>
          <w:sz w:val="24"/>
          <w:szCs w:val="24"/>
          <w:lang w:val="hr-HR"/>
        </w:rPr>
        <w:t>Zadarske županije</w:t>
      </w:r>
      <w:r w:rsidR="00B93395">
        <w:rPr>
          <w:rFonts w:ascii="Times New Roman" w:eastAsia="Lucida Sans Unicode" w:hAnsi="Times New Roman" w:cs="Times New Roman"/>
          <w:sz w:val="24"/>
          <w:szCs w:val="24"/>
          <w:lang w:val="hr-HR"/>
        </w:rPr>
        <w:t>“ i na službenim stranicama Općine Privlaka</w:t>
      </w:r>
      <w:r w:rsidRPr="000F02F8">
        <w:rPr>
          <w:rFonts w:ascii="Times New Roman" w:eastAsia="Lucida Sans Unicode" w:hAnsi="Times New Roman" w:cs="Times New Roman"/>
          <w:sz w:val="24"/>
          <w:szCs w:val="24"/>
          <w:lang w:val="hr-HR"/>
        </w:rPr>
        <w:t>.</w:t>
      </w:r>
    </w:p>
    <w:p w14:paraId="055E8BF9" w14:textId="77777777" w:rsidR="000D0496" w:rsidRPr="000F02F8" w:rsidRDefault="000D0496" w:rsidP="00AC7789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60E15B" w14:textId="368A3CCF" w:rsidR="000F02F8" w:rsidRDefault="000F02F8" w:rsidP="00AC7789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bookmarkStart w:id="2" w:name="_Hlk61251646"/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Odlukom o izmjeni Odluke o osnivanju Stožera civilne zaštite Općine </w:t>
      </w:r>
      <w:r w:rsidR="00B845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Privlaka 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KLASA:</w:t>
      </w:r>
      <w:r w:rsidR="00B845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URBROJ:</w:t>
      </w:r>
      <w:r w:rsidR="00B845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2198/28-02-18-4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kolovoza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2018. godine ažuriran je sastav Stožera zbog promjene članova. Ista je također objavljena u „Službenom glasniku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Zadarske županije“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na službenim stranicama Općine 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bookmarkEnd w:id="2"/>
    </w:p>
    <w:p w14:paraId="3A9E62DF" w14:textId="60D0D478" w:rsidR="00C4018A" w:rsidRPr="000F02F8" w:rsidRDefault="000D0496" w:rsidP="00AC7789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Odlukom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drugim 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izmjen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 i dopunama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 o osnivanju Stožera civilne zaštite Općine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Privlaka 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KLASA: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URBROJ: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4018A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2198/28-02-18-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5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kolovoza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2018. godine ažuriran je sastav Stožera zbog promjene članova. Ista je također objavljena u „Službenom glasniku </w:t>
      </w:r>
      <w:r w:rsidR="00C401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Zadarske županije“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na službenim stranicama Općine Privlaka</w:t>
      </w:r>
      <w:r w:rsidR="00C4018A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0B24969" w14:textId="4937025C" w:rsidR="000F02F8" w:rsidRPr="000F02F8" w:rsidRDefault="000F02F8" w:rsidP="00AC7789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ab/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Odlukom o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trećim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izmjen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 i dopunama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 o osnivanju Stožera civilne zaštite Općine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Privlaka 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KLASA: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0496">
        <w:rPr>
          <w:rFonts w:ascii="Times New Roman" w:eastAsia="Lucida Sans Unicode" w:hAnsi="Times New Roman" w:cs="Times New Roman"/>
          <w:sz w:val="24"/>
          <w:szCs w:val="24"/>
          <w:lang w:val="hr-HR"/>
        </w:rPr>
        <w:t>022-06/17-01/08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URBROJ: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0496">
        <w:rPr>
          <w:rFonts w:ascii="Times New Roman" w:eastAsia="Lucida Sans Unicode" w:hAnsi="Times New Roman" w:cs="Times New Roman"/>
          <w:sz w:val="24"/>
          <w:szCs w:val="24"/>
          <w:lang w:val="hr-HR"/>
        </w:rPr>
        <w:t>2198/28-02-18-6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ožujka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godine ažuriran je sastav Stožera zbog promjene članova. Ista je također objavljena u „Službenom glasniku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Zadarske županije“ i na službenim stranicama Općine Privlaka</w:t>
      </w:r>
      <w:r w:rsidR="000D0496"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2B70375" w14:textId="4C5DE9D1" w:rsidR="000F02F8" w:rsidRPr="000F02F8" w:rsidRDefault="000F02F8" w:rsidP="00AC7789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Stožer civilne zaštite Općine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sastoji se od načelnika Stožera, zamjenika načelnika Stožera i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11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članova.</w:t>
      </w:r>
    </w:p>
    <w:p w14:paraId="020C6FD5" w14:textId="77777777" w:rsidR="000F02F8" w:rsidRPr="000F02F8" w:rsidRDefault="000F02F8" w:rsidP="00AC7789">
      <w:pPr>
        <w:spacing w:beforeLines="30" w:before="72" w:afterLines="30" w:after="7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Stožer civilne zaštite je stručno, operativno i koordinativno tijelo za provođenje mjera i aktivnosti civilne zaštite u velikim nesrećama i katastrofama.</w:t>
      </w:r>
    </w:p>
    <w:p w14:paraId="322AE711" w14:textId="77777777" w:rsidR="000F02F8" w:rsidRPr="000F02F8" w:rsidRDefault="000F02F8" w:rsidP="00AC7789">
      <w:pPr>
        <w:spacing w:beforeLines="30" w:before="72" w:afterLines="30" w:after="7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32EF42DB" w14:textId="185733B1" w:rsidR="000F02F8" w:rsidRPr="000F02F8" w:rsidRDefault="000F02F8" w:rsidP="00AC7789">
      <w:pPr>
        <w:spacing w:beforeLines="30" w:before="72" w:afterLines="30" w:after="72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Radom Stožera civilne zaštite Općine </w:t>
      </w:r>
      <w:r w:rsidR="000D049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rukovodi načelnik Stožera.</w:t>
      </w:r>
    </w:p>
    <w:p w14:paraId="21FD67FA" w14:textId="527D662D" w:rsidR="000F02F8" w:rsidRPr="009D73DC" w:rsidRDefault="000F02F8" w:rsidP="009D73D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F02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Način rada Stožera civilne zaštite uređen je Poslovnikom o načinu rada Stožera civilne zaštite 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Privlaka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(KLASA: 810-0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/1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-01/0</w:t>
      </w:r>
      <w:r w:rsidR="00A04F16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, URBROJ: 21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98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28-02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-1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-1, od 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11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. s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iječnja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201</w:t>
      </w:r>
      <w:r w:rsidR="00753F07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0F02F8">
        <w:rPr>
          <w:rFonts w:ascii="Times New Roman" w:eastAsia="Calibri" w:hAnsi="Times New Roman" w:cs="Times New Roman"/>
          <w:sz w:val="24"/>
          <w:szCs w:val="24"/>
          <w:lang w:val="hr-HR"/>
        </w:rPr>
        <w:t>. godine).</w:t>
      </w:r>
    </w:p>
    <w:p w14:paraId="118AB6CB" w14:textId="149942C4" w:rsidR="000F02F8" w:rsidRPr="000F02F8" w:rsidRDefault="000F02F8" w:rsidP="00AC7789">
      <w:pPr>
        <w:widowControl w:val="0"/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ab/>
        <w:t xml:space="preserve">Sagledavajući i prateći situaciju oko virusa COVID-19 i preporuka svjetske zdravstvene organizacije (WHO), a na koju se poziva i Vlada Republike Hrvatske kao i Nacionalni stožer civilne zaštite početkom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veljače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2020. Stožer civilne zaštite Općine </w:t>
      </w:r>
      <w:r w:rsidR="009D73DC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sastao se u užem sastavu.</w:t>
      </w:r>
    </w:p>
    <w:p w14:paraId="5883C6AC" w14:textId="2CB12555" w:rsidR="000F02F8" w:rsidRPr="000F02F8" w:rsidRDefault="000F02F8" w:rsidP="00AC7789">
      <w:pPr>
        <w:widowControl w:val="0"/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ab/>
        <w:t xml:space="preserve">Razmatrana su pitanja o novom virusi i činjenici da je u svezi navedenog puno nejasnoća i neizvjesnosti za daljnji rad Stožera te je odlučeno da se pričekaju konkretne odluke kako Stožera CZ RH  tako i Stožera CZ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Zadarske županije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. </w:t>
      </w:r>
    </w:p>
    <w:p w14:paraId="526990B8" w14:textId="32A4A1B7" w:rsidR="000F02F8" w:rsidRPr="000F02F8" w:rsidRDefault="000F02F8" w:rsidP="00AC7789">
      <w:pPr>
        <w:widowControl w:val="0"/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ab/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Z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a daljnji rad Stožera civilne zaštite Općine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i Operativnih snaga i pravnih osoba od interesa za sustav civilne zaštite Općine </w:t>
      </w:r>
      <w:r w:rsidR="00044FE3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>Privlaka</w:t>
      </w: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 oko COVID-19 i obzirom na novonastalu situaciju koja se dinamički mijenjala zbirno se može izvijestiti:</w:t>
      </w:r>
    </w:p>
    <w:p w14:paraId="1082CF8C" w14:textId="77777777" w:rsidR="000F02F8" w:rsidRPr="000F02F8" w:rsidRDefault="000F02F8" w:rsidP="00AC7789">
      <w:pPr>
        <w:widowControl w:val="0"/>
        <w:numPr>
          <w:ilvl w:val="0"/>
          <w:numId w:val="10"/>
        </w:numPr>
        <w:tabs>
          <w:tab w:val="left" w:pos="709"/>
          <w:tab w:val="left" w:pos="12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</w:pPr>
      <w:r w:rsidRPr="000F02F8">
        <w:rPr>
          <w:rFonts w:ascii="Times New Roman" w:eastAsia="Lucida Sans Unicode" w:hAnsi="Times New Roman" w:cs="Times New Roman"/>
          <w:color w:val="000000"/>
          <w:sz w:val="24"/>
          <w:szCs w:val="24"/>
          <w:lang w:val="hr-HR"/>
        </w:rPr>
        <w:t xml:space="preserve">Kontinuirano su nadzirane aktivnosti na terenu u provedbi Odluka Stožera civilne zaštite RH i mjera i preporuka HZJZ  24 sata dnevno. </w:t>
      </w:r>
    </w:p>
    <w:p w14:paraId="219A80AD" w14:textId="77777777"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472771" w14:textId="32F97E8C" w:rsidR="00BF2CDC" w:rsidRPr="00BF2CDC" w:rsidRDefault="00B964AB" w:rsidP="007714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3.2</w:t>
      </w:r>
      <w:r w:rsidR="00BF2CDC" w:rsidRPr="00BF2C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POSTROJBA CIVILNE ZAŠTITE</w:t>
      </w:r>
    </w:p>
    <w:p w14:paraId="4748613F" w14:textId="018A2B5A" w:rsidR="00BF76C2" w:rsidRDefault="00BF76C2" w:rsidP="00BF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1A0163A7" w14:textId="77777777" w:rsidR="00BF76C2" w:rsidRPr="00BF76C2" w:rsidRDefault="00BF76C2" w:rsidP="00BF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Općine Privlaka, sukladno članku 6. Uredbe o sustavu i strukturi postrojbi civilne zaštite („Narodne novine“, broj 27/17), sastoji se od upravljačke skupine i operativne skupine.</w:t>
      </w:r>
    </w:p>
    <w:p w14:paraId="4258BDF5" w14:textId="77777777" w:rsidR="00BF76C2" w:rsidRPr="00BF76C2" w:rsidRDefault="00BF76C2" w:rsidP="00BF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7C33FF" w14:textId="77777777" w:rsidR="00BF76C2" w:rsidRPr="00BF76C2" w:rsidRDefault="00BF76C2" w:rsidP="00BF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Upravljačka skupina sastoji se od dva pripadnika, a svaka operativna skupina sastoji se od četiri (4) pripadnika. Svaka operativna skupina ima svog voditelja.</w:t>
      </w:r>
    </w:p>
    <w:p w14:paraId="2CADCAF0" w14:textId="77777777" w:rsidR="00BF76C2" w:rsidRDefault="00BF76C2" w:rsidP="00BF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C0F58A" w14:textId="251F8C4D" w:rsidR="00BB7A63" w:rsidRDefault="007801C6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Privlaka 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svojom Odlukom osnovao je Postrojbu civilne zaštite opće namjene za područje Općine Privlaka dana 2</w:t>
      </w:r>
      <w:r w:rsid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</w:t>
      </w:r>
      <w:r w:rsidR="00BF76C2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.g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09880A8" w14:textId="77777777" w:rsidR="0023133F" w:rsidRDefault="0023133F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58C787B" w14:textId="21697FF0" w:rsidR="00846A51" w:rsidRPr="00846A51" w:rsidRDefault="00B964AB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3.3</w:t>
      </w:r>
      <w:r w:rsidR="00846A51" w:rsidRPr="00846A5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PROVJERENICI  CZ</w:t>
      </w:r>
    </w:p>
    <w:p w14:paraId="1889986F" w14:textId="2DD7823D" w:rsidR="00B964AB" w:rsidRPr="00B964AB" w:rsidRDefault="00B964AB" w:rsidP="00B964AB">
      <w:pPr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Za područje Općine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Privlaka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imenovano je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2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povjerenika civilne zaštite i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2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zamjenika povjerenika civilne zaštite (Odluka o imenovanju povjerenika civilne zaštite i njihovih zamjenika na području Općine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Privlaka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KLASA: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-01/20-01/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01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>,URBROJ: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2198/28-0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-20-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od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08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srpnja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20</w:t>
      </w:r>
      <w:r>
        <w:rPr>
          <w:rFonts w:ascii="Times New Roman" w:eastAsia="Lucida Sans Unicode" w:hAnsi="Times New Roman" w:cs="Times New Roman"/>
          <w:sz w:val="24"/>
          <w:szCs w:val="24"/>
          <w:lang w:val="hr-HR"/>
        </w:rPr>
        <w:t>20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>. godine).</w:t>
      </w:r>
    </w:p>
    <w:p w14:paraId="71A98BD9" w14:textId="77777777" w:rsidR="00B964AB" w:rsidRPr="00B964AB" w:rsidRDefault="00B964AB" w:rsidP="00B964AB">
      <w:pPr>
        <w:widowControl w:val="0"/>
        <w:suppressAutoHyphens/>
        <w:spacing w:beforeLines="30" w:before="72" w:afterLines="30" w:after="72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Povjerenici civilne zaštite i njihovi zamjenici: </w:t>
      </w:r>
    </w:p>
    <w:p w14:paraId="10670683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sudjeluju u pripremanju građana za osobnu i uzajamnu zaštitu te usklađuju provođenje  mjera osobne i uzajamne zaštite,</w:t>
      </w:r>
    </w:p>
    <w:p w14:paraId="5B717AAC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daju obavijesti građanima o pravodobnom poduzimanju mjera civilne zaštite te javne mobilizacije radi sudjelovanja u sustavu civilne zaštite,</w:t>
      </w:r>
    </w:p>
    <w:p w14:paraId="2B7C0355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sudjeluju u organiziranju i provođenju evakuacije, sklanjanja, zbrinjavanja i drugih mjera civilne zaštite,</w:t>
      </w:r>
    </w:p>
    <w:p w14:paraId="4F98AE77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organiziraju zaštitu i spašavanje pripadnika ranjivih skupina,</w:t>
      </w:r>
    </w:p>
    <w:p w14:paraId="2F69FC39" w14:textId="77777777" w:rsidR="00B964AB" w:rsidRPr="00B964AB" w:rsidRDefault="00B964AB" w:rsidP="00B964AB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provjeravaju postavljanje obavijesti o znakovima za uzbunjivanje u stambenim zgradama na području svoje nadležnosti i o propustima obavješćuju inspekciju civilne zaštite.</w:t>
      </w:r>
    </w:p>
    <w:p w14:paraId="174EA9F6" w14:textId="7AB13691" w:rsidR="000D3612" w:rsidRDefault="00B964AB" w:rsidP="00B964AB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Temeljem </w:t>
      </w: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čl. 22. Pravilnika o mobilizaciji, uvjetima i načinu rada operativnih snaga sustava civilne zaštite („Narodne novine“, broj </w:t>
      </w:r>
      <w:hyperlink r:id="rId9" w:history="1">
        <w:r w:rsidRPr="00B964AB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69/16</w:t>
        </w:r>
      </w:hyperlink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s</w:t>
      </w:r>
      <w:r w:rsidRPr="00B964AB">
        <w:rPr>
          <w:rFonts w:ascii="Times New Roman" w:eastAsia="Lucida Sans Unicode" w:hAnsi="Times New Roman" w:cs="Times New Roman"/>
          <w:sz w:val="24"/>
          <w:szCs w:val="24"/>
          <w:lang w:val="hr-HR"/>
        </w:rPr>
        <w:t xml:space="preserve"> kandidatima za povjerenike civilne zaštite proveden je Intervju, pri čemu su isti dali suglasnost za imenovanje povjerenika.</w:t>
      </w:r>
    </w:p>
    <w:p w14:paraId="7B874F6F" w14:textId="10FF51C9" w:rsidR="00B964AB" w:rsidRDefault="00B964AB" w:rsidP="00B964AB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val="hr-HR"/>
        </w:rPr>
      </w:pPr>
    </w:p>
    <w:p w14:paraId="4650ACBD" w14:textId="4DB1FBA0" w:rsidR="00B964AB" w:rsidRDefault="00B964AB" w:rsidP="00B964AB">
      <w:pPr>
        <w:pStyle w:val="Odlomakpopisa"/>
        <w:keepNext/>
        <w:keepLines/>
        <w:widowControl w:val="0"/>
        <w:numPr>
          <w:ilvl w:val="1"/>
          <w:numId w:val="15"/>
        </w:numPr>
        <w:suppressAutoHyphens/>
        <w:spacing w:before="200" w:after="0" w:line="276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</w:pPr>
      <w:r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  <w:t xml:space="preserve"> </w:t>
      </w:r>
      <w:r w:rsidRPr="00B964AB"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  <w:t>PRAVNE OSOBE OD INTERESA ZA SUSTAV CIVILNE ZAŠTITE OPĆINE DRNJE</w:t>
      </w:r>
    </w:p>
    <w:p w14:paraId="400F024A" w14:textId="77777777" w:rsidR="00B964AB" w:rsidRPr="00B964AB" w:rsidRDefault="00B964AB" w:rsidP="00B964AB">
      <w:pPr>
        <w:pStyle w:val="Odlomakpopisa"/>
        <w:keepNext/>
        <w:keepLines/>
        <w:widowControl w:val="0"/>
        <w:suppressAutoHyphens/>
        <w:spacing w:before="200" w:after="0" w:line="276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6"/>
          <w:lang w:val="hr-HR" w:eastAsia="hr-HR"/>
        </w:rPr>
      </w:pPr>
    </w:p>
    <w:p w14:paraId="1FFFB7A3" w14:textId="143C2498" w:rsidR="00B964AB" w:rsidRPr="00B964AB" w:rsidRDefault="00B964AB" w:rsidP="00B964AB">
      <w:pPr>
        <w:widowControl w:val="0"/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Nastavno u Analizi stanja sustava civilne zaštite, navedene su pravne osobe od interesa za sustav civilne zaštite na području Općine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B96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 svojim ljudskim potencijalima, materijalnim sredstvima i provedenim značajnijim aktivnostima vezano uz sustav civilne zaštite:</w:t>
      </w:r>
    </w:p>
    <w:p w14:paraId="0B708A81" w14:textId="77777777" w:rsidR="00B964AB" w:rsidRPr="00B964AB" w:rsidRDefault="00B964AB" w:rsidP="00B9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Pravne osobe od interesa za sustav civilne zaštite na području Općine Privlaka su:</w:t>
      </w:r>
    </w:p>
    <w:p w14:paraId="777E1ECC" w14:textId="77777777" w:rsidR="00B964AB" w:rsidRPr="00B964AB" w:rsidRDefault="00B964AB" w:rsidP="00B9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07EDA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„Komunalno Artić“ d.o.o., Privlaka, Ivana Pavla 34, 23233 Privlaka</w:t>
      </w:r>
    </w:p>
    <w:p w14:paraId="42BF3382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„Glavan“ d.o.o., Privlaka, Put Sabunika 10, 23233 Privlaka</w:t>
      </w:r>
    </w:p>
    <w:p w14:paraId="3C27D28D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„Grbić“ d.o.o., Privlaka, Ulica Alojzija Stepinca 77, 23233 Privlaka</w:t>
      </w:r>
    </w:p>
    <w:p w14:paraId="5EC53A45" w14:textId="77777777" w:rsidR="00B964AB" w:rsidRPr="00B964AB" w:rsidRDefault="00B964AB" w:rsidP="00B964A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AB">
        <w:rPr>
          <w:rFonts w:ascii="Times New Roman" w:hAnsi="Times New Roman" w:cs="Times New Roman"/>
          <w:sz w:val="24"/>
          <w:szCs w:val="24"/>
        </w:rPr>
        <w:t>„DVD Privlaka“, Stadionska Ulica 30, 23233 Privlaka.</w:t>
      </w:r>
    </w:p>
    <w:p w14:paraId="4F595B1B" w14:textId="77777777" w:rsidR="00B964AB" w:rsidRPr="00B964AB" w:rsidRDefault="00B964AB" w:rsidP="00B9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EA2E4" w14:textId="77777777" w:rsidR="00B964AB" w:rsidRPr="00B964AB" w:rsidRDefault="00B964AB" w:rsidP="00B964AB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DAEF06" w14:textId="365DD24F" w:rsidR="000E5A84" w:rsidRPr="000E5A84" w:rsidRDefault="00B964AB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3.5</w:t>
      </w:r>
      <w:r w:rsidR="000E5A84" w:rsidRPr="000E5A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DVD PRIVLAKA</w:t>
      </w:r>
    </w:p>
    <w:p w14:paraId="4D109CE9" w14:textId="196D94D1" w:rsidR="00B7449B" w:rsidRDefault="000E5A84" w:rsidP="00B964A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osnovano DVD Privlaka čija se aktivnost i djelovanje financira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općinskog proračuna. Pored 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dva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stalno zaposlen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djelatnika, DVD u sezoni koja traje od 15.6.-15.9. ima dodatno zaposleno </w:t>
      </w:r>
      <w:r w:rsidR="00684F7D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A34A72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vatrogasaca, te 24-satno dežurstvo.</w:t>
      </w:r>
    </w:p>
    <w:p w14:paraId="1160676C" w14:textId="77777777" w:rsidR="006E68EF" w:rsidRPr="002943B0" w:rsidRDefault="00A34A72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2943B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lastRenderedPageBreak/>
        <w:br/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navedenu namjenu u proračunu Općine Privlaka izdvojeno je 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330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.00,00 kn</w:t>
      </w:r>
      <w:r w:rsidR="00036F5E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A6C465E" w14:textId="0E8FB260" w:rsidR="008A5DB1" w:rsidRPr="002943B0" w:rsidRDefault="00151825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DVD Privlaka je u razdoblju od 01.01.20</w:t>
      </w:r>
      <w:r w:rsid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.g. do 31.12.20</w:t>
      </w:r>
      <w:r w:rsid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.g. imao ukupno 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684F7D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intervencija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čega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66D45D76" w14:textId="51360DFF" w:rsidR="00151825" w:rsidRPr="00684F7D" w:rsidRDefault="00684F7D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2 intervencije požara na instalacijama, 1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požar mobilne kamp kućice, 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1 intervencija spašavanja ljudskog života, 6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ispumpavanja podruma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kuća</w:t>
      </w:r>
      <w:r w:rsidR="008A5DB1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C12657C" w14:textId="4D15E6FF" w:rsidR="00A34A72" w:rsidRPr="00684F7D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te sveukupno 3</w:t>
      </w:r>
      <w:r w:rsidR="00684F7D"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 w:rsidRP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. požara tokom godine.</w:t>
      </w:r>
    </w:p>
    <w:p w14:paraId="7E7A9107" w14:textId="7D7C1C63" w:rsidR="008C3088" w:rsidRDefault="008C3088" w:rsidP="008C308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14:paraId="05D44C97" w14:textId="554082F5" w:rsidR="008C3088" w:rsidRPr="008C3088" w:rsidRDefault="008C3088" w:rsidP="008C3088">
      <w:pPr>
        <w:pStyle w:val="Odlomakpopisa"/>
        <w:keepNext/>
        <w:keepLines/>
        <w:widowControl w:val="0"/>
        <w:numPr>
          <w:ilvl w:val="1"/>
          <w:numId w:val="18"/>
        </w:numPr>
        <w:suppressAutoHyphens/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val="hr-HR" w:eastAsia="hr-HR"/>
        </w:rPr>
        <w:t xml:space="preserve"> </w:t>
      </w:r>
      <w:r w:rsidRPr="008C3088">
        <w:rPr>
          <w:rFonts w:ascii="Times New Roman" w:eastAsia="Times New Roman" w:hAnsi="Times New Roman" w:cs="Times New Roman"/>
          <w:b/>
          <w:bCs/>
          <w:sz w:val="24"/>
          <w:szCs w:val="26"/>
          <w:lang w:val="hr-HR" w:eastAsia="hr-HR"/>
        </w:rPr>
        <w:t>UDRUGE</w:t>
      </w:r>
    </w:p>
    <w:p w14:paraId="6C6B8AE8" w14:textId="2D75E797" w:rsidR="008C3088" w:rsidRPr="008C3088" w:rsidRDefault="008C3088" w:rsidP="008C3088">
      <w:pPr>
        <w:pStyle w:val="Odlomakpopis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8C3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području Općine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r w:rsidRPr="008C3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djeluju </w:t>
      </w:r>
      <w:r w:rsidRPr="008C308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udruge na području Općine Privlaka</w:t>
      </w:r>
    </w:p>
    <w:p w14:paraId="74BCE608" w14:textId="77777777" w:rsidR="008C3088" w:rsidRPr="008C3088" w:rsidRDefault="008C3088" w:rsidP="008C3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14:paraId="0DD1B593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Lovačko društvo »Jarebica«,  </w:t>
      </w:r>
    </w:p>
    <w:p w14:paraId="412F74D6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Udruga “</w:t>
      </w:r>
      <w:proofErr w:type="spellStart"/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Šijavoga</w:t>
      </w:r>
      <w:proofErr w:type="spellEnd"/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“</w:t>
      </w:r>
    </w:p>
    <w:p w14:paraId="54A20491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Udruga umirovljenika Općina Privlaka</w:t>
      </w:r>
    </w:p>
    <w:p w14:paraId="66960BCF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KUD Privlaka</w:t>
      </w:r>
    </w:p>
    <w:p w14:paraId="254FFBF0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Malonogometni klub Privlaka 2017</w:t>
      </w:r>
    </w:p>
    <w:p w14:paraId="0880E3B5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DSR </w:t>
      </w:r>
      <w:proofErr w:type="spellStart"/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Tintilinić</w:t>
      </w:r>
      <w:proofErr w:type="spellEnd"/>
    </w:p>
    <w:p w14:paraId="53AC4F19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Košarkaški klub </w:t>
      </w:r>
      <w:proofErr w:type="spellStart"/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Sabunjar</w:t>
      </w:r>
      <w:proofErr w:type="spellEnd"/>
    </w:p>
    <w:p w14:paraId="146362B4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DDK Privlaka</w:t>
      </w:r>
    </w:p>
    <w:p w14:paraId="43CE4717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NK </w:t>
      </w:r>
      <w:proofErr w:type="spellStart"/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Sabunjar</w:t>
      </w:r>
      <w:proofErr w:type="spellEnd"/>
    </w:p>
    <w:p w14:paraId="5B8A23EE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Veterani </w:t>
      </w:r>
      <w:proofErr w:type="spellStart"/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Sabunjar</w:t>
      </w:r>
      <w:proofErr w:type="spellEnd"/>
    </w:p>
    <w:p w14:paraId="5D9154D9" w14:textId="77777777" w:rsidR="008C3088" w:rsidRPr="008C3088" w:rsidRDefault="008C3088" w:rsidP="008C30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Šahovski klub Sveti Vid</w:t>
      </w:r>
    </w:p>
    <w:p w14:paraId="2B70FE8C" w14:textId="77777777" w:rsidR="008C3088" w:rsidRPr="008C3088" w:rsidRDefault="008C3088" w:rsidP="008C3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</w:p>
    <w:p w14:paraId="28E2020C" w14:textId="77777777" w:rsidR="008C3088" w:rsidRPr="008C3088" w:rsidRDefault="008C3088" w:rsidP="008C30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Planirane aktivnosti:</w:t>
      </w:r>
    </w:p>
    <w:p w14:paraId="01756140" w14:textId="77777777" w:rsidR="008C3088" w:rsidRPr="008C3088" w:rsidRDefault="008C3088" w:rsidP="008C30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održati sastanak s udrugama vezan uz njihove mogućnosti uključivanja,</w:t>
      </w:r>
    </w:p>
    <w:p w14:paraId="0F209464" w14:textId="77777777" w:rsidR="008C3088" w:rsidRPr="008C3088" w:rsidRDefault="008C3088" w:rsidP="008C30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C3088">
        <w:rPr>
          <w:rFonts w:ascii="Times New Roman" w:eastAsia="Calibri" w:hAnsi="Times New Roman" w:cs="Times New Roman"/>
          <w:sz w:val="24"/>
          <w:szCs w:val="24"/>
          <w:lang w:val="hr-HR"/>
        </w:rPr>
        <w:t>upoznavanje članova sa novim Zakonom o sustavu civilne zaštite i svim obvezama koje iz njega proizlaze.</w:t>
      </w:r>
    </w:p>
    <w:p w14:paraId="0FC23521" w14:textId="6CD562EF" w:rsidR="008C3088" w:rsidRPr="008C3088" w:rsidRDefault="008C3088" w:rsidP="008C308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59FB6D" w14:textId="287CDF7F" w:rsidR="008C3088" w:rsidRPr="008C3088" w:rsidRDefault="008C3088" w:rsidP="008C3088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30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Udruge samostalno provode osposobljavanje svojih članova i sudjeluju u osposobljavanju i vježbama s drugim operativnim snagama sustava civilne zaštite.</w:t>
      </w:r>
    </w:p>
    <w:p w14:paraId="68CC3C48" w14:textId="77777777" w:rsid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318845" w14:textId="3EA2952B" w:rsidR="00A34A72" w:rsidRPr="00A34A72" w:rsidRDefault="00B964AB" w:rsidP="00A34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</w:t>
      </w:r>
      <w:r w:rsidR="00A34A72" w:rsidRPr="00A34A7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ORDINACIJA OPĆE MEDICINE I STOMATOLOŠKA ORDINACIJA</w:t>
      </w:r>
    </w:p>
    <w:p w14:paraId="4D45B168" w14:textId="77777777"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pćini Privlaka postoji ordinacija opće medicine i jedna stomatološka ordinacija. </w:t>
      </w:r>
    </w:p>
    <w:p w14:paraId="05B3C3D1" w14:textId="77777777" w:rsidR="00F50AF1" w:rsidRDefault="00F50AF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6BE504" w14:textId="2DA8CB06" w:rsidR="00F50AF1" w:rsidRPr="00F50AF1" w:rsidRDefault="00B964AB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LJEKARNA</w:t>
      </w:r>
    </w:p>
    <w:p w14:paraId="323DBE38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Općini Privlaka postoji jedna ljekarna</w:t>
      </w:r>
      <w:r w:rsidR="00B17F6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5B7362D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A608EE" w14:textId="43B47381" w:rsidR="00F50AF1" w:rsidRPr="00F50AF1" w:rsidRDefault="00B964AB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8C308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OSTALE SLUŽBE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KOJE SE ZAŠTITOM I SPAŠAVANJEM BAVE U OKVIRU DJELATNOSTI</w:t>
      </w:r>
    </w:p>
    <w:p w14:paraId="0700C878" w14:textId="59190B71" w:rsidR="00E65A5F" w:rsidRDefault="00F50AF1" w:rsidP="00E65A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Službe i pravne osobe koje se zaštitom i spašavanjem bave u okviru svoje redovne djelatnosti predstavljaju okosnicu sustava zaštite i spašavanja na području Općine Privlaka, osobito one koje su u vlasništvu Općine Privlaka.</w:t>
      </w:r>
    </w:p>
    <w:p w14:paraId="1E04B29A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449011" w14:textId="0ABDC1DF" w:rsidR="00F50AF1" w:rsidRPr="00F50AF1" w:rsidRDefault="00E65A5F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</w:t>
      </w:r>
      <w:r w:rsidR="00F50AF1"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ANALIZA</w:t>
      </w:r>
    </w:p>
    <w:p w14:paraId="2257B904" w14:textId="77777777" w:rsidR="00F50AF1" w:rsidRDefault="00F50AF1" w:rsidP="00B964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Analizirajući utvrđene organizirane snage zaštite i spašavanja procjenjuje se da je neophodan daljnji razvoj i unapređenje mogućnosti djelovanja svih subjekata civilne zaštite, uz osiguravanje sredstava za njihovo opremanje sukladno Procjeni ugroženosti i Planovima zašite i spašavanja.</w:t>
      </w:r>
    </w:p>
    <w:p w14:paraId="1A6183F4" w14:textId="77777777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0FF5A5" w14:textId="12359BAC"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KALSA:</w:t>
      </w: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  <w:t>URBROJ: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Privlaka, 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xx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siječnja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684F7D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godine</w:t>
      </w:r>
    </w:p>
    <w:p w14:paraId="414F71CA" w14:textId="044CD017" w:rsidR="00F50AF1" w:rsidRPr="00F50AF1" w:rsidRDefault="00684F7D" w:rsidP="00F50AF1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  <w:r w:rsidR="00F50AF1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Općinsko vijeće</w:t>
      </w:r>
      <w:r w:rsidR="00F50AF1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Predsjednik</w:t>
      </w:r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 w:rsidR="00F50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1FCD2ABA" w14:textId="77777777"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ECDAF8" w14:textId="77777777" w:rsidR="00BF2CDC" w:rsidRPr="0077145D" w:rsidRDefault="00BF2CDC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9914D1" w14:textId="77777777" w:rsidR="00C109F5" w:rsidRPr="00C109F5" w:rsidRDefault="00C109F5" w:rsidP="00C109F5"/>
    <w:sectPr w:rsidR="00C109F5" w:rsidRPr="00C109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883DF" w14:textId="77777777" w:rsidR="001B4318" w:rsidRDefault="001B4318" w:rsidP="00693823">
      <w:pPr>
        <w:spacing w:after="0" w:line="240" w:lineRule="auto"/>
      </w:pPr>
      <w:r>
        <w:separator/>
      </w:r>
    </w:p>
  </w:endnote>
  <w:endnote w:type="continuationSeparator" w:id="0">
    <w:p w14:paraId="6B4022A0" w14:textId="77777777" w:rsidR="001B4318" w:rsidRDefault="001B4318" w:rsidP="006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9A859" w14:textId="77777777" w:rsidR="001B4318" w:rsidRDefault="001B4318" w:rsidP="00693823">
      <w:pPr>
        <w:spacing w:after="0" w:line="240" w:lineRule="auto"/>
      </w:pPr>
      <w:r>
        <w:separator/>
      </w:r>
    </w:p>
  </w:footnote>
  <w:footnote w:type="continuationSeparator" w:id="0">
    <w:p w14:paraId="64BE37D3" w14:textId="77777777" w:rsidR="001B4318" w:rsidRDefault="001B4318" w:rsidP="006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4810" w14:textId="77777777" w:rsidR="00693823" w:rsidRPr="00693823" w:rsidRDefault="00693823" w:rsidP="00693823">
    <w:pPr>
      <w:pStyle w:val="Zaglavlje"/>
      <w:tabs>
        <w:tab w:val="clear" w:pos="4536"/>
        <w:tab w:val="clear" w:pos="9072"/>
        <w:tab w:val="left" w:pos="1455"/>
      </w:tabs>
      <w:jc w:val="center"/>
      <w:rPr>
        <w:rFonts w:ascii="Times New Roman" w:hAnsi="Times New Roman" w:cs="Times New Roman"/>
      </w:rPr>
    </w:pPr>
    <w:r w:rsidRPr="00693823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AE"/>
    <w:multiLevelType w:val="hybridMultilevel"/>
    <w:tmpl w:val="64AC88C4"/>
    <w:lvl w:ilvl="0" w:tplc="4AF4D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B6B"/>
    <w:multiLevelType w:val="hybridMultilevel"/>
    <w:tmpl w:val="10B06D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650"/>
    <w:multiLevelType w:val="hybridMultilevel"/>
    <w:tmpl w:val="C610F248"/>
    <w:lvl w:ilvl="0" w:tplc="95AEC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6215D4"/>
    <w:multiLevelType w:val="hybridMultilevel"/>
    <w:tmpl w:val="3D5694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C25A6"/>
    <w:multiLevelType w:val="hybridMultilevel"/>
    <w:tmpl w:val="6B0C20C6"/>
    <w:lvl w:ilvl="0" w:tplc="B406C5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C467D"/>
    <w:multiLevelType w:val="hybridMultilevel"/>
    <w:tmpl w:val="235E2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4201"/>
    <w:multiLevelType w:val="hybridMultilevel"/>
    <w:tmpl w:val="C0868BD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234D5"/>
    <w:multiLevelType w:val="hybridMultilevel"/>
    <w:tmpl w:val="857417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036BA"/>
    <w:multiLevelType w:val="hybridMultilevel"/>
    <w:tmpl w:val="AD344A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5238"/>
    <w:multiLevelType w:val="hybridMultilevel"/>
    <w:tmpl w:val="281E5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2254"/>
    <w:multiLevelType w:val="hybridMultilevel"/>
    <w:tmpl w:val="671E3F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74E7D"/>
    <w:multiLevelType w:val="multilevel"/>
    <w:tmpl w:val="BDDC2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A4B6357"/>
    <w:multiLevelType w:val="hybridMultilevel"/>
    <w:tmpl w:val="B532B840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50AA"/>
    <w:multiLevelType w:val="hybridMultilevel"/>
    <w:tmpl w:val="9AA419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13C55"/>
    <w:multiLevelType w:val="multilevel"/>
    <w:tmpl w:val="8E003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D313C22"/>
    <w:multiLevelType w:val="multilevel"/>
    <w:tmpl w:val="0B98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987300"/>
    <w:multiLevelType w:val="multilevel"/>
    <w:tmpl w:val="1CBEEE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F168E0"/>
    <w:multiLevelType w:val="multilevel"/>
    <w:tmpl w:val="4DF2B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D922892"/>
    <w:multiLevelType w:val="hybridMultilevel"/>
    <w:tmpl w:val="47109B88"/>
    <w:lvl w:ilvl="0" w:tplc="82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E6C51"/>
    <w:multiLevelType w:val="hybridMultilevel"/>
    <w:tmpl w:val="7D104D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6"/>
    <w:rsid w:val="0001799A"/>
    <w:rsid w:val="00036F5E"/>
    <w:rsid w:val="00044FE3"/>
    <w:rsid w:val="000A3761"/>
    <w:rsid w:val="000B607D"/>
    <w:rsid w:val="000C2A28"/>
    <w:rsid w:val="000D0496"/>
    <w:rsid w:val="000D3612"/>
    <w:rsid w:val="000D43D1"/>
    <w:rsid w:val="000E0577"/>
    <w:rsid w:val="000E5A84"/>
    <w:rsid w:val="000F02F8"/>
    <w:rsid w:val="001179B1"/>
    <w:rsid w:val="001246F0"/>
    <w:rsid w:val="00151825"/>
    <w:rsid w:val="00196162"/>
    <w:rsid w:val="001B4318"/>
    <w:rsid w:val="001F6184"/>
    <w:rsid w:val="002051D3"/>
    <w:rsid w:val="002274FF"/>
    <w:rsid w:val="0023133F"/>
    <w:rsid w:val="00232F5E"/>
    <w:rsid w:val="002943B0"/>
    <w:rsid w:val="002C44ED"/>
    <w:rsid w:val="002D78F5"/>
    <w:rsid w:val="002E69B2"/>
    <w:rsid w:val="00323543"/>
    <w:rsid w:val="003617A4"/>
    <w:rsid w:val="003943EB"/>
    <w:rsid w:val="00446B4C"/>
    <w:rsid w:val="0046566F"/>
    <w:rsid w:val="004931E8"/>
    <w:rsid w:val="004F4B1C"/>
    <w:rsid w:val="005D35D5"/>
    <w:rsid w:val="006578EC"/>
    <w:rsid w:val="00684F7D"/>
    <w:rsid w:val="00693823"/>
    <w:rsid w:val="006C14F9"/>
    <w:rsid w:val="006E59D7"/>
    <w:rsid w:val="006E68EF"/>
    <w:rsid w:val="006F1D3B"/>
    <w:rsid w:val="006F2F34"/>
    <w:rsid w:val="00753F07"/>
    <w:rsid w:val="007600D0"/>
    <w:rsid w:val="0077145D"/>
    <w:rsid w:val="007801C6"/>
    <w:rsid w:val="00790247"/>
    <w:rsid w:val="007F2678"/>
    <w:rsid w:val="007F6F0C"/>
    <w:rsid w:val="00846A51"/>
    <w:rsid w:val="008A5DB1"/>
    <w:rsid w:val="008C3088"/>
    <w:rsid w:val="009C79D7"/>
    <w:rsid w:val="009D176A"/>
    <w:rsid w:val="009D73DC"/>
    <w:rsid w:val="009E0966"/>
    <w:rsid w:val="00A04F16"/>
    <w:rsid w:val="00A34A72"/>
    <w:rsid w:val="00A36519"/>
    <w:rsid w:val="00A66268"/>
    <w:rsid w:val="00AC7789"/>
    <w:rsid w:val="00B17F66"/>
    <w:rsid w:val="00B24203"/>
    <w:rsid w:val="00B7449B"/>
    <w:rsid w:val="00B845E8"/>
    <w:rsid w:val="00B93395"/>
    <w:rsid w:val="00B964AB"/>
    <w:rsid w:val="00BB7A63"/>
    <w:rsid w:val="00BC246C"/>
    <w:rsid w:val="00BF26D2"/>
    <w:rsid w:val="00BF2CDC"/>
    <w:rsid w:val="00BF76C2"/>
    <w:rsid w:val="00C03FF6"/>
    <w:rsid w:val="00C109F5"/>
    <w:rsid w:val="00C174DA"/>
    <w:rsid w:val="00C4018A"/>
    <w:rsid w:val="00C75BD4"/>
    <w:rsid w:val="00CC72E1"/>
    <w:rsid w:val="00CD049B"/>
    <w:rsid w:val="00D02F7D"/>
    <w:rsid w:val="00D355E3"/>
    <w:rsid w:val="00D43318"/>
    <w:rsid w:val="00DB3659"/>
    <w:rsid w:val="00DC01AE"/>
    <w:rsid w:val="00DE164E"/>
    <w:rsid w:val="00E440F4"/>
    <w:rsid w:val="00E62069"/>
    <w:rsid w:val="00E6307F"/>
    <w:rsid w:val="00E65A5F"/>
    <w:rsid w:val="00EB77DB"/>
    <w:rsid w:val="00ED7ABB"/>
    <w:rsid w:val="00F20508"/>
    <w:rsid w:val="00F21E62"/>
    <w:rsid w:val="00F50AF1"/>
    <w:rsid w:val="00F93D42"/>
    <w:rsid w:val="00FC1878"/>
    <w:rsid w:val="00FC6109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96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C3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  <w:style w:type="character" w:customStyle="1" w:styleId="Naslov1Char">
    <w:name w:val="Naslov 1 Char"/>
    <w:basedOn w:val="Zadanifontodlomka"/>
    <w:link w:val="Naslov1"/>
    <w:rsid w:val="00B96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C3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96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C3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  <w:style w:type="character" w:customStyle="1" w:styleId="Naslov1Char">
    <w:name w:val="Naslov 1 Char"/>
    <w:basedOn w:val="Zadanifontodlomka"/>
    <w:link w:val="Naslov1"/>
    <w:rsid w:val="00B96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C3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zs.hr/download/dokumenti/pravilnici/PravilnikomobilizacijiNN69_16.xp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AE00-46F9-48E1-A65E-E5808C1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2019-01-11T07:32:00Z</cp:lastPrinted>
  <dcterms:created xsi:type="dcterms:W3CDTF">2021-01-18T07:53:00Z</dcterms:created>
  <dcterms:modified xsi:type="dcterms:W3CDTF">2021-01-18T07:53:00Z</dcterms:modified>
</cp:coreProperties>
</file>