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4A" w:rsidRDefault="00C5584A" w:rsidP="00C5584A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-PRIJEDLOG</w:t>
      </w: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 w:rsidRPr="003C1BBD">
        <w:rPr>
          <w:color w:val="000000"/>
        </w:rPr>
        <w:t>Na temelju članka 62. Zakona o komunalnom gospodarstvu („Narodne novine“ broj 68/18, 110/18</w:t>
      </w:r>
      <w:r w:rsidR="00BA2DA2">
        <w:rPr>
          <w:color w:val="000000"/>
        </w:rPr>
        <w:t>, 32/20</w:t>
      </w:r>
      <w:r w:rsidRPr="003C1BBD">
        <w:rPr>
          <w:color w:val="000000"/>
        </w:rPr>
        <w:t>), članka 1</w:t>
      </w:r>
      <w:r w:rsidR="001B2262">
        <w:rPr>
          <w:color w:val="000000"/>
        </w:rPr>
        <w:t>03</w:t>
      </w:r>
      <w:r w:rsidRPr="003C1BBD">
        <w:rPr>
          <w:color w:val="000000"/>
        </w:rPr>
        <w:t>. Zakona o cestama („Narodne novine“ broj 84/11, 22/13, 54/13, 148/13, 92/14</w:t>
      </w:r>
      <w:r w:rsidR="002978D1">
        <w:rPr>
          <w:color w:val="000000"/>
        </w:rPr>
        <w:t>, 110/19</w:t>
      </w:r>
      <w:r w:rsidRPr="003C1BBD">
        <w:rPr>
          <w:color w:val="000000"/>
        </w:rPr>
        <w:t xml:space="preserve">) i članka 30. Statuta Općine Privlaka („Službeni glasnik Zadarske županije“ broj 05/18) Općinsko vijeće Općine Privlaka na svojoj </w:t>
      </w:r>
      <w:r w:rsidR="00BA2DA2">
        <w:rPr>
          <w:color w:val="000000"/>
        </w:rPr>
        <w:t>30</w:t>
      </w:r>
      <w:r w:rsidRPr="003C1BBD">
        <w:rPr>
          <w:color w:val="000000"/>
        </w:rPr>
        <w:t xml:space="preserve">. sjednici održanoj dana </w:t>
      </w:r>
      <w:r w:rsidR="006A599E">
        <w:rPr>
          <w:color w:val="000000"/>
        </w:rPr>
        <w:t>2</w:t>
      </w:r>
      <w:r w:rsidR="00BA2DA2">
        <w:rPr>
          <w:color w:val="000000"/>
        </w:rPr>
        <w:t>4. kolovoza</w:t>
      </w:r>
      <w:r>
        <w:rPr>
          <w:color w:val="000000"/>
        </w:rPr>
        <w:t xml:space="preserve"> 2020.godine don</w:t>
      </w:r>
      <w:r w:rsidR="00C5584A">
        <w:rPr>
          <w:color w:val="000000"/>
        </w:rPr>
        <w:t>ijelo je</w:t>
      </w:r>
    </w:p>
    <w:p w:rsidR="002978D1" w:rsidRDefault="00DF5600" w:rsidP="00DF5600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  <w:color w:val="000000"/>
        </w:rPr>
      </w:pPr>
      <w:r>
        <w:rPr>
          <w:rStyle w:val="Naglaeno"/>
          <w:color w:val="000000"/>
        </w:rPr>
        <w:br/>
      </w:r>
      <w:r w:rsidR="006A599E">
        <w:rPr>
          <w:rStyle w:val="Naglaeno"/>
          <w:color w:val="000000"/>
        </w:rPr>
        <w:t xml:space="preserve">Odluku </w:t>
      </w:r>
      <w:r w:rsidR="003C1BBD">
        <w:rPr>
          <w:rStyle w:val="Naglaeno"/>
          <w:color w:val="000000"/>
        </w:rPr>
        <w:t xml:space="preserve">o </w:t>
      </w:r>
      <w:r w:rsidR="00BA2DA2">
        <w:rPr>
          <w:rStyle w:val="Naglaeno"/>
          <w:color w:val="000000"/>
        </w:rPr>
        <w:t>ukidanju statusa javnog dobra u općoj uporabi</w:t>
      </w:r>
      <w:r w:rsidR="00E45A08">
        <w:rPr>
          <w:rStyle w:val="Naglaeno"/>
          <w:color w:val="000000"/>
        </w:rPr>
        <w:t xml:space="preserve"> na dijelu k.č.7909, k.o. Privlaka</w:t>
      </w:r>
    </w:p>
    <w:p w:rsidR="00E45A08" w:rsidRPr="00DF5600" w:rsidRDefault="00E45A08" w:rsidP="00DF5600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3C1BBD" w:rsidRDefault="002978D1" w:rsidP="002978D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Članak 1.</w:t>
      </w:r>
    </w:p>
    <w:p w:rsidR="003C1BBD" w:rsidRDefault="00BA2DA2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Ukida se status javnog dobra u općoj uporabi</w:t>
      </w:r>
      <w:r w:rsidR="002978D1">
        <w:rPr>
          <w:color w:val="000000"/>
        </w:rPr>
        <w:t xml:space="preserve"> na dijelu nekretnine označene kao k.č. 7909, </w:t>
      </w:r>
      <w:r w:rsidR="001B2262">
        <w:rPr>
          <w:color w:val="000000"/>
        </w:rPr>
        <w:t xml:space="preserve">u naravi ceste i putevi, </w:t>
      </w:r>
      <w:r w:rsidR="002978D1">
        <w:rPr>
          <w:color w:val="000000"/>
        </w:rPr>
        <w:t>k.o. Privlaka u površini od 119 m² i označeno slovima A-B-C-D-E-F-G-H-A, kako je prikazano na Skici lica mjesta, mjerilo 1:300, izrađenoj od ovlaštenog inženjera geodezije Kristina Pavlović, dipl.ing.geod., Ured ovlaštenog inženjera geodezije Kristina Pavlović u Ninu u svibnju 2020.g</w:t>
      </w:r>
      <w:r w:rsidR="00DF5600">
        <w:rPr>
          <w:color w:val="000000"/>
        </w:rPr>
        <w:t>, a koja skica je sastavni dio ove Odluke</w:t>
      </w:r>
      <w:r w:rsidR="002978D1">
        <w:rPr>
          <w:color w:val="000000"/>
        </w:rPr>
        <w:t>.</w:t>
      </w:r>
    </w:p>
    <w:p w:rsidR="002978D1" w:rsidRDefault="002978D1" w:rsidP="002978D1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Članak 2.</w:t>
      </w:r>
    </w:p>
    <w:p w:rsidR="001B2262" w:rsidRDefault="001B2262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Na dijelu nekretnine iz članka 1. ove </w:t>
      </w:r>
      <w:r w:rsidR="008F3DE7">
        <w:rPr>
          <w:color w:val="000000"/>
        </w:rPr>
        <w:t xml:space="preserve">Odluke </w:t>
      </w:r>
      <w:r>
        <w:rPr>
          <w:color w:val="000000"/>
        </w:rPr>
        <w:t>status javnog dobra u općoj uporabi prestaje jer je prestala potreba korištenja dijela ceste, a nekretnina ostaje u vlasništvu Općine Privlaka.</w:t>
      </w:r>
    </w:p>
    <w:p w:rsidR="00752D46" w:rsidRDefault="001B2262" w:rsidP="00752D46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DF5600">
        <w:rPr>
          <w:color w:val="000000"/>
        </w:rPr>
        <w:t>3</w:t>
      </w:r>
      <w:r>
        <w:rPr>
          <w:color w:val="000000"/>
        </w:rPr>
        <w:t>.</w:t>
      </w:r>
    </w:p>
    <w:p w:rsidR="001B2262" w:rsidRDefault="00752D46" w:rsidP="00752D46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Za navedeni dio nekretnine prema gore navedenoj Skici potrebno je izraditi parcelacijski elaborat-formirati novu katastarsku česticu na kojoj će </w:t>
      </w:r>
      <w:r w:rsidR="00DF5600">
        <w:rPr>
          <w:color w:val="000000"/>
        </w:rPr>
        <w:t xml:space="preserve">Državna geodetska uprava, Područni ured za katastar Zadar temeljem ove Odluke provesti ukidanje statusa javnog dobra u općoj uporabi na nekretnini iz članka 1.ove Odluke te će Zemljišnoknjižni odjel Općinskog suda u Zadru </w:t>
      </w:r>
      <w:r>
        <w:rPr>
          <w:color w:val="000000"/>
        </w:rPr>
        <w:t xml:space="preserve">na novoformiranoj nekretnini </w:t>
      </w:r>
      <w:r w:rsidR="00DF5600">
        <w:rPr>
          <w:color w:val="000000"/>
        </w:rPr>
        <w:t>izvršiti upis brisanja statuta javnog dobra u općoj uporabi uz istodobni upis odnosno uknjižbu prava vlasništva na ime i u korist Općine Privlaka.</w:t>
      </w:r>
    </w:p>
    <w:p w:rsidR="00DF5600" w:rsidRDefault="00DF5600" w:rsidP="00DF560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Članak 4. </w:t>
      </w:r>
    </w:p>
    <w:p w:rsidR="00DF5600" w:rsidRPr="00DF5600" w:rsidRDefault="00DF5600" w:rsidP="00DF56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56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Odluka</w:t>
      </w:r>
      <w:r w:rsidRPr="00DF56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stupa na snagu osmog dana od dana objave, a objavit će se u Službenom glasniku Zadarske županije.</w:t>
      </w:r>
    </w:p>
    <w:p w:rsidR="00DF5600" w:rsidRPr="00DF5600" w:rsidRDefault="00DF5600" w:rsidP="00DF56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F56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F5600" w:rsidRDefault="00DF5600" w:rsidP="00DF5600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KLASA: </w:t>
      </w:r>
    </w:p>
    <w:p w:rsidR="003C1BBD" w:rsidRDefault="003C1BBD" w:rsidP="003C1BBD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URBROJ: </w:t>
      </w:r>
    </w:p>
    <w:p w:rsidR="006A599E" w:rsidRDefault="006A599E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3C1BBD" w:rsidRDefault="003C1BBD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OPĆINSKO VIJEĆE</w:t>
      </w:r>
    </w:p>
    <w:p w:rsidR="003C1BBD" w:rsidRDefault="003C1BBD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Predsjednik</w:t>
      </w:r>
    </w:p>
    <w:p w:rsidR="003C1BBD" w:rsidRDefault="003C1BBD" w:rsidP="00B87A51">
      <w:pPr>
        <w:pStyle w:val="StandardWeb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Nikica Begonja</w:t>
      </w:r>
    </w:p>
    <w:p w:rsidR="00145574" w:rsidRDefault="00145574"/>
    <w:sectPr w:rsidR="0014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BD"/>
    <w:rsid w:val="000C7D21"/>
    <w:rsid w:val="00145574"/>
    <w:rsid w:val="001B2262"/>
    <w:rsid w:val="002978D1"/>
    <w:rsid w:val="003C1BBD"/>
    <w:rsid w:val="004F28A7"/>
    <w:rsid w:val="006A599E"/>
    <w:rsid w:val="00752D46"/>
    <w:rsid w:val="008F3DE7"/>
    <w:rsid w:val="00B87A51"/>
    <w:rsid w:val="00BA2DA2"/>
    <w:rsid w:val="00C5584A"/>
    <w:rsid w:val="00DF5600"/>
    <w:rsid w:val="00E45A08"/>
    <w:rsid w:val="00E5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C1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C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C1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2020-08-19T06:50:00Z</cp:lastPrinted>
  <dcterms:created xsi:type="dcterms:W3CDTF">2020-08-19T08:46:00Z</dcterms:created>
  <dcterms:modified xsi:type="dcterms:W3CDTF">2020-08-19T08:46:00Z</dcterms:modified>
</cp:coreProperties>
</file>