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6A851" w14:textId="77777777" w:rsidR="004608DE" w:rsidRPr="004608DE" w:rsidRDefault="004608DE" w:rsidP="004608D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</w:pPr>
      <w:r w:rsidRPr="004608DE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608DE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ab/>
        <w:t xml:space="preserve">    </w:t>
      </w:r>
      <w:r w:rsidRPr="004608D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3F29CE1D" wp14:editId="41D511F7">
            <wp:extent cx="561975" cy="685800"/>
            <wp:effectExtent l="0" t="0" r="9525" b="0"/>
            <wp:docPr id="1" name="Slika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43406" w14:textId="77777777" w:rsidR="004608DE" w:rsidRPr="004608DE" w:rsidRDefault="004608DE" w:rsidP="004608D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</w:pPr>
      <w:r w:rsidRPr="004608DE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>REPUBLIKA HRVATSKA</w:t>
      </w:r>
    </w:p>
    <w:p w14:paraId="0E3C82C1" w14:textId="77777777" w:rsidR="004608DE" w:rsidRPr="004608DE" w:rsidRDefault="004608DE" w:rsidP="004608D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</w:pPr>
      <w:r w:rsidRPr="004608DE">
        <w:rPr>
          <w:rFonts w:ascii="Times New Roman" w:eastAsia="Times New Roman" w:hAnsi="Times New Roman" w:cs="Times New Roman"/>
          <w:bCs/>
          <w:sz w:val="24"/>
          <w:szCs w:val="24"/>
          <w:lang w:val="en-AU"/>
        </w:rPr>
        <w:t xml:space="preserve">   ZADARSKA ŽUPANIJA</w:t>
      </w:r>
    </w:p>
    <w:p w14:paraId="4270DEE9" w14:textId="77777777" w:rsidR="004608DE" w:rsidRPr="004608DE" w:rsidRDefault="004608DE" w:rsidP="004608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4608DE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 xml:space="preserve">   </w:t>
      </w:r>
      <w:r w:rsidRPr="004608D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261F0BFF" wp14:editId="0EF7A231">
            <wp:extent cx="180975" cy="228600"/>
            <wp:effectExtent l="0" t="0" r="9525" b="0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08DE">
        <w:rPr>
          <w:rFonts w:ascii="Times New Roman" w:eastAsia="Times New Roman" w:hAnsi="Times New Roman" w:cs="Times New Roman"/>
          <w:sz w:val="24"/>
          <w:szCs w:val="24"/>
          <w:lang w:val="en-AU"/>
        </w:rPr>
        <w:t>OPĆINA PRIVLAKA</w:t>
      </w:r>
    </w:p>
    <w:p w14:paraId="7F245E57" w14:textId="77777777" w:rsidR="004608DE" w:rsidRPr="004608DE" w:rsidRDefault="004608DE" w:rsidP="004608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4608DE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          Ivana Pavla II, 46.</w:t>
      </w:r>
    </w:p>
    <w:p w14:paraId="31443DAC" w14:textId="77777777" w:rsidR="004608DE" w:rsidRPr="004608DE" w:rsidRDefault="004608DE" w:rsidP="004608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4608DE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         23233 PRIVLAKA</w:t>
      </w:r>
    </w:p>
    <w:p w14:paraId="21FEB1F3" w14:textId="21E1E4C9" w:rsidR="004608DE" w:rsidRPr="004608DE" w:rsidRDefault="004608DE" w:rsidP="004608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08DE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4A3444">
        <w:rPr>
          <w:rFonts w:ascii="Times New Roman" w:eastAsia="Times New Roman" w:hAnsi="Times New Roman" w:cs="Times New Roman"/>
          <w:sz w:val="24"/>
          <w:szCs w:val="24"/>
        </w:rPr>
        <w:t>944-01/26-02/03</w:t>
      </w:r>
    </w:p>
    <w:p w14:paraId="42FD6F2D" w14:textId="3450C7E9" w:rsidR="004608DE" w:rsidRPr="004608DE" w:rsidRDefault="004608DE" w:rsidP="004608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08DE">
        <w:rPr>
          <w:rFonts w:ascii="Times New Roman" w:eastAsia="Times New Roman" w:hAnsi="Times New Roman" w:cs="Times New Roman"/>
          <w:sz w:val="24"/>
          <w:szCs w:val="24"/>
        </w:rPr>
        <w:t>URBROJ: 2198-28-</w:t>
      </w:r>
      <w:r w:rsidR="00EF464A"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4608DE">
        <w:rPr>
          <w:rFonts w:ascii="Times New Roman" w:eastAsia="Times New Roman" w:hAnsi="Times New Roman" w:cs="Times New Roman"/>
          <w:sz w:val="24"/>
          <w:szCs w:val="24"/>
        </w:rPr>
        <w:t>-</w:t>
      </w:r>
      <w:r w:rsidR="00311671">
        <w:rPr>
          <w:rFonts w:ascii="Times New Roman" w:eastAsia="Times New Roman" w:hAnsi="Times New Roman" w:cs="Times New Roman"/>
          <w:sz w:val="24"/>
          <w:szCs w:val="24"/>
        </w:rPr>
        <w:t>26-1</w:t>
      </w:r>
    </w:p>
    <w:p w14:paraId="0F9ED828" w14:textId="6DA1C62A" w:rsidR="004608DE" w:rsidRDefault="004608DE" w:rsidP="00944A58">
      <w:pPr>
        <w:tabs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08DE">
        <w:rPr>
          <w:rFonts w:ascii="Times New Roman" w:eastAsia="Times New Roman" w:hAnsi="Times New Roman" w:cs="Times New Roman"/>
          <w:sz w:val="24"/>
          <w:szCs w:val="24"/>
        </w:rPr>
        <w:t xml:space="preserve">Privlaka, </w:t>
      </w:r>
      <w:r w:rsidR="00311671">
        <w:rPr>
          <w:rFonts w:ascii="Times New Roman" w:eastAsia="Times New Roman" w:hAnsi="Times New Roman" w:cs="Times New Roman"/>
          <w:sz w:val="24"/>
          <w:szCs w:val="24"/>
        </w:rPr>
        <w:t>1</w:t>
      </w:r>
      <w:r w:rsidR="004A3444">
        <w:rPr>
          <w:rFonts w:ascii="Times New Roman" w:eastAsia="Times New Roman" w:hAnsi="Times New Roman" w:cs="Times New Roman"/>
          <w:sz w:val="24"/>
          <w:szCs w:val="24"/>
        </w:rPr>
        <w:t>7</w:t>
      </w:r>
      <w:r w:rsidR="00311671">
        <w:rPr>
          <w:rFonts w:ascii="Times New Roman" w:eastAsia="Times New Roman" w:hAnsi="Times New Roman" w:cs="Times New Roman"/>
          <w:sz w:val="24"/>
          <w:szCs w:val="24"/>
        </w:rPr>
        <w:t>. veljače 2026</w:t>
      </w:r>
      <w:r w:rsidRPr="004608DE">
        <w:rPr>
          <w:rFonts w:ascii="Times New Roman" w:eastAsia="Times New Roman" w:hAnsi="Times New Roman" w:cs="Times New Roman"/>
          <w:sz w:val="24"/>
          <w:szCs w:val="24"/>
        </w:rPr>
        <w:t>. godine</w:t>
      </w:r>
    </w:p>
    <w:p w14:paraId="5BD742F5" w14:textId="77777777" w:rsidR="00944A58" w:rsidRPr="00944A58" w:rsidRDefault="00944A58" w:rsidP="00944A58">
      <w:pPr>
        <w:tabs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309555" w14:textId="49C9C658" w:rsidR="00EF464A" w:rsidRPr="00EF464A" w:rsidRDefault="00EF464A" w:rsidP="001577B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464A">
        <w:rPr>
          <w:rFonts w:ascii="Times New Roman" w:hAnsi="Times New Roman" w:cs="Times New Roman"/>
          <w:b/>
          <w:sz w:val="24"/>
          <w:szCs w:val="24"/>
          <w:u w:val="single"/>
        </w:rPr>
        <w:t xml:space="preserve">Predmet: Prijedlog Odluke o kupnji k.č. </w:t>
      </w:r>
      <w:r w:rsidR="00311671">
        <w:rPr>
          <w:rFonts w:ascii="Times New Roman" w:hAnsi="Times New Roman" w:cs="Times New Roman"/>
          <w:b/>
          <w:sz w:val="24"/>
          <w:szCs w:val="24"/>
          <w:u w:val="single"/>
        </w:rPr>
        <w:t>3242,</w:t>
      </w:r>
      <w:r w:rsidRPr="00EF464A">
        <w:rPr>
          <w:rFonts w:ascii="Times New Roman" w:hAnsi="Times New Roman" w:cs="Times New Roman"/>
          <w:b/>
          <w:sz w:val="24"/>
          <w:szCs w:val="24"/>
          <w:u w:val="single"/>
        </w:rPr>
        <w:t xml:space="preserve"> k.o. Privlaka</w:t>
      </w:r>
    </w:p>
    <w:p w14:paraId="1EDDC00A" w14:textId="328FA1D3" w:rsidR="00212ACC" w:rsidRPr="001577B6" w:rsidRDefault="00450E80" w:rsidP="001577B6">
      <w:pPr>
        <w:jc w:val="both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>Temeljem</w:t>
      </w:r>
      <w:r w:rsidR="00532797" w:rsidRPr="00532797">
        <w:rPr>
          <w:rFonts w:ascii="Times New Roman" w:hAnsi="Times New Roman" w:cs="Times New Roman"/>
          <w:sz w:val="24"/>
          <w:szCs w:val="24"/>
        </w:rPr>
        <w:t xml:space="preserve"> članka 48. Zakona o lokalnoj i područnoj samoupravi („Narodne novine“ broj</w:t>
      </w:r>
      <w:r w:rsidR="00532797" w:rsidRPr="00532797">
        <w:t xml:space="preserve"> </w:t>
      </w:r>
      <w:r w:rsidR="00532797">
        <w:t xml:space="preserve"> </w:t>
      </w:r>
      <w:r w:rsidR="00532797" w:rsidRPr="00532797">
        <w:rPr>
          <w:rFonts w:ascii="Times New Roman" w:hAnsi="Times New Roman" w:cs="Times New Roman"/>
          <w:sz w:val="24"/>
          <w:szCs w:val="24"/>
        </w:rPr>
        <w:t>33/01, 60/01, 129/05, 109/07, 125/08, 36/09, 36/09, 150/11, 144/12, 19/13, 137/15, 123/17, 98/19, 144/20</w:t>
      </w:r>
      <w:r w:rsidR="00532797">
        <w:rPr>
          <w:rFonts w:ascii="Times New Roman" w:hAnsi="Times New Roman" w:cs="Times New Roman"/>
          <w:sz w:val="24"/>
          <w:szCs w:val="24"/>
        </w:rPr>
        <w:t xml:space="preserve">) , </w:t>
      </w:r>
      <w:r w:rsidR="00532797" w:rsidRPr="00532797">
        <w:rPr>
          <w:rFonts w:ascii="Times New Roman" w:hAnsi="Times New Roman" w:cs="Times New Roman"/>
          <w:sz w:val="24"/>
          <w:szCs w:val="24"/>
        </w:rPr>
        <w:t>članka 30. Statuta Općine Privlaka, („Službeni glasnik Zadarske županije“  broj 05/18, 07/21</w:t>
      </w:r>
      <w:r w:rsidR="0062256B">
        <w:rPr>
          <w:rFonts w:ascii="Times New Roman" w:hAnsi="Times New Roman" w:cs="Times New Roman"/>
          <w:sz w:val="24"/>
          <w:szCs w:val="24"/>
        </w:rPr>
        <w:t>, 11/22</w:t>
      </w:r>
      <w:r w:rsidR="00311671" w:rsidRPr="00311671">
        <w:t xml:space="preserve"> </w:t>
      </w:r>
      <w:r w:rsidR="00311671" w:rsidRPr="00311671">
        <w:rPr>
          <w:rFonts w:ascii="Times New Roman" w:hAnsi="Times New Roman" w:cs="Times New Roman"/>
          <w:sz w:val="24"/>
          <w:szCs w:val="24"/>
        </w:rPr>
        <w:t xml:space="preserve">i </w:t>
      </w:r>
      <w:r w:rsidR="00311671">
        <w:rPr>
          <w:rFonts w:ascii="Times New Roman" w:hAnsi="Times New Roman" w:cs="Times New Roman"/>
          <w:sz w:val="24"/>
          <w:szCs w:val="24"/>
        </w:rPr>
        <w:t>„</w:t>
      </w:r>
      <w:r w:rsidR="00311671" w:rsidRPr="00311671">
        <w:rPr>
          <w:rFonts w:ascii="Times New Roman" w:hAnsi="Times New Roman" w:cs="Times New Roman"/>
          <w:sz w:val="24"/>
          <w:szCs w:val="24"/>
        </w:rPr>
        <w:t>Službeni glasnik Općine Privlaka” broj 4/23</w:t>
      </w:r>
      <w:r w:rsidR="00532797" w:rsidRPr="00532797">
        <w:rPr>
          <w:rFonts w:ascii="Times New Roman" w:hAnsi="Times New Roman" w:cs="Times New Roman"/>
          <w:sz w:val="24"/>
          <w:szCs w:val="24"/>
        </w:rPr>
        <w:t xml:space="preserve">) </w:t>
      </w:r>
      <w:r w:rsidR="00532797">
        <w:rPr>
          <w:rFonts w:ascii="Times New Roman" w:hAnsi="Times New Roman" w:cs="Times New Roman"/>
          <w:sz w:val="24"/>
          <w:szCs w:val="24"/>
        </w:rPr>
        <w:t>i</w:t>
      </w:r>
      <w:r w:rsidRPr="00CF39A6">
        <w:rPr>
          <w:rFonts w:ascii="Times New Roman" w:hAnsi="Times New Roman" w:cs="Times New Roman"/>
          <w:sz w:val="24"/>
          <w:szCs w:val="24"/>
        </w:rPr>
        <w:t xml:space="preserve"> čl</w:t>
      </w:r>
      <w:r w:rsidR="00DA7627" w:rsidRPr="00CF39A6">
        <w:rPr>
          <w:rFonts w:ascii="Times New Roman" w:hAnsi="Times New Roman" w:cs="Times New Roman"/>
          <w:sz w:val="24"/>
          <w:szCs w:val="24"/>
        </w:rPr>
        <w:t>anka</w:t>
      </w:r>
      <w:r w:rsidR="0062256B">
        <w:rPr>
          <w:rFonts w:ascii="Times New Roman" w:hAnsi="Times New Roman" w:cs="Times New Roman"/>
          <w:sz w:val="24"/>
          <w:szCs w:val="24"/>
        </w:rPr>
        <w:t xml:space="preserve"> </w:t>
      </w:r>
      <w:r w:rsidR="00866315">
        <w:rPr>
          <w:rFonts w:ascii="Times New Roman" w:hAnsi="Times New Roman" w:cs="Times New Roman"/>
          <w:sz w:val="24"/>
          <w:szCs w:val="24"/>
        </w:rPr>
        <w:t>2</w:t>
      </w:r>
      <w:r w:rsidRPr="00CF39A6">
        <w:rPr>
          <w:rFonts w:ascii="Times New Roman" w:hAnsi="Times New Roman" w:cs="Times New Roman"/>
          <w:sz w:val="24"/>
          <w:szCs w:val="24"/>
        </w:rPr>
        <w:t xml:space="preserve">. </w:t>
      </w:r>
      <w:r w:rsidR="00866315">
        <w:rPr>
          <w:rFonts w:ascii="Times New Roman" w:hAnsi="Times New Roman" w:cs="Times New Roman"/>
          <w:sz w:val="24"/>
          <w:szCs w:val="24"/>
        </w:rPr>
        <w:t xml:space="preserve">stavak 2. </w:t>
      </w:r>
      <w:r w:rsidRPr="00CF39A6">
        <w:rPr>
          <w:rFonts w:ascii="Times New Roman" w:hAnsi="Times New Roman" w:cs="Times New Roman"/>
          <w:sz w:val="24"/>
          <w:szCs w:val="24"/>
        </w:rPr>
        <w:t xml:space="preserve">Odluke </w:t>
      </w:r>
      <w:r w:rsidR="00866315" w:rsidRPr="00866315">
        <w:rPr>
          <w:rFonts w:ascii="Times New Roman" w:hAnsi="Times New Roman" w:cs="Times New Roman"/>
          <w:sz w:val="24"/>
          <w:szCs w:val="24"/>
        </w:rPr>
        <w:t>o uvjetima, načinu i postupku raspolaganja nekretninama u vlasništvu Općine Privlaka</w:t>
      </w:r>
      <w:r w:rsidR="00866315" w:rsidRPr="00866315">
        <w:rPr>
          <w:rFonts w:ascii="Times New Roman" w:hAnsi="Times New Roman" w:cs="Times New Roman"/>
          <w:sz w:val="24"/>
          <w:szCs w:val="24"/>
        </w:rPr>
        <w:t xml:space="preserve"> </w:t>
      </w:r>
      <w:r w:rsidRPr="00CF39A6">
        <w:rPr>
          <w:rFonts w:ascii="Times New Roman" w:hAnsi="Times New Roman" w:cs="Times New Roman"/>
          <w:sz w:val="24"/>
          <w:szCs w:val="24"/>
        </w:rPr>
        <w:t>(„Služb</w:t>
      </w:r>
      <w:r w:rsidR="00641F17">
        <w:rPr>
          <w:rFonts w:ascii="Times New Roman" w:hAnsi="Times New Roman" w:cs="Times New Roman"/>
          <w:sz w:val="24"/>
          <w:szCs w:val="24"/>
        </w:rPr>
        <w:t xml:space="preserve">eni glasnik </w:t>
      </w:r>
      <w:r w:rsidR="00866315">
        <w:rPr>
          <w:rFonts w:ascii="Times New Roman" w:hAnsi="Times New Roman" w:cs="Times New Roman"/>
          <w:sz w:val="24"/>
          <w:szCs w:val="24"/>
        </w:rPr>
        <w:t xml:space="preserve">Općine Privlaka </w:t>
      </w:r>
      <w:r w:rsidR="00641F17">
        <w:rPr>
          <w:rFonts w:ascii="Times New Roman" w:hAnsi="Times New Roman" w:cs="Times New Roman"/>
          <w:sz w:val="24"/>
          <w:szCs w:val="24"/>
        </w:rPr>
        <w:t xml:space="preserve">“ </w:t>
      </w:r>
      <w:r w:rsidRPr="00CF39A6">
        <w:rPr>
          <w:rFonts w:ascii="Times New Roman" w:hAnsi="Times New Roman" w:cs="Times New Roman"/>
          <w:sz w:val="24"/>
          <w:szCs w:val="24"/>
        </w:rPr>
        <w:t xml:space="preserve">broj </w:t>
      </w:r>
      <w:r w:rsidR="00866315">
        <w:rPr>
          <w:rFonts w:ascii="Times New Roman" w:hAnsi="Times New Roman" w:cs="Times New Roman"/>
          <w:sz w:val="24"/>
          <w:szCs w:val="24"/>
        </w:rPr>
        <w:t>04</w:t>
      </w:r>
      <w:r w:rsidRPr="00CF39A6">
        <w:rPr>
          <w:rFonts w:ascii="Times New Roman" w:hAnsi="Times New Roman" w:cs="Times New Roman"/>
          <w:sz w:val="24"/>
          <w:szCs w:val="24"/>
        </w:rPr>
        <w:t>/</w:t>
      </w:r>
      <w:r w:rsidR="00866315">
        <w:rPr>
          <w:rFonts w:ascii="Times New Roman" w:hAnsi="Times New Roman" w:cs="Times New Roman"/>
          <w:sz w:val="24"/>
          <w:szCs w:val="24"/>
        </w:rPr>
        <w:t>23</w:t>
      </w:r>
      <w:r w:rsidRPr="00CF39A6">
        <w:rPr>
          <w:rFonts w:ascii="Times New Roman" w:hAnsi="Times New Roman" w:cs="Times New Roman"/>
          <w:sz w:val="24"/>
          <w:szCs w:val="24"/>
        </w:rPr>
        <w:t>)</w:t>
      </w:r>
      <w:r w:rsidR="00532797">
        <w:rPr>
          <w:rFonts w:ascii="Times New Roman" w:hAnsi="Times New Roman" w:cs="Times New Roman"/>
          <w:sz w:val="24"/>
          <w:szCs w:val="24"/>
        </w:rPr>
        <w:t>,</w:t>
      </w:r>
      <w:r w:rsidR="00DA7627" w:rsidRPr="00CF39A6">
        <w:rPr>
          <w:rFonts w:ascii="Times New Roman" w:hAnsi="Times New Roman" w:cs="Times New Roman"/>
          <w:sz w:val="24"/>
          <w:szCs w:val="24"/>
        </w:rPr>
        <w:t xml:space="preserve"> </w:t>
      </w:r>
      <w:r w:rsidR="00EF464A" w:rsidRPr="00EF464A">
        <w:rPr>
          <w:rFonts w:ascii="Times New Roman" w:hAnsi="Times New Roman" w:cs="Times New Roman"/>
          <w:sz w:val="24"/>
          <w:szCs w:val="24"/>
        </w:rPr>
        <w:t xml:space="preserve">Općinsko vijeće Općine Privlaka na svojoj </w:t>
      </w:r>
      <w:r w:rsidR="00311671">
        <w:rPr>
          <w:rFonts w:ascii="Times New Roman" w:hAnsi="Times New Roman" w:cs="Times New Roman"/>
          <w:sz w:val="24"/>
          <w:szCs w:val="24"/>
        </w:rPr>
        <w:t>7</w:t>
      </w:r>
      <w:r w:rsidR="00EF464A" w:rsidRPr="00EF464A">
        <w:rPr>
          <w:rFonts w:ascii="Times New Roman" w:hAnsi="Times New Roman" w:cs="Times New Roman"/>
          <w:sz w:val="24"/>
          <w:szCs w:val="24"/>
        </w:rPr>
        <w:t>. sjednici održanoj dana 2</w:t>
      </w:r>
      <w:r w:rsidR="00311671">
        <w:rPr>
          <w:rFonts w:ascii="Times New Roman" w:hAnsi="Times New Roman" w:cs="Times New Roman"/>
          <w:sz w:val="24"/>
          <w:szCs w:val="24"/>
        </w:rPr>
        <w:t>3</w:t>
      </w:r>
      <w:r w:rsidR="00EF464A" w:rsidRPr="00EF464A">
        <w:rPr>
          <w:rFonts w:ascii="Times New Roman" w:hAnsi="Times New Roman" w:cs="Times New Roman"/>
          <w:sz w:val="24"/>
          <w:szCs w:val="24"/>
        </w:rPr>
        <w:t xml:space="preserve">. </w:t>
      </w:r>
      <w:r w:rsidR="00311671">
        <w:rPr>
          <w:rFonts w:ascii="Times New Roman" w:hAnsi="Times New Roman" w:cs="Times New Roman"/>
          <w:sz w:val="24"/>
          <w:szCs w:val="24"/>
        </w:rPr>
        <w:t>veljače</w:t>
      </w:r>
      <w:r w:rsidR="00EF464A" w:rsidRPr="00EF464A">
        <w:rPr>
          <w:rFonts w:ascii="Times New Roman" w:hAnsi="Times New Roman" w:cs="Times New Roman"/>
          <w:sz w:val="24"/>
          <w:szCs w:val="24"/>
        </w:rPr>
        <w:t xml:space="preserve"> 202</w:t>
      </w:r>
      <w:r w:rsidR="00311671">
        <w:rPr>
          <w:rFonts w:ascii="Times New Roman" w:hAnsi="Times New Roman" w:cs="Times New Roman"/>
          <w:sz w:val="24"/>
          <w:szCs w:val="24"/>
        </w:rPr>
        <w:t>6</w:t>
      </w:r>
      <w:r w:rsidR="00EF464A" w:rsidRPr="00EF464A">
        <w:rPr>
          <w:rFonts w:ascii="Times New Roman" w:hAnsi="Times New Roman" w:cs="Times New Roman"/>
          <w:sz w:val="24"/>
          <w:szCs w:val="24"/>
        </w:rPr>
        <w:t>. godine donosi</w:t>
      </w:r>
      <w:r w:rsidR="005327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1CF150" w14:textId="3790E764" w:rsidR="00532797" w:rsidRPr="00491208" w:rsidRDefault="000D047C" w:rsidP="0049120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Odluku </w:t>
      </w:r>
      <w:r w:rsidR="00450E80" w:rsidRPr="00CF39A6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9D6F2A">
        <w:rPr>
          <w:rFonts w:ascii="Times New Roman" w:hAnsi="Times New Roman" w:cs="Times New Roman"/>
          <w:b/>
          <w:bCs/>
          <w:sz w:val="24"/>
          <w:szCs w:val="24"/>
        </w:rPr>
        <w:t>kupnji</w:t>
      </w:r>
      <w:r w:rsidR="00450E80" w:rsidRPr="00CF39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F464A">
        <w:rPr>
          <w:rFonts w:ascii="Times New Roman" w:hAnsi="Times New Roman" w:cs="Times New Roman"/>
          <w:b/>
          <w:bCs/>
          <w:sz w:val="24"/>
          <w:szCs w:val="24"/>
        </w:rPr>
        <w:t xml:space="preserve">k.č. </w:t>
      </w:r>
      <w:r w:rsidR="00311671">
        <w:rPr>
          <w:rFonts w:ascii="Times New Roman" w:hAnsi="Times New Roman" w:cs="Times New Roman"/>
          <w:b/>
          <w:bCs/>
          <w:sz w:val="24"/>
          <w:szCs w:val="24"/>
        </w:rPr>
        <w:t>3242</w:t>
      </w:r>
      <w:r w:rsidR="00EF464A">
        <w:rPr>
          <w:rFonts w:ascii="Times New Roman" w:hAnsi="Times New Roman" w:cs="Times New Roman"/>
          <w:b/>
          <w:bCs/>
          <w:sz w:val="24"/>
          <w:szCs w:val="24"/>
        </w:rPr>
        <w:t>, k.o. Privlaka</w:t>
      </w:r>
    </w:p>
    <w:p w14:paraId="3D624DF3" w14:textId="77777777" w:rsidR="00EF464A" w:rsidRDefault="00EF464A" w:rsidP="00EF464A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14:paraId="2B2260D8" w14:textId="634F8281" w:rsidR="00311671" w:rsidRPr="00E82B84" w:rsidRDefault="00532797" w:rsidP="00E82B84">
      <w:pPr>
        <w:jc w:val="both"/>
        <w:rPr>
          <w:rFonts w:ascii="Times New Roman" w:hAnsi="Times New Roman" w:cs="Times New Roman"/>
          <w:sz w:val="24"/>
          <w:szCs w:val="24"/>
        </w:rPr>
      </w:pPr>
      <w:r w:rsidRPr="00866315">
        <w:rPr>
          <w:rFonts w:ascii="Times New Roman" w:hAnsi="Times New Roman" w:cs="Times New Roman"/>
          <w:sz w:val="24"/>
          <w:szCs w:val="24"/>
        </w:rPr>
        <w:t>Općina Privlaka</w:t>
      </w:r>
      <w:r w:rsidR="00212ACC" w:rsidRPr="00866315">
        <w:rPr>
          <w:rFonts w:ascii="Times New Roman" w:hAnsi="Times New Roman" w:cs="Times New Roman"/>
          <w:sz w:val="24"/>
          <w:szCs w:val="24"/>
        </w:rPr>
        <w:t xml:space="preserve"> </w:t>
      </w:r>
      <w:r w:rsidR="00C5522C" w:rsidRPr="00866315">
        <w:rPr>
          <w:rFonts w:ascii="Times New Roman" w:hAnsi="Times New Roman" w:cs="Times New Roman"/>
          <w:sz w:val="24"/>
          <w:szCs w:val="24"/>
        </w:rPr>
        <w:t xml:space="preserve">otkupiti će </w:t>
      </w:r>
      <w:r w:rsidR="00E46F1D" w:rsidRPr="00866315">
        <w:rPr>
          <w:rFonts w:ascii="Times New Roman" w:hAnsi="Times New Roman" w:cs="Times New Roman"/>
          <w:sz w:val="24"/>
          <w:szCs w:val="24"/>
        </w:rPr>
        <w:t>nekretnin</w:t>
      </w:r>
      <w:r w:rsidR="00EB4ACF" w:rsidRPr="00866315">
        <w:rPr>
          <w:rFonts w:ascii="Times New Roman" w:hAnsi="Times New Roman" w:cs="Times New Roman"/>
          <w:sz w:val="24"/>
          <w:szCs w:val="24"/>
        </w:rPr>
        <w:t>u</w:t>
      </w:r>
      <w:r w:rsidR="00E46F1D" w:rsidRPr="00866315">
        <w:rPr>
          <w:rFonts w:ascii="Times New Roman" w:hAnsi="Times New Roman" w:cs="Times New Roman"/>
          <w:sz w:val="24"/>
          <w:szCs w:val="24"/>
        </w:rPr>
        <w:t xml:space="preserve"> oznake k.č</w:t>
      </w:r>
      <w:r w:rsidR="003F26E2" w:rsidRPr="00866315">
        <w:rPr>
          <w:rFonts w:ascii="Times New Roman" w:hAnsi="Times New Roman" w:cs="Times New Roman"/>
          <w:sz w:val="24"/>
          <w:szCs w:val="24"/>
        </w:rPr>
        <w:t xml:space="preserve">. </w:t>
      </w:r>
      <w:r w:rsidR="00311671" w:rsidRPr="00866315">
        <w:rPr>
          <w:rFonts w:ascii="Times New Roman" w:hAnsi="Times New Roman" w:cs="Times New Roman"/>
          <w:sz w:val="24"/>
          <w:szCs w:val="24"/>
        </w:rPr>
        <w:t>3242</w:t>
      </w:r>
      <w:r w:rsidR="002E282A" w:rsidRPr="00866315">
        <w:rPr>
          <w:rFonts w:ascii="Times New Roman" w:hAnsi="Times New Roman" w:cs="Times New Roman"/>
          <w:sz w:val="24"/>
          <w:szCs w:val="24"/>
        </w:rPr>
        <w:t>,</w:t>
      </w:r>
      <w:r w:rsidR="00EB4ACF" w:rsidRPr="00866315">
        <w:rPr>
          <w:rFonts w:ascii="Times New Roman" w:hAnsi="Times New Roman" w:cs="Times New Roman"/>
          <w:sz w:val="24"/>
          <w:szCs w:val="24"/>
        </w:rPr>
        <w:t xml:space="preserve"> </w:t>
      </w:r>
      <w:r w:rsidR="00311671" w:rsidRPr="00866315">
        <w:rPr>
          <w:rFonts w:ascii="Times New Roman" w:hAnsi="Times New Roman" w:cs="Times New Roman"/>
          <w:sz w:val="24"/>
          <w:szCs w:val="24"/>
        </w:rPr>
        <w:t>Selo</w:t>
      </w:r>
      <w:r w:rsidR="00EF464A" w:rsidRPr="00866315">
        <w:rPr>
          <w:rFonts w:ascii="Times New Roman" w:hAnsi="Times New Roman" w:cs="Times New Roman"/>
          <w:sz w:val="24"/>
          <w:szCs w:val="24"/>
        </w:rPr>
        <w:t>,</w:t>
      </w:r>
      <w:r w:rsidR="00EB4ACF" w:rsidRPr="00866315">
        <w:rPr>
          <w:rFonts w:ascii="Times New Roman" w:hAnsi="Times New Roman" w:cs="Times New Roman"/>
          <w:sz w:val="24"/>
          <w:szCs w:val="24"/>
        </w:rPr>
        <w:t xml:space="preserve"> u naravi </w:t>
      </w:r>
      <w:r w:rsidR="00EF464A" w:rsidRPr="00866315">
        <w:rPr>
          <w:rFonts w:ascii="Times New Roman" w:hAnsi="Times New Roman" w:cs="Times New Roman"/>
          <w:sz w:val="24"/>
          <w:szCs w:val="24"/>
        </w:rPr>
        <w:t>oranica</w:t>
      </w:r>
      <w:r w:rsidR="00E24888" w:rsidRPr="00866315">
        <w:rPr>
          <w:rFonts w:ascii="Times New Roman" w:hAnsi="Times New Roman" w:cs="Times New Roman"/>
          <w:sz w:val="24"/>
          <w:szCs w:val="24"/>
        </w:rPr>
        <w:t xml:space="preserve"> površine </w:t>
      </w:r>
      <w:r w:rsidR="00311671" w:rsidRPr="00866315">
        <w:rPr>
          <w:rFonts w:ascii="Times New Roman" w:hAnsi="Times New Roman" w:cs="Times New Roman"/>
          <w:sz w:val="24"/>
          <w:szCs w:val="24"/>
        </w:rPr>
        <w:t>462</w:t>
      </w:r>
      <w:r w:rsidR="00E24888" w:rsidRPr="00866315">
        <w:rPr>
          <w:rFonts w:ascii="Times New Roman" w:hAnsi="Times New Roman" w:cs="Times New Roman"/>
          <w:sz w:val="24"/>
          <w:szCs w:val="24"/>
        </w:rPr>
        <w:t xml:space="preserve"> m</w:t>
      </w:r>
      <w:r w:rsidR="00E46F1D" w:rsidRPr="00866315">
        <w:rPr>
          <w:rFonts w:ascii="Times New Roman" w:hAnsi="Times New Roman" w:cs="Times New Roman"/>
          <w:sz w:val="24"/>
          <w:szCs w:val="24"/>
        </w:rPr>
        <w:t>²</w:t>
      </w:r>
      <w:r w:rsidR="00E24888" w:rsidRPr="00866315">
        <w:rPr>
          <w:rFonts w:ascii="Times New Roman" w:hAnsi="Times New Roman" w:cs="Times New Roman"/>
          <w:sz w:val="24"/>
          <w:szCs w:val="24"/>
        </w:rPr>
        <w:t>,</w:t>
      </w:r>
      <w:r w:rsidR="002E282A" w:rsidRPr="00866315">
        <w:rPr>
          <w:rFonts w:ascii="Times New Roman" w:hAnsi="Times New Roman" w:cs="Times New Roman"/>
          <w:sz w:val="24"/>
          <w:szCs w:val="24"/>
        </w:rPr>
        <w:t xml:space="preserve"> upisane u </w:t>
      </w:r>
      <w:r w:rsidR="00E46F1D" w:rsidRPr="00866315">
        <w:rPr>
          <w:rFonts w:ascii="Times New Roman" w:hAnsi="Times New Roman" w:cs="Times New Roman"/>
          <w:sz w:val="24"/>
          <w:szCs w:val="24"/>
        </w:rPr>
        <w:t>zk.</w:t>
      </w:r>
      <w:r w:rsidR="002E282A" w:rsidRPr="00866315">
        <w:rPr>
          <w:rFonts w:ascii="Times New Roman" w:hAnsi="Times New Roman" w:cs="Times New Roman"/>
          <w:sz w:val="24"/>
          <w:szCs w:val="24"/>
        </w:rPr>
        <w:t>ul</w:t>
      </w:r>
      <w:r w:rsidR="00E46F1D" w:rsidRPr="00866315">
        <w:rPr>
          <w:rFonts w:ascii="Times New Roman" w:hAnsi="Times New Roman" w:cs="Times New Roman"/>
          <w:sz w:val="24"/>
          <w:szCs w:val="24"/>
        </w:rPr>
        <w:t>.</w:t>
      </w:r>
      <w:r w:rsidR="002E282A" w:rsidRPr="00866315">
        <w:rPr>
          <w:rFonts w:ascii="Times New Roman" w:hAnsi="Times New Roman" w:cs="Times New Roman"/>
          <w:sz w:val="24"/>
          <w:szCs w:val="24"/>
        </w:rPr>
        <w:t>br</w:t>
      </w:r>
      <w:r w:rsidR="003F26E2" w:rsidRPr="00866315">
        <w:rPr>
          <w:rFonts w:ascii="Times New Roman" w:hAnsi="Times New Roman" w:cs="Times New Roman"/>
          <w:sz w:val="24"/>
          <w:szCs w:val="24"/>
        </w:rPr>
        <w:t>.</w:t>
      </w:r>
      <w:r w:rsidR="002E282A" w:rsidRPr="00866315">
        <w:rPr>
          <w:rFonts w:ascii="Times New Roman" w:hAnsi="Times New Roman" w:cs="Times New Roman"/>
          <w:sz w:val="24"/>
          <w:szCs w:val="24"/>
        </w:rPr>
        <w:t xml:space="preserve"> </w:t>
      </w:r>
      <w:r w:rsidR="00311671" w:rsidRPr="00866315">
        <w:rPr>
          <w:rFonts w:ascii="Times New Roman" w:hAnsi="Times New Roman" w:cs="Times New Roman"/>
          <w:sz w:val="24"/>
          <w:szCs w:val="24"/>
        </w:rPr>
        <w:t>5631</w:t>
      </w:r>
      <w:r w:rsidR="00E46F1D" w:rsidRPr="00866315">
        <w:rPr>
          <w:rFonts w:ascii="Times New Roman" w:hAnsi="Times New Roman" w:cs="Times New Roman"/>
          <w:sz w:val="24"/>
          <w:szCs w:val="24"/>
        </w:rPr>
        <w:t>,</w:t>
      </w:r>
      <w:r w:rsidR="002E282A" w:rsidRPr="00866315">
        <w:rPr>
          <w:rFonts w:ascii="Times New Roman" w:hAnsi="Times New Roman" w:cs="Times New Roman"/>
          <w:sz w:val="24"/>
          <w:szCs w:val="24"/>
        </w:rPr>
        <w:t xml:space="preserve"> k.o. Privlaka</w:t>
      </w:r>
      <w:r w:rsidR="00814F87" w:rsidRPr="00866315">
        <w:rPr>
          <w:rFonts w:ascii="Times New Roman" w:hAnsi="Times New Roman" w:cs="Times New Roman"/>
          <w:sz w:val="24"/>
          <w:szCs w:val="24"/>
        </w:rPr>
        <w:t xml:space="preserve"> </w:t>
      </w:r>
      <w:r w:rsidR="009E4498" w:rsidRPr="00866315">
        <w:rPr>
          <w:rFonts w:ascii="Times New Roman" w:hAnsi="Times New Roman" w:cs="Times New Roman"/>
          <w:sz w:val="24"/>
          <w:szCs w:val="24"/>
        </w:rPr>
        <w:t>za</w:t>
      </w:r>
      <w:r w:rsidR="00814F87" w:rsidRPr="00866315">
        <w:rPr>
          <w:rFonts w:ascii="Times New Roman" w:hAnsi="Times New Roman" w:cs="Times New Roman"/>
          <w:sz w:val="24"/>
          <w:szCs w:val="24"/>
        </w:rPr>
        <w:t xml:space="preserve"> cijen</w:t>
      </w:r>
      <w:r w:rsidR="009E4498" w:rsidRPr="00866315">
        <w:rPr>
          <w:rFonts w:ascii="Times New Roman" w:hAnsi="Times New Roman" w:cs="Times New Roman"/>
          <w:sz w:val="24"/>
          <w:szCs w:val="24"/>
        </w:rPr>
        <w:t>u</w:t>
      </w:r>
      <w:r w:rsidR="00814F87" w:rsidRPr="00866315">
        <w:rPr>
          <w:rFonts w:ascii="Times New Roman" w:hAnsi="Times New Roman" w:cs="Times New Roman"/>
          <w:sz w:val="24"/>
          <w:szCs w:val="24"/>
        </w:rPr>
        <w:t xml:space="preserve"> od </w:t>
      </w:r>
      <w:r w:rsidR="00311671" w:rsidRPr="00866315">
        <w:rPr>
          <w:rFonts w:ascii="Times New Roman" w:hAnsi="Times New Roman" w:cs="Times New Roman"/>
          <w:sz w:val="24"/>
          <w:szCs w:val="24"/>
        </w:rPr>
        <w:t>50.</w:t>
      </w:r>
      <w:r w:rsidR="00EF464A" w:rsidRPr="00866315">
        <w:rPr>
          <w:rFonts w:ascii="Times New Roman" w:hAnsi="Times New Roman" w:cs="Times New Roman"/>
          <w:sz w:val="24"/>
          <w:szCs w:val="24"/>
        </w:rPr>
        <w:t>000</w:t>
      </w:r>
      <w:r w:rsidR="00720CFE" w:rsidRPr="00866315">
        <w:rPr>
          <w:rFonts w:ascii="Times New Roman" w:hAnsi="Times New Roman" w:cs="Times New Roman"/>
          <w:sz w:val="24"/>
          <w:szCs w:val="24"/>
        </w:rPr>
        <w:t xml:space="preserve">,00 </w:t>
      </w:r>
      <w:r w:rsidR="0062256B" w:rsidRPr="00866315">
        <w:rPr>
          <w:rFonts w:ascii="Times New Roman" w:hAnsi="Times New Roman" w:cs="Times New Roman"/>
          <w:sz w:val="24"/>
          <w:szCs w:val="24"/>
        </w:rPr>
        <w:t>eura</w:t>
      </w:r>
      <w:r w:rsidR="004A3444">
        <w:rPr>
          <w:rFonts w:ascii="Times New Roman" w:hAnsi="Times New Roman" w:cs="Times New Roman"/>
          <w:sz w:val="24"/>
          <w:szCs w:val="24"/>
        </w:rPr>
        <w:t xml:space="preserve"> radi uređenja parka</w:t>
      </w:r>
      <w:r w:rsidR="000D047C" w:rsidRPr="00866315">
        <w:rPr>
          <w:rFonts w:ascii="Times New Roman" w:hAnsi="Times New Roman" w:cs="Times New Roman"/>
          <w:sz w:val="24"/>
          <w:szCs w:val="24"/>
        </w:rPr>
        <w:t>.</w:t>
      </w:r>
    </w:p>
    <w:p w14:paraId="01985649" w14:textId="77777777" w:rsidR="00A003C3" w:rsidRPr="00A003C3" w:rsidRDefault="00EF464A" w:rsidP="00A003C3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 w:rsidRPr="00EF464A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F464A">
        <w:rPr>
          <w:rFonts w:ascii="Times New Roman" w:hAnsi="Times New Roman" w:cs="Times New Roman"/>
          <w:sz w:val="24"/>
          <w:szCs w:val="24"/>
        </w:rPr>
        <w:t>.</w:t>
      </w:r>
    </w:p>
    <w:p w14:paraId="5623502C" w14:textId="345F6289" w:rsidR="00A003C3" w:rsidRPr="00E82B84" w:rsidRDefault="00A003C3" w:rsidP="00E82B84">
      <w:pPr>
        <w:jc w:val="both"/>
        <w:rPr>
          <w:rFonts w:ascii="Times New Roman" w:hAnsi="Times New Roman" w:cs="Times New Roman"/>
          <w:sz w:val="24"/>
          <w:szCs w:val="24"/>
        </w:rPr>
      </w:pPr>
      <w:r w:rsidRPr="00866315">
        <w:rPr>
          <w:rFonts w:ascii="Times New Roman" w:hAnsi="Times New Roman" w:cs="Times New Roman"/>
          <w:sz w:val="24"/>
          <w:szCs w:val="24"/>
        </w:rPr>
        <w:t>Ovlašćuje se načelnik Općine Privlaka za zaključivanje ugovora o kupoprodaji nekretnin</w:t>
      </w:r>
      <w:r w:rsidR="00311671" w:rsidRPr="00866315">
        <w:rPr>
          <w:rFonts w:ascii="Times New Roman" w:hAnsi="Times New Roman" w:cs="Times New Roman"/>
          <w:sz w:val="24"/>
          <w:szCs w:val="24"/>
        </w:rPr>
        <w:t>e</w:t>
      </w:r>
      <w:r w:rsidRPr="00866315">
        <w:rPr>
          <w:rFonts w:ascii="Times New Roman" w:hAnsi="Times New Roman" w:cs="Times New Roman"/>
          <w:sz w:val="24"/>
          <w:szCs w:val="24"/>
        </w:rPr>
        <w:t xml:space="preserve"> iz članka 1. ove Odluke.</w:t>
      </w:r>
    </w:p>
    <w:p w14:paraId="23C78DBD" w14:textId="77777777" w:rsidR="00A003C3" w:rsidRDefault="00A003C3" w:rsidP="00A003C3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 w:rsidRPr="00A003C3">
        <w:rPr>
          <w:rFonts w:ascii="Times New Roman" w:hAnsi="Times New Roman" w:cs="Times New Roman"/>
          <w:sz w:val="24"/>
          <w:szCs w:val="24"/>
        </w:rPr>
        <w:t>Članak 3.</w:t>
      </w:r>
    </w:p>
    <w:p w14:paraId="399558C3" w14:textId="563A5B86" w:rsidR="000D047C" w:rsidRPr="00866315" w:rsidRDefault="00741C12" w:rsidP="00866315">
      <w:pPr>
        <w:jc w:val="both"/>
        <w:rPr>
          <w:rFonts w:ascii="Times New Roman" w:hAnsi="Times New Roman" w:cs="Times New Roman"/>
          <w:sz w:val="24"/>
          <w:szCs w:val="24"/>
        </w:rPr>
      </w:pPr>
      <w:r w:rsidRPr="00866315">
        <w:rPr>
          <w:rFonts w:ascii="Times New Roman" w:hAnsi="Times New Roman" w:cs="Times New Roman"/>
          <w:sz w:val="24"/>
          <w:szCs w:val="24"/>
        </w:rPr>
        <w:t xml:space="preserve">Sredstva za provedbu ove Odluke </w:t>
      </w:r>
      <w:r w:rsidR="00311671" w:rsidRPr="00866315">
        <w:rPr>
          <w:rFonts w:ascii="Times New Roman" w:hAnsi="Times New Roman" w:cs="Times New Roman"/>
          <w:sz w:val="24"/>
          <w:szCs w:val="24"/>
        </w:rPr>
        <w:t>planirana</w:t>
      </w:r>
      <w:r w:rsidRPr="00866315">
        <w:rPr>
          <w:rFonts w:ascii="Times New Roman" w:hAnsi="Times New Roman" w:cs="Times New Roman"/>
          <w:sz w:val="24"/>
          <w:szCs w:val="24"/>
        </w:rPr>
        <w:t xml:space="preserve"> su u Proračunu Općine Privlaka za 202</w:t>
      </w:r>
      <w:r w:rsidR="00311671" w:rsidRPr="00866315">
        <w:rPr>
          <w:rFonts w:ascii="Times New Roman" w:hAnsi="Times New Roman" w:cs="Times New Roman"/>
          <w:sz w:val="24"/>
          <w:szCs w:val="24"/>
        </w:rPr>
        <w:t>6</w:t>
      </w:r>
      <w:r w:rsidRPr="00866315">
        <w:rPr>
          <w:rFonts w:ascii="Times New Roman" w:hAnsi="Times New Roman" w:cs="Times New Roman"/>
          <w:sz w:val="24"/>
          <w:szCs w:val="24"/>
        </w:rPr>
        <w:t>. godinu.</w:t>
      </w:r>
    </w:p>
    <w:p w14:paraId="317B0729" w14:textId="77777777" w:rsidR="00EF464A" w:rsidRPr="00EF464A" w:rsidRDefault="00EF464A" w:rsidP="00EF464A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 w:rsidRPr="00EF464A">
        <w:rPr>
          <w:rFonts w:ascii="Times New Roman" w:hAnsi="Times New Roman" w:cs="Times New Roman"/>
          <w:sz w:val="24"/>
          <w:szCs w:val="24"/>
        </w:rPr>
        <w:t xml:space="preserve">Članak </w:t>
      </w:r>
      <w:r w:rsidR="00A003C3">
        <w:rPr>
          <w:rFonts w:ascii="Times New Roman" w:hAnsi="Times New Roman" w:cs="Times New Roman"/>
          <w:sz w:val="24"/>
          <w:szCs w:val="24"/>
        </w:rPr>
        <w:t>4</w:t>
      </w:r>
      <w:r w:rsidRPr="00EF464A">
        <w:rPr>
          <w:rFonts w:ascii="Times New Roman" w:hAnsi="Times New Roman" w:cs="Times New Roman"/>
          <w:sz w:val="24"/>
          <w:szCs w:val="24"/>
        </w:rPr>
        <w:t>.</w:t>
      </w:r>
    </w:p>
    <w:p w14:paraId="57CE6CF6" w14:textId="10D61DA1" w:rsidR="00212ACC" w:rsidRPr="00866315" w:rsidRDefault="00212ACC" w:rsidP="00866315">
      <w:pPr>
        <w:jc w:val="both"/>
        <w:rPr>
          <w:rFonts w:ascii="Times New Roman" w:hAnsi="Times New Roman" w:cs="Times New Roman"/>
          <w:sz w:val="24"/>
          <w:szCs w:val="24"/>
        </w:rPr>
      </w:pPr>
      <w:r w:rsidRPr="00866315">
        <w:rPr>
          <w:rFonts w:ascii="Times New Roman" w:hAnsi="Times New Roman" w:cs="Times New Roman"/>
          <w:sz w:val="24"/>
          <w:szCs w:val="24"/>
        </w:rPr>
        <w:t xml:space="preserve">Ova odluka stupa </w:t>
      </w:r>
      <w:r w:rsidR="00866315" w:rsidRPr="00866315">
        <w:rPr>
          <w:rFonts w:ascii="Times New Roman" w:hAnsi="Times New Roman" w:cs="Times New Roman"/>
          <w:sz w:val="24"/>
          <w:szCs w:val="24"/>
        </w:rPr>
        <w:t>prvi</w:t>
      </w:r>
      <w:r w:rsidR="00EF464A" w:rsidRPr="00866315">
        <w:rPr>
          <w:rFonts w:ascii="Times New Roman" w:hAnsi="Times New Roman" w:cs="Times New Roman"/>
          <w:sz w:val="24"/>
          <w:szCs w:val="24"/>
        </w:rPr>
        <w:t xml:space="preserve"> dan od dana objave u Službenom glasniku </w:t>
      </w:r>
      <w:r w:rsidR="00311671" w:rsidRPr="00866315">
        <w:rPr>
          <w:rFonts w:ascii="Times New Roman" w:hAnsi="Times New Roman" w:cs="Times New Roman"/>
          <w:sz w:val="24"/>
          <w:szCs w:val="24"/>
        </w:rPr>
        <w:t>Općine Privlaka</w:t>
      </w:r>
      <w:r w:rsidR="00BA61BE" w:rsidRPr="00866315">
        <w:rPr>
          <w:rFonts w:ascii="Times New Roman" w:hAnsi="Times New Roman" w:cs="Times New Roman"/>
          <w:sz w:val="24"/>
          <w:szCs w:val="24"/>
        </w:rPr>
        <w:t>.</w:t>
      </w:r>
    </w:p>
    <w:p w14:paraId="2536F4A2" w14:textId="77777777" w:rsidR="00A003C3" w:rsidRDefault="00A003C3" w:rsidP="00A003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</w:t>
      </w:r>
    </w:p>
    <w:p w14:paraId="4853A778" w14:textId="77777777" w:rsidR="00A003C3" w:rsidRDefault="00A003C3" w:rsidP="00A003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</w:p>
    <w:p w14:paraId="02655ED8" w14:textId="155BF8C5" w:rsidR="00866315" w:rsidRDefault="00A003C3" w:rsidP="008663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Nikica Begonja</w:t>
      </w:r>
    </w:p>
    <w:p w14:paraId="3FC18FCC" w14:textId="77777777" w:rsidR="00E82B84" w:rsidRDefault="00E82B84" w:rsidP="0094099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3D74C4" w14:textId="77777777" w:rsidR="00940996" w:rsidRDefault="00940996" w:rsidP="0094099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73004B" w14:textId="6F6B884F" w:rsidR="00944A58" w:rsidRPr="00944A58" w:rsidRDefault="00944A58" w:rsidP="009409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A58">
        <w:rPr>
          <w:rFonts w:ascii="Times New Roman" w:hAnsi="Times New Roman" w:cs="Times New Roman"/>
          <w:b/>
          <w:sz w:val="24"/>
          <w:szCs w:val="24"/>
        </w:rPr>
        <w:lastRenderedPageBreak/>
        <w:t>OBRAZLOŽ</w:t>
      </w:r>
      <w:r w:rsidR="00866315">
        <w:rPr>
          <w:rFonts w:ascii="Times New Roman" w:hAnsi="Times New Roman" w:cs="Times New Roman"/>
          <w:b/>
          <w:sz w:val="24"/>
          <w:szCs w:val="24"/>
        </w:rPr>
        <w:t>E</w:t>
      </w:r>
      <w:r w:rsidRPr="00944A58">
        <w:rPr>
          <w:rFonts w:ascii="Times New Roman" w:hAnsi="Times New Roman" w:cs="Times New Roman"/>
          <w:b/>
          <w:sz w:val="24"/>
          <w:szCs w:val="24"/>
        </w:rPr>
        <w:t>NJE</w:t>
      </w:r>
    </w:p>
    <w:p w14:paraId="2CDF1B5C" w14:textId="77777777" w:rsidR="00944A58" w:rsidRPr="00944A58" w:rsidRDefault="00944A58" w:rsidP="00944A58">
      <w:pPr>
        <w:rPr>
          <w:rFonts w:ascii="Times New Roman" w:hAnsi="Times New Roman" w:cs="Times New Roman"/>
          <w:sz w:val="24"/>
          <w:szCs w:val="24"/>
        </w:rPr>
      </w:pPr>
      <w:r w:rsidRPr="00944A58">
        <w:rPr>
          <w:rFonts w:ascii="Times New Roman" w:hAnsi="Times New Roman" w:cs="Times New Roman"/>
          <w:sz w:val="24"/>
          <w:szCs w:val="24"/>
        </w:rPr>
        <w:t>Člankom 48. Zakona o lokalnoj i područnoj samoupravi propisano je da</w:t>
      </w:r>
      <w:r w:rsidRPr="00944A5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44A58">
        <w:rPr>
          <w:rFonts w:ascii="Times New Roman" w:hAnsi="Times New Roman" w:cs="Times New Roman"/>
          <w:sz w:val="24"/>
          <w:szCs w:val="24"/>
        </w:rPr>
        <w:t xml:space="preserve">općinski načelnik, gradonačelnik, odnosno župan između ostalog odlučuje o stjecanju i otuđivanju nekretnina i pokretnina jedinice lokalne, odnosno područne (regionalne) samouprave i drugom raspolaganju imovinom u skladu s ovim Zakonom, statutom jedinice i posebnim propisima  te da može odlučivati o visini pojedinačne vrijednosti do najviše 0,5% iznosa prihoda bez primitaka ostvarenih u godini koja prethodi godini u kojoj se odlučuje o stjecanju i otuđivanju pokretnina i nekretnina, odnosno drugom raspolaganju imovinom, da stjecanje i otuđivanje nekretnina i pokretnina te drugo raspolaganje imovinom mora biti planirano u proračunu jedinice i provedeno u skladu sa zakonom, a da, ukoliko se radi o stjecanju i otuđivanju nekretnina i pokretnina te drugom raspolaganju imovinom većom od vrijednosti utvrđenih zakonom, odlučuje predstavničko tijelo jedinice lokalne, odnosno područne (regionalne) samouprave. </w:t>
      </w:r>
    </w:p>
    <w:p w14:paraId="031AB8D6" w14:textId="7FB649BD" w:rsidR="00866315" w:rsidRDefault="00944A58" w:rsidP="00944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</w:pP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Člankom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30.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Statuta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Općine Privlaka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propisano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je da</w:t>
      </w:r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Općinsko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vijeće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odlučuje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o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stjecanju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i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otuđenju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pokretnina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i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nekretnina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te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raspolaganju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ostalom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imovinom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Općine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čija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pojedinačna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vrijednost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prelazi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0,5%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iznosa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prihoda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bez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primitaka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ostvarenih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u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godini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koja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prethodi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godini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u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kojoj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se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odlučuje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o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stjecanju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i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otuđenju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pokretnina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i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nekretnina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,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odnosno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raspolaganju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ostalom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imovinom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, a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uvijek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odlučuje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ako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vrijednost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prelazi</w:t>
      </w:r>
      <w:proofErr w:type="spellEnd"/>
      <w:r w:rsidRPr="00944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 xml:space="preserve"> 1.000.000 kuna</w:t>
      </w:r>
      <w:r w:rsidR="003116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en-GB"/>
        </w:rPr>
        <w:t>.</w:t>
      </w:r>
    </w:p>
    <w:p w14:paraId="0E868042" w14:textId="37BB209B" w:rsidR="00866315" w:rsidRPr="00866315" w:rsidRDefault="00866315" w:rsidP="008663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Članak 2. stavak 2. Odluke </w:t>
      </w:r>
      <w:r w:rsidRPr="008663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o uvjetima, načinu i postupku raspolaganja nekretninama u vlasništvu Općine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r w:rsidRPr="008663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Privlaka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r w:rsidRPr="008663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Odluku o raspolaganju nekretninama Općine donosi općinski načelnik, a kada se radi o nekretninama čija pojedinačna vrijednost prelazi 0,5% iznosa prihoda Proračuna, bez primitaka ostvarenih u godini koja prethodi godini u kojoj se odlučuje o raspolaganju nekretninom, odluku donosi Općinsko vijeće.</w:t>
      </w:r>
    </w:p>
    <w:p w14:paraId="7A207EE9" w14:textId="3636602C" w:rsidR="00944A58" w:rsidRPr="00944A58" w:rsidRDefault="00944A58" w:rsidP="00944A58">
      <w:pPr>
        <w:rPr>
          <w:rFonts w:ascii="Times New Roman" w:hAnsi="Times New Roman" w:cs="Times New Roman"/>
          <w:sz w:val="24"/>
          <w:szCs w:val="24"/>
        </w:rPr>
      </w:pPr>
      <w:r w:rsidRPr="00944A58">
        <w:rPr>
          <w:rFonts w:ascii="Times New Roman" w:hAnsi="Times New Roman" w:cs="Times New Roman"/>
          <w:i/>
          <w:sz w:val="24"/>
          <w:szCs w:val="24"/>
        </w:rPr>
        <w:t>0,5 % iznosa prihoda bez primitaka u 202</w:t>
      </w:r>
      <w:r w:rsidR="00311671">
        <w:rPr>
          <w:rFonts w:ascii="Times New Roman" w:hAnsi="Times New Roman" w:cs="Times New Roman"/>
          <w:i/>
          <w:sz w:val="24"/>
          <w:szCs w:val="24"/>
        </w:rPr>
        <w:t>5</w:t>
      </w:r>
      <w:r w:rsidRPr="00944A58">
        <w:rPr>
          <w:rFonts w:ascii="Times New Roman" w:hAnsi="Times New Roman" w:cs="Times New Roman"/>
          <w:i/>
          <w:sz w:val="24"/>
          <w:szCs w:val="24"/>
        </w:rPr>
        <w:t xml:space="preserve">. godini iznosi </w:t>
      </w:r>
      <w:r w:rsidR="00311671">
        <w:rPr>
          <w:rFonts w:ascii="Times New Roman" w:hAnsi="Times New Roman" w:cs="Times New Roman"/>
          <w:i/>
          <w:sz w:val="24"/>
          <w:szCs w:val="24"/>
        </w:rPr>
        <w:t>22.657,32</w:t>
      </w:r>
      <w:r w:rsidRPr="00944A58">
        <w:rPr>
          <w:rFonts w:ascii="Times New Roman" w:hAnsi="Times New Roman" w:cs="Times New Roman"/>
          <w:i/>
          <w:sz w:val="24"/>
          <w:szCs w:val="24"/>
        </w:rPr>
        <w:t xml:space="preserve"> eura</w:t>
      </w:r>
      <w:r w:rsidRPr="00944A58">
        <w:rPr>
          <w:rFonts w:ascii="Times New Roman" w:hAnsi="Times New Roman" w:cs="Times New Roman"/>
          <w:sz w:val="24"/>
          <w:szCs w:val="24"/>
        </w:rPr>
        <w:t>.</w:t>
      </w:r>
    </w:p>
    <w:p w14:paraId="333680E4" w14:textId="3B9B0653" w:rsidR="00E82B84" w:rsidRDefault="00866315" w:rsidP="00866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Jedna od suvlasnica nekretnine obratila se u listopadu 2026. godine Općini Privlaka s namjerom prodaje nekretnine općini radi uređenja parka koji će služiti mještanima Općine Privlaka. S obzirom na samu poziciju nekretnine, neposredno pored mjesne crkve, prihvatio sam namjeru </w:t>
      </w:r>
      <w:r w:rsidR="00E82B84">
        <w:rPr>
          <w:rFonts w:ascii="Times New Roman" w:hAnsi="Times New Roman" w:cs="Times New Roman"/>
          <w:sz w:val="24"/>
          <w:szCs w:val="24"/>
        </w:rPr>
        <w:t xml:space="preserve">suvlasnika </w:t>
      </w:r>
      <w:r>
        <w:rPr>
          <w:rFonts w:ascii="Times New Roman" w:hAnsi="Times New Roman" w:cs="Times New Roman"/>
          <w:sz w:val="24"/>
          <w:szCs w:val="24"/>
        </w:rPr>
        <w:t xml:space="preserve">i na njihovo traženje izradio idejno rješenje </w:t>
      </w:r>
      <w:r w:rsidR="00E82B84">
        <w:rPr>
          <w:rFonts w:ascii="Times New Roman" w:hAnsi="Times New Roman" w:cs="Times New Roman"/>
          <w:sz w:val="24"/>
          <w:szCs w:val="24"/>
        </w:rPr>
        <w:t>parkovnog trga s kojom su se složili te su ponudili cijenu od 50.000,00 eura budući da zemljište prodaju da bi isto služilo kao javni park za zajednicu. Zatražio sam procjenu sudskog vještaka o tržišnoj vrijednosti nekretnine. Prema Procjembenom elaboratu 21-02-2026 od 16. veljače 2026. godine izrađenom od Vip company d.o.o.</w:t>
      </w:r>
      <w:r w:rsidR="00940996">
        <w:rPr>
          <w:rFonts w:ascii="Times New Roman" w:hAnsi="Times New Roman" w:cs="Times New Roman"/>
          <w:sz w:val="24"/>
          <w:szCs w:val="24"/>
        </w:rPr>
        <w:t xml:space="preserve"> po stalnom sudskom vještaku za graditeljstvo i procjene nekretnina Draženu Knežević, prometno-tržišna vrijednost predmetne nekretnine iznosi 71.600,00 eura odnosno 154,98 eura po m².</w:t>
      </w:r>
    </w:p>
    <w:p w14:paraId="3220A0BC" w14:textId="521173F7" w:rsidR="00940996" w:rsidRDefault="00940996" w:rsidP="009409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donošenje ove Odluke i stupanje na snagu prvi dan od objave obzirom da suvlasnica, koju će drugi suvlasnici posebnom punomoći ovlastiti na zaključenje ugovora u njihovo ime, dolazi u Hrvatsku zadnji tjedan u veljači te je u mogućnosti zaključiti ugovor i prodati nekretninu kojom ćemo</w:t>
      </w:r>
      <w:r w:rsidR="001A6813">
        <w:rPr>
          <w:rFonts w:ascii="Times New Roman" w:hAnsi="Times New Roman" w:cs="Times New Roman"/>
          <w:sz w:val="24"/>
          <w:szCs w:val="24"/>
        </w:rPr>
        <w:t xml:space="preserve">, nakon što je uredimo, </w:t>
      </w:r>
      <w:r>
        <w:rPr>
          <w:rFonts w:ascii="Times New Roman" w:hAnsi="Times New Roman" w:cs="Times New Roman"/>
          <w:sz w:val="24"/>
          <w:szCs w:val="24"/>
        </w:rPr>
        <w:t xml:space="preserve"> dobiti novi javni prostor uz glavnu prometnicu i mjesnu crkvu.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A6813">
        <w:rPr>
          <w:rFonts w:ascii="Times New Roman" w:hAnsi="Times New Roman" w:cs="Times New Roman"/>
          <w:sz w:val="24"/>
          <w:szCs w:val="24"/>
        </w:rPr>
        <w:tab/>
      </w:r>
      <w:r w:rsidR="001A6813">
        <w:rPr>
          <w:rFonts w:ascii="Times New Roman" w:hAnsi="Times New Roman" w:cs="Times New Roman"/>
          <w:sz w:val="24"/>
          <w:szCs w:val="24"/>
        </w:rPr>
        <w:tab/>
      </w:r>
      <w:r w:rsidR="001A6813">
        <w:rPr>
          <w:rFonts w:ascii="Times New Roman" w:hAnsi="Times New Roman" w:cs="Times New Roman"/>
          <w:sz w:val="24"/>
          <w:szCs w:val="24"/>
        </w:rPr>
        <w:tab/>
      </w:r>
      <w:r w:rsidR="001A6813">
        <w:rPr>
          <w:rFonts w:ascii="Times New Roman" w:hAnsi="Times New Roman" w:cs="Times New Roman"/>
          <w:sz w:val="24"/>
          <w:szCs w:val="24"/>
        </w:rPr>
        <w:tab/>
      </w:r>
      <w:r w:rsidR="001A6813">
        <w:rPr>
          <w:rFonts w:ascii="Times New Roman" w:hAnsi="Times New Roman" w:cs="Times New Roman"/>
          <w:sz w:val="24"/>
          <w:szCs w:val="24"/>
        </w:rPr>
        <w:tab/>
      </w:r>
      <w:r w:rsidR="001A6813">
        <w:rPr>
          <w:rFonts w:ascii="Times New Roman" w:hAnsi="Times New Roman" w:cs="Times New Roman"/>
          <w:sz w:val="24"/>
          <w:szCs w:val="24"/>
        </w:rPr>
        <w:tab/>
      </w:r>
      <w:r w:rsidR="001A6813">
        <w:rPr>
          <w:rFonts w:ascii="Times New Roman" w:hAnsi="Times New Roman" w:cs="Times New Roman"/>
          <w:sz w:val="24"/>
          <w:szCs w:val="24"/>
        </w:rPr>
        <w:tab/>
      </w:r>
      <w:r w:rsidR="001A6813">
        <w:rPr>
          <w:rFonts w:ascii="Times New Roman" w:hAnsi="Times New Roman" w:cs="Times New Roman"/>
          <w:sz w:val="24"/>
          <w:szCs w:val="24"/>
        </w:rPr>
        <w:tab/>
      </w:r>
      <w:r w:rsidR="001A6813">
        <w:rPr>
          <w:rFonts w:ascii="Times New Roman" w:hAnsi="Times New Roman" w:cs="Times New Roman"/>
          <w:sz w:val="24"/>
          <w:szCs w:val="24"/>
        </w:rPr>
        <w:tab/>
      </w:r>
      <w:r w:rsidR="001A6813">
        <w:rPr>
          <w:rFonts w:ascii="Times New Roman" w:hAnsi="Times New Roman" w:cs="Times New Roman"/>
          <w:sz w:val="24"/>
          <w:szCs w:val="24"/>
        </w:rPr>
        <w:tab/>
      </w:r>
      <w:r w:rsidR="00944A58" w:rsidRPr="00944A58">
        <w:rPr>
          <w:rFonts w:ascii="Times New Roman" w:hAnsi="Times New Roman" w:cs="Times New Roman"/>
          <w:sz w:val="24"/>
          <w:szCs w:val="24"/>
        </w:rPr>
        <w:t>NAČELNIK</w:t>
      </w:r>
    </w:p>
    <w:p w14:paraId="2CB15C17" w14:textId="23028121" w:rsidR="00944A58" w:rsidRPr="00944A58" w:rsidRDefault="00944A58" w:rsidP="00940996">
      <w:pPr>
        <w:jc w:val="right"/>
        <w:rPr>
          <w:rFonts w:ascii="Times New Roman" w:hAnsi="Times New Roman" w:cs="Times New Roman"/>
          <w:sz w:val="24"/>
          <w:szCs w:val="24"/>
        </w:rPr>
      </w:pPr>
      <w:r w:rsidRPr="00944A58">
        <w:rPr>
          <w:rFonts w:ascii="Times New Roman" w:hAnsi="Times New Roman" w:cs="Times New Roman"/>
          <w:sz w:val="24"/>
          <w:szCs w:val="24"/>
        </w:rPr>
        <w:t>Gašpar Begonja</w:t>
      </w:r>
    </w:p>
    <w:p w14:paraId="2B26AD08" w14:textId="77777777" w:rsidR="00944A58" w:rsidRPr="00944A58" w:rsidRDefault="00944A58" w:rsidP="00944A58">
      <w:pPr>
        <w:rPr>
          <w:rFonts w:ascii="Times New Roman" w:hAnsi="Times New Roman" w:cs="Times New Roman"/>
          <w:sz w:val="24"/>
          <w:szCs w:val="24"/>
        </w:rPr>
      </w:pPr>
    </w:p>
    <w:p w14:paraId="05C8DB1C" w14:textId="725AC8D1" w:rsidR="00944A58" w:rsidRPr="00944A58" w:rsidRDefault="00311671" w:rsidP="00944A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D6E5C0" wp14:editId="0B2E18FD">
            <wp:extent cx="5760720" cy="8153400"/>
            <wp:effectExtent l="0" t="0" r="0" b="0"/>
            <wp:docPr id="14679869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986992" name="Picture 146798699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1365E" w14:textId="4A77297B" w:rsidR="00944A58" w:rsidRPr="00944A58" w:rsidRDefault="00944A58" w:rsidP="00944A58">
      <w:pPr>
        <w:rPr>
          <w:rFonts w:ascii="Times New Roman" w:hAnsi="Times New Roman" w:cs="Times New Roman"/>
          <w:sz w:val="24"/>
          <w:szCs w:val="24"/>
        </w:rPr>
      </w:pPr>
    </w:p>
    <w:p w14:paraId="62AF7389" w14:textId="61129AFE" w:rsidR="00944A58" w:rsidRPr="00944A58" w:rsidRDefault="00866315" w:rsidP="00944A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6BF8F2" wp14:editId="60278872">
            <wp:extent cx="5760720" cy="4073525"/>
            <wp:effectExtent l="0" t="0" r="0" b="3175"/>
            <wp:docPr id="16948121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812159" name="Picture 169481215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DB8C86" wp14:editId="23BEB950">
            <wp:extent cx="5760720" cy="4073525"/>
            <wp:effectExtent l="0" t="0" r="0" b="3175"/>
            <wp:docPr id="187256990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569909" name="Picture 187256990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2B83EA" wp14:editId="21D0EAF3">
            <wp:extent cx="5760720" cy="4073525"/>
            <wp:effectExtent l="0" t="0" r="0" b="3175"/>
            <wp:docPr id="65765327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653277" name="Picture 65765327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423B" w14:textId="77777777" w:rsidR="00944A58" w:rsidRPr="004432A7" w:rsidRDefault="00944A58" w:rsidP="00A003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944A58" w:rsidRPr="004432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343C5"/>
    <w:multiLevelType w:val="hybridMultilevel"/>
    <w:tmpl w:val="18E6B2C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6E3ECE"/>
    <w:multiLevelType w:val="hybridMultilevel"/>
    <w:tmpl w:val="6F94F45E"/>
    <w:lvl w:ilvl="0" w:tplc="153C0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96991"/>
    <w:multiLevelType w:val="hybridMultilevel"/>
    <w:tmpl w:val="4C0A79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836B1"/>
    <w:multiLevelType w:val="hybridMultilevel"/>
    <w:tmpl w:val="D13A524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906102B"/>
    <w:multiLevelType w:val="hybridMultilevel"/>
    <w:tmpl w:val="F056BF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A3E46"/>
    <w:multiLevelType w:val="hybridMultilevel"/>
    <w:tmpl w:val="FCBAEE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0700111">
    <w:abstractNumId w:val="2"/>
  </w:num>
  <w:num w:numId="2" w16cid:durableId="924148352">
    <w:abstractNumId w:val="1"/>
  </w:num>
  <w:num w:numId="3" w16cid:durableId="1996569523">
    <w:abstractNumId w:val="3"/>
  </w:num>
  <w:num w:numId="4" w16cid:durableId="408817589">
    <w:abstractNumId w:val="0"/>
  </w:num>
  <w:num w:numId="5" w16cid:durableId="645552305">
    <w:abstractNumId w:val="5"/>
  </w:num>
  <w:num w:numId="6" w16cid:durableId="11270457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E80"/>
    <w:rsid w:val="00002963"/>
    <w:rsid w:val="00016040"/>
    <w:rsid w:val="00031752"/>
    <w:rsid w:val="00075D3A"/>
    <w:rsid w:val="000D047C"/>
    <w:rsid w:val="001577B6"/>
    <w:rsid w:val="00170389"/>
    <w:rsid w:val="001A6813"/>
    <w:rsid w:val="00212ACC"/>
    <w:rsid w:val="00241222"/>
    <w:rsid w:val="00271EA6"/>
    <w:rsid w:val="002D6EB7"/>
    <w:rsid w:val="002E282A"/>
    <w:rsid w:val="00300CB7"/>
    <w:rsid w:val="00311671"/>
    <w:rsid w:val="003E6538"/>
    <w:rsid w:val="003F26E2"/>
    <w:rsid w:val="0040776A"/>
    <w:rsid w:val="00410C14"/>
    <w:rsid w:val="00417134"/>
    <w:rsid w:val="004432A7"/>
    <w:rsid w:val="00450E80"/>
    <w:rsid w:val="00454CE3"/>
    <w:rsid w:val="004608DE"/>
    <w:rsid w:val="00491208"/>
    <w:rsid w:val="004A3444"/>
    <w:rsid w:val="00527FD8"/>
    <w:rsid w:val="00532797"/>
    <w:rsid w:val="005B562A"/>
    <w:rsid w:val="005C00E2"/>
    <w:rsid w:val="00604636"/>
    <w:rsid w:val="00610331"/>
    <w:rsid w:val="0062256B"/>
    <w:rsid w:val="00641F17"/>
    <w:rsid w:val="006A4947"/>
    <w:rsid w:val="006F7B33"/>
    <w:rsid w:val="00720CFE"/>
    <w:rsid w:val="00722B2E"/>
    <w:rsid w:val="007231CD"/>
    <w:rsid w:val="00741C12"/>
    <w:rsid w:val="00752F99"/>
    <w:rsid w:val="00785560"/>
    <w:rsid w:val="007E032A"/>
    <w:rsid w:val="00814F87"/>
    <w:rsid w:val="008164A7"/>
    <w:rsid w:val="00817C39"/>
    <w:rsid w:val="008509F9"/>
    <w:rsid w:val="00866315"/>
    <w:rsid w:val="008C0CB7"/>
    <w:rsid w:val="008C52D5"/>
    <w:rsid w:val="00940222"/>
    <w:rsid w:val="00940996"/>
    <w:rsid w:val="00944A58"/>
    <w:rsid w:val="009637C7"/>
    <w:rsid w:val="009A6D9E"/>
    <w:rsid w:val="009B2F7A"/>
    <w:rsid w:val="009D5B40"/>
    <w:rsid w:val="009D6F2A"/>
    <w:rsid w:val="009E0BD7"/>
    <w:rsid w:val="009E4498"/>
    <w:rsid w:val="00A003C3"/>
    <w:rsid w:val="00A140D7"/>
    <w:rsid w:val="00A322F3"/>
    <w:rsid w:val="00A638F3"/>
    <w:rsid w:val="00A80A09"/>
    <w:rsid w:val="00A93818"/>
    <w:rsid w:val="00AE670A"/>
    <w:rsid w:val="00B951EA"/>
    <w:rsid w:val="00BA61BE"/>
    <w:rsid w:val="00BD6E71"/>
    <w:rsid w:val="00C23B0D"/>
    <w:rsid w:val="00C51DAF"/>
    <w:rsid w:val="00C547EA"/>
    <w:rsid w:val="00C5522C"/>
    <w:rsid w:val="00C656F7"/>
    <w:rsid w:val="00C76E02"/>
    <w:rsid w:val="00CA0D77"/>
    <w:rsid w:val="00CF39A6"/>
    <w:rsid w:val="00D34480"/>
    <w:rsid w:val="00DA2564"/>
    <w:rsid w:val="00DA7627"/>
    <w:rsid w:val="00DE2A67"/>
    <w:rsid w:val="00DE77A4"/>
    <w:rsid w:val="00E24888"/>
    <w:rsid w:val="00E46F1D"/>
    <w:rsid w:val="00E82B84"/>
    <w:rsid w:val="00EA7A25"/>
    <w:rsid w:val="00EB4ACF"/>
    <w:rsid w:val="00EF3465"/>
    <w:rsid w:val="00EF464A"/>
    <w:rsid w:val="00F325F2"/>
    <w:rsid w:val="00F428D3"/>
    <w:rsid w:val="00F42FAC"/>
    <w:rsid w:val="00F6306D"/>
    <w:rsid w:val="00FB0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EED65"/>
  <w15:docId w15:val="{F9201CAD-73B2-42D3-9997-5165E8DEF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02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5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6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1097</Words>
  <Characters>6254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User009</cp:lastModifiedBy>
  <cp:revision>4</cp:revision>
  <cp:lastPrinted>2023-04-25T08:46:00Z</cp:lastPrinted>
  <dcterms:created xsi:type="dcterms:W3CDTF">2026-02-18T09:09:00Z</dcterms:created>
  <dcterms:modified xsi:type="dcterms:W3CDTF">2026-02-18T09:13:00Z</dcterms:modified>
</cp:coreProperties>
</file>