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CF" w:rsidRDefault="00E46DCF" w:rsidP="00E46DC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Temeljem odredbe članka </w:t>
      </w:r>
      <w:r w:rsidR="003F3E57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stavka 1. </w:t>
      </w:r>
      <w:r w:rsidR="00916A79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akona o sustavu civilne zaštite („Narodne novine“ br. 82/15), članka 30. Statuta Općine Privlaka („Službeni glasnik Zadarske županije“ broj 14/09, 14/11 i 10/13), Općinsko vijeće Općine Privlaka, na 09. sjednici održanoj dana __________ 2018 godine usvojilo je:</w:t>
      </w:r>
    </w:p>
    <w:p w:rsidR="00E46DCF" w:rsidRDefault="00E46DCF" w:rsidP="00E46DC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P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ZAKLJUČAK</w:t>
      </w:r>
    </w:p>
    <w:p w:rsidR="00E46DCF" w:rsidRP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 usvajanju Analize stanja sustava zaštite i spašavanja</w:t>
      </w:r>
    </w:p>
    <w:p w:rsid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46D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na području Općine Privlaka u 2017. godini.</w:t>
      </w:r>
    </w:p>
    <w:p w:rsidR="00E46DCF" w:rsidRDefault="00E46DCF" w:rsidP="00E46D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Općinsko vijeće Općine Privlaka usvaja stanje sustava zaštite i spašavanja na području Općine Privlaka u 2017. godini.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Analiza stanja sustava zaštite i spašavanja na području Općine Privlaka u 2017. godini čini sastavnicu ovog Zaključka.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Ovaj Zaključak</w:t>
      </w:r>
      <w:r w:rsidR="00CD3E3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stupa na snagu osmog dana od dana objave 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objavit će se u “Službenom glasniku Zadarske županije“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</w:t>
      </w:r>
      <w:r w:rsidR="0036712E">
        <w:rPr>
          <w:rFonts w:ascii="Times New Roman" w:eastAsia="Times New Roman" w:hAnsi="Times New Roman" w:cs="Times New Roman"/>
          <w:sz w:val="24"/>
          <w:szCs w:val="24"/>
          <w:lang w:val="hr-HR"/>
        </w:rPr>
        <w:t>810-01/18-01/04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URBROJ:</w:t>
      </w:r>
      <w:r w:rsidR="0036712E">
        <w:rPr>
          <w:rFonts w:ascii="Times New Roman" w:eastAsia="Times New Roman" w:hAnsi="Times New Roman" w:cs="Times New Roman"/>
          <w:sz w:val="24"/>
          <w:szCs w:val="24"/>
          <w:lang w:val="hr-HR"/>
        </w:rPr>
        <w:t>2198/28-01-18-1</w:t>
      </w:r>
      <w:bookmarkStart w:id="0" w:name="_GoBack"/>
      <w:bookmarkEnd w:id="0"/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Privlaka, ___________2018.godine</w:t>
      </w:r>
    </w:p>
    <w:p w:rsidR="00E46DCF" w:rsidRDefault="00E46DCF" w:rsidP="00E46DC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46DCF" w:rsidRDefault="00E46DCF" w:rsidP="00E46DCF">
      <w:pPr>
        <w:pStyle w:val="Odlomakpopisa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Predsjednik</w:t>
      </w:r>
    </w:p>
    <w:p w:rsidR="00E46DCF" w:rsidRDefault="00E46DCF" w:rsidP="00E46DCF">
      <w:pPr>
        <w:pStyle w:val="Odlomakpopisa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Općinskog vijeća</w:t>
      </w:r>
    </w:p>
    <w:p w:rsidR="00E46DCF" w:rsidRPr="00E46DCF" w:rsidRDefault="00E46DCF" w:rsidP="00E46DCF">
      <w:pPr>
        <w:pStyle w:val="Odlomakpopisa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Nikica Begonja</w:t>
      </w:r>
    </w:p>
    <w:p w:rsidR="003B11F4" w:rsidRDefault="003B11F4"/>
    <w:sectPr w:rsidR="003B1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9F5"/>
    <w:multiLevelType w:val="hybridMultilevel"/>
    <w:tmpl w:val="9C7E0F3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742BF"/>
    <w:multiLevelType w:val="hybridMultilevel"/>
    <w:tmpl w:val="41E8C97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CF"/>
    <w:rsid w:val="0036712E"/>
    <w:rsid w:val="003B11F4"/>
    <w:rsid w:val="003F3E57"/>
    <w:rsid w:val="00916A79"/>
    <w:rsid w:val="00CD3E36"/>
    <w:rsid w:val="00E4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D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2018-02-23T13:11:00Z</dcterms:created>
  <dcterms:modified xsi:type="dcterms:W3CDTF">2018-02-26T09:59:00Z</dcterms:modified>
</cp:coreProperties>
</file>