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13C90" w14:textId="77777777" w:rsidR="00250D58" w:rsidRDefault="00250D58" w:rsidP="007801C6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C8E12E5" w14:textId="27985CCD" w:rsidR="00250D58" w:rsidRPr="00250D58" w:rsidRDefault="00250D58" w:rsidP="00416D78">
      <w:p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50D5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   Temeljem odredbe članka 17. stavka 1. </w:t>
      </w:r>
      <w:r w:rsidR="000C5513">
        <w:rPr>
          <w:rFonts w:ascii="Times New Roman" w:eastAsia="Times New Roman" w:hAnsi="Times New Roman" w:cs="Times New Roman"/>
          <w:sz w:val="24"/>
          <w:szCs w:val="24"/>
          <w:lang w:val="hr-HR"/>
        </w:rPr>
        <w:t>Z</w:t>
      </w:r>
      <w:r w:rsidRPr="00250D5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akona o sustavu civilne zaštite („Narodne novine“ br. 82/15, 118/18, 31/20, 20/21), </w:t>
      </w:r>
      <w:r w:rsidRPr="00250D58">
        <w:rPr>
          <w:rFonts w:ascii="Times New Roman" w:eastAsia="Lucida Sans Unicode" w:hAnsi="Times New Roman" w:cs="Times New Roman"/>
          <w:sz w:val="24"/>
          <w:szCs w:val="24"/>
          <w:lang w:val="hr-HR"/>
        </w:rPr>
        <w:t>te</w:t>
      </w:r>
      <w:r w:rsidRPr="00250D5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članka 30. Statuta Općine Privlaka („Službeni glasnik Zadarske županije“ </w:t>
      </w:r>
      <w:r w:rsidR="00743BE2">
        <w:rPr>
          <w:rFonts w:ascii="Times New Roman" w:eastAsia="Times New Roman" w:hAnsi="Times New Roman" w:cs="Times New Roman"/>
          <w:sz w:val="24"/>
          <w:szCs w:val="24"/>
          <w:lang w:val="hr-HR"/>
        </w:rPr>
        <w:t>05/18, 07/21, 11/22</w:t>
      </w:r>
      <w:r w:rsidRPr="00250D5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), Općinsko vijeće Općine Privlaka, na </w:t>
      </w:r>
      <w:r w:rsidR="00743BE2">
        <w:rPr>
          <w:rFonts w:ascii="Times New Roman" w:eastAsia="Times New Roman" w:hAnsi="Times New Roman" w:cs="Times New Roman"/>
          <w:sz w:val="24"/>
          <w:szCs w:val="24"/>
          <w:lang w:val="hr-HR"/>
        </w:rPr>
        <w:t>9</w:t>
      </w:r>
      <w:r w:rsidRPr="00250D5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sjednici održanoj dana </w:t>
      </w:r>
      <w:r w:rsidR="00743BE2">
        <w:rPr>
          <w:rFonts w:ascii="Times New Roman" w:eastAsia="Times New Roman" w:hAnsi="Times New Roman" w:cs="Times New Roman"/>
          <w:sz w:val="24"/>
          <w:szCs w:val="24"/>
          <w:lang w:val="hr-HR"/>
        </w:rPr>
        <w:t>8</w:t>
      </w:r>
      <w:r w:rsidRPr="00250D5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 w:rsidR="00743BE2">
        <w:rPr>
          <w:rFonts w:ascii="Times New Roman" w:eastAsia="Times New Roman" w:hAnsi="Times New Roman" w:cs="Times New Roman"/>
          <w:sz w:val="24"/>
          <w:szCs w:val="24"/>
          <w:lang w:val="hr-HR"/>
        </w:rPr>
        <w:t>kolovoza</w:t>
      </w:r>
      <w:r w:rsidRPr="00250D5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2022. godine usvojilo je:</w:t>
      </w:r>
    </w:p>
    <w:p w14:paraId="1177A2C0" w14:textId="77777777" w:rsidR="00250D58" w:rsidRPr="00250D58" w:rsidRDefault="00250D58" w:rsidP="00250D58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5AB6522" w14:textId="77777777" w:rsidR="00250D58" w:rsidRPr="00250D58" w:rsidRDefault="00250D58" w:rsidP="00250D58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B53AAD6" w14:textId="77777777" w:rsidR="00250D58" w:rsidRPr="00250D58" w:rsidRDefault="00250D58" w:rsidP="00250D58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250D58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ZAKLJUČAK</w:t>
      </w:r>
    </w:p>
    <w:p w14:paraId="23CD9349" w14:textId="377B655F" w:rsidR="00250D58" w:rsidRPr="00250D58" w:rsidRDefault="007D477A" w:rsidP="00250D58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o</w:t>
      </w:r>
      <w:r w:rsidR="00250D58" w:rsidRPr="00250D58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usvajanju Analize stanja sustava zaštite i spašavanja</w:t>
      </w:r>
    </w:p>
    <w:p w14:paraId="20980C32" w14:textId="46BE77E4" w:rsidR="00250D58" w:rsidRPr="00250D58" w:rsidRDefault="00250D58" w:rsidP="00250D58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250D58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na području</w:t>
      </w:r>
      <w:r w:rsidR="00AC42E2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Općine Privlaka u 2021. godini</w:t>
      </w:r>
    </w:p>
    <w:p w14:paraId="0418A83E" w14:textId="77777777" w:rsidR="00250D58" w:rsidRPr="00250D58" w:rsidRDefault="00250D58" w:rsidP="00250D58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40FB1057" w14:textId="77777777" w:rsidR="00250D58" w:rsidRPr="00250D58" w:rsidRDefault="00250D58" w:rsidP="00250D58">
      <w:pPr>
        <w:numPr>
          <w:ilvl w:val="0"/>
          <w:numId w:val="23"/>
        </w:num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50D58">
        <w:rPr>
          <w:rFonts w:ascii="Times New Roman" w:eastAsia="Times New Roman" w:hAnsi="Times New Roman" w:cs="Times New Roman"/>
          <w:sz w:val="24"/>
          <w:szCs w:val="24"/>
          <w:lang w:val="hr-HR"/>
        </w:rPr>
        <w:t>Općinsko vijeće Općine Privlaka usvaja stanje sustava zaštite i spašavanja na području Općine Privlaka u 2021. godini., koja je sastavni dio zaključka.</w:t>
      </w:r>
    </w:p>
    <w:p w14:paraId="7AAEADD2" w14:textId="77777777" w:rsidR="00250D58" w:rsidRPr="00250D58" w:rsidRDefault="00250D58" w:rsidP="00250D58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A4F57CA" w14:textId="77777777" w:rsidR="00250D58" w:rsidRPr="00250D58" w:rsidRDefault="00250D58" w:rsidP="00250D58">
      <w:pPr>
        <w:numPr>
          <w:ilvl w:val="0"/>
          <w:numId w:val="23"/>
        </w:num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50D58">
        <w:rPr>
          <w:rFonts w:ascii="Times New Roman" w:eastAsia="Times New Roman" w:hAnsi="Times New Roman" w:cs="Times New Roman"/>
          <w:sz w:val="24"/>
          <w:szCs w:val="24"/>
          <w:lang w:val="hr-HR"/>
        </w:rPr>
        <w:t>Ovaj Zaključak stupa na snagu osmog dana od dana objave a objavit će se u “Službenom glasniku Zadarske županije“</w:t>
      </w:r>
    </w:p>
    <w:p w14:paraId="70E795A7" w14:textId="77777777" w:rsidR="00250D58" w:rsidRPr="00250D58" w:rsidRDefault="00250D58" w:rsidP="00250D58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F652D7D" w14:textId="77777777" w:rsidR="00250D58" w:rsidRPr="00250D58" w:rsidRDefault="00250D58" w:rsidP="00250D58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78EFE22" w14:textId="77777777" w:rsidR="00250D58" w:rsidRPr="00250D58" w:rsidRDefault="00250D58" w:rsidP="00250D58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3B84394" w14:textId="69A44357" w:rsidR="00250D58" w:rsidRPr="00250D58" w:rsidRDefault="00250D58" w:rsidP="00250D58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50D5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KLASA: </w:t>
      </w:r>
      <w:r w:rsidR="00120191">
        <w:rPr>
          <w:rFonts w:ascii="Times New Roman" w:eastAsia="Times New Roman" w:hAnsi="Times New Roman" w:cs="Times New Roman"/>
          <w:sz w:val="24"/>
          <w:szCs w:val="24"/>
          <w:lang w:val="hr-HR"/>
        </w:rPr>
        <w:t>810-01/22-01/8</w:t>
      </w:r>
    </w:p>
    <w:p w14:paraId="7F056DD0" w14:textId="691E3AB0" w:rsidR="00250D58" w:rsidRPr="00250D58" w:rsidRDefault="00250D58" w:rsidP="00250D58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50D58">
        <w:rPr>
          <w:rFonts w:ascii="Times New Roman" w:eastAsia="Times New Roman" w:hAnsi="Times New Roman" w:cs="Times New Roman"/>
          <w:sz w:val="24"/>
          <w:szCs w:val="24"/>
          <w:lang w:val="hr-HR"/>
        </w:rPr>
        <w:t>URBROJ: 2198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Pr="00250D58">
        <w:rPr>
          <w:rFonts w:ascii="Times New Roman" w:eastAsia="Times New Roman" w:hAnsi="Times New Roman" w:cs="Times New Roman"/>
          <w:sz w:val="24"/>
          <w:szCs w:val="24"/>
          <w:lang w:val="hr-HR"/>
        </w:rPr>
        <w:t>28-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01</w:t>
      </w:r>
      <w:r w:rsidRPr="00250D58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120191">
        <w:rPr>
          <w:rFonts w:ascii="Times New Roman" w:eastAsia="Times New Roman" w:hAnsi="Times New Roman" w:cs="Times New Roman"/>
          <w:sz w:val="24"/>
          <w:szCs w:val="24"/>
          <w:lang w:val="hr-HR"/>
        </w:rPr>
        <w:t>22</w:t>
      </w:r>
      <w:r w:rsidRPr="00250D58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120191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</w:p>
    <w:p w14:paraId="0E52B7E1" w14:textId="257F2A05" w:rsidR="00250D58" w:rsidRDefault="00250D58" w:rsidP="00250D58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50D5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Privlaka, </w:t>
      </w:r>
      <w:r w:rsidR="006102C4">
        <w:rPr>
          <w:rFonts w:ascii="Times New Roman" w:eastAsia="Times New Roman" w:hAnsi="Times New Roman" w:cs="Times New Roman"/>
          <w:sz w:val="24"/>
          <w:szCs w:val="24"/>
          <w:lang w:val="hr-HR"/>
        </w:rPr>
        <w:t>8</w:t>
      </w:r>
      <w:r w:rsidRPr="00250D5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kolovoza</w:t>
      </w:r>
      <w:r w:rsidRPr="00250D5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2022.godine</w:t>
      </w:r>
    </w:p>
    <w:p w14:paraId="63BB3BB3" w14:textId="77777777" w:rsidR="00250D58" w:rsidRDefault="00250D58" w:rsidP="00250D58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0EE3AD0" w14:textId="77777777" w:rsidR="00250D58" w:rsidRDefault="00250D58" w:rsidP="00250D58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E530FE8" w14:textId="77777777" w:rsidR="00250D58" w:rsidRPr="00250D58" w:rsidRDefault="00250D58" w:rsidP="00250D58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664FB32" w14:textId="77777777" w:rsidR="00250D58" w:rsidRPr="00250D58" w:rsidRDefault="00250D58" w:rsidP="00250D58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B057971" w14:textId="77777777" w:rsidR="00250D58" w:rsidRPr="00250D58" w:rsidRDefault="00250D58" w:rsidP="00250D58">
      <w:pPr>
        <w:spacing w:line="256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</w:pPr>
      <w:r w:rsidRPr="00250D58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>Predsjednik</w:t>
      </w:r>
    </w:p>
    <w:p w14:paraId="5C10BA71" w14:textId="233FDAD7" w:rsidR="00250D58" w:rsidRPr="00250D58" w:rsidRDefault="00250D58" w:rsidP="00250D58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 xml:space="preserve">                                                  </w:t>
      </w:r>
      <w:r w:rsidRPr="00250D58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>Općinskog vijeća</w:t>
      </w:r>
    </w:p>
    <w:p w14:paraId="756D2CA9" w14:textId="08CD6B74" w:rsidR="00250D58" w:rsidRDefault="00250D58" w:rsidP="00250D58">
      <w:pPr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50D58">
        <w:rPr>
          <w:rFonts w:ascii="Times New Roman" w:eastAsia="Times New Roman" w:hAnsi="Times New Roman" w:cs="Times New Roman"/>
          <w:sz w:val="24"/>
          <w:szCs w:val="24"/>
          <w:lang w:val="hr-HR"/>
        </w:rPr>
        <w:t>Nikica Begonja</w:t>
      </w:r>
    </w:p>
    <w:p w14:paraId="7857531E" w14:textId="77777777" w:rsidR="00250D58" w:rsidRDefault="00250D58" w:rsidP="007801C6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91C8C53" w14:textId="77777777" w:rsidR="00250D58" w:rsidRDefault="00250D58" w:rsidP="007801C6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74031AE" w14:textId="77777777" w:rsidR="00250D58" w:rsidRDefault="00250D58" w:rsidP="007801C6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4BEBEC6" w14:textId="77777777" w:rsidR="00250D58" w:rsidRDefault="00250D58" w:rsidP="007801C6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4A96E3F" w14:textId="77777777" w:rsidR="00250D58" w:rsidRDefault="00250D58" w:rsidP="007801C6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2F74932" w14:textId="77777777" w:rsidR="00250D58" w:rsidRDefault="00250D58" w:rsidP="007801C6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3BFC2A1" w14:textId="77777777" w:rsidR="00250D58" w:rsidRDefault="00250D58" w:rsidP="007801C6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E9A6E8E" w14:textId="77777777" w:rsidR="00250D58" w:rsidRDefault="00250D58" w:rsidP="007801C6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5903626" w14:textId="77777777" w:rsidR="00250D58" w:rsidRDefault="00250D58" w:rsidP="007801C6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ADDB10F" w14:textId="0B180AA6" w:rsidR="00C109F5" w:rsidRDefault="005D35D5" w:rsidP="007801C6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 xml:space="preserve">        </w:t>
      </w:r>
      <w:r w:rsidR="00C03FF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Temeljem odredbe članka </w:t>
      </w:r>
      <w:r w:rsidR="000E0577">
        <w:rPr>
          <w:rFonts w:ascii="Times New Roman" w:eastAsia="Times New Roman" w:hAnsi="Times New Roman" w:cs="Times New Roman"/>
          <w:sz w:val="24"/>
          <w:szCs w:val="24"/>
          <w:lang w:val="hr-HR"/>
        </w:rPr>
        <w:t>17</w:t>
      </w:r>
      <w:r w:rsidR="00C03FF6">
        <w:rPr>
          <w:rFonts w:ascii="Times New Roman" w:eastAsia="Times New Roman" w:hAnsi="Times New Roman" w:cs="Times New Roman"/>
          <w:sz w:val="24"/>
          <w:szCs w:val="24"/>
          <w:lang w:val="hr-HR"/>
        </w:rPr>
        <w:t>. stavka 1. zakona o sustavu civilne zaštite („Narodne novine“ br.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82/15</w:t>
      </w:r>
      <w:r w:rsidR="002943B0">
        <w:rPr>
          <w:rFonts w:ascii="Times New Roman" w:eastAsia="Times New Roman" w:hAnsi="Times New Roman" w:cs="Times New Roman"/>
          <w:sz w:val="24"/>
          <w:szCs w:val="24"/>
          <w:lang w:val="hr-HR"/>
        </w:rPr>
        <w:t>, 118/18</w:t>
      </w:r>
      <w:r w:rsidR="000E0577">
        <w:rPr>
          <w:rFonts w:ascii="Times New Roman" w:eastAsia="Times New Roman" w:hAnsi="Times New Roman" w:cs="Times New Roman"/>
          <w:sz w:val="24"/>
          <w:szCs w:val="24"/>
          <w:lang w:val="hr-HR"/>
        </w:rPr>
        <w:t>, 31/20</w:t>
      </w:r>
      <w:r w:rsidR="00800020">
        <w:rPr>
          <w:rFonts w:ascii="Times New Roman" w:eastAsia="Times New Roman" w:hAnsi="Times New Roman" w:cs="Times New Roman"/>
          <w:sz w:val="24"/>
          <w:szCs w:val="24"/>
          <w:lang w:val="hr-HR"/>
        </w:rPr>
        <w:t>, 20/21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>),</w:t>
      </w:r>
      <w:r w:rsidR="000E0577" w:rsidRPr="000E0577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članka 58. Pravilnika o nositeljima, sadržaju i postupcima izrade planskih dokumenata u civilnoj zaštiti te načinu informiranja javnosti u postupku njihovog donošenja („Narodne novine“ broj </w:t>
      </w:r>
      <w:r w:rsidR="00800020">
        <w:rPr>
          <w:rFonts w:ascii="Times New Roman" w:eastAsia="Lucida Sans Unicode" w:hAnsi="Times New Roman" w:cs="Times New Roman"/>
          <w:sz w:val="24"/>
          <w:szCs w:val="24"/>
          <w:lang w:val="hr-HR"/>
        </w:rPr>
        <w:t>66/21</w:t>
      </w:r>
      <w:r w:rsidR="000E0577" w:rsidRPr="000E0577">
        <w:rPr>
          <w:rFonts w:ascii="Times New Roman" w:eastAsia="Lucida Sans Unicode" w:hAnsi="Times New Roman" w:cs="Times New Roman"/>
          <w:sz w:val="24"/>
          <w:szCs w:val="24"/>
          <w:lang w:val="hr-HR"/>
        </w:rPr>
        <w:t>)</w:t>
      </w:r>
      <w:r w:rsidR="000E0577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te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članka 30. Statuta Općine Privlaka („Službeni glasnik Zadarske županije“ </w:t>
      </w:r>
      <w:r w:rsidR="005D48A8">
        <w:rPr>
          <w:rFonts w:ascii="Times New Roman" w:eastAsia="Times New Roman" w:hAnsi="Times New Roman" w:cs="Times New Roman"/>
          <w:sz w:val="24"/>
          <w:szCs w:val="24"/>
          <w:lang w:val="hr-HR"/>
        </w:rPr>
        <w:t>05/18, 07/21, 11/22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), Općinsko vijeće Općine Privlaka, na </w:t>
      </w:r>
      <w:r w:rsidR="005D48A8">
        <w:rPr>
          <w:rFonts w:ascii="Times New Roman" w:eastAsia="Times New Roman" w:hAnsi="Times New Roman" w:cs="Times New Roman"/>
          <w:sz w:val="24"/>
          <w:szCs w:val="24"/>
          <w:lang w:val="hr-HR"/>
        </w:rPr>
        <w:t>9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sjednici održanoj dana </w:t>
      </w:r>
      <w:r w:rsidR="002943B0">
        <w:rPr>
          <w:rFonts w:ascii="Times New Roman" w:eastAsia="Times New Roman" w:hAnsi="Times New Roman" w:cs="Times New Roman"/>
          <w:sz w:val="24"/>
          <w:szCs w:val="24"/>
          <w:lang w:val="hr-HR"/>
        </w:rPr>
        <w:t>xx</w:t>
      </w:r>
      <w:r w:rsidR="00C174D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 w:rsidR="005D48A8">
        <w:rPr>
          <w:rFonts w:ascii="Times New Roman" w:eastAsia="Times New Roman" w:hAnsi="Times New Roman" w:cs="Times New Roman"/>
          <w:sz w:val="24"/>
          <w:szCs w:val="24"/>
          <w:lang w:val="hr-HR"/>
        </w:rPr>
        <w:t>kolovoza</w:t>
      </w:r>
      <w:r w:rsidR="0069382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>20</w:t>
      </w:r>
      <w:r w:rsidR="002943B0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="00800020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godine usvojilo je:</w:t>
      </w:r>
    </w:p>
    <w:p w14:paraId="35DE6D7B" w14:textId="77777777" w:rsidR="00C109F5" w:rsidRDefault="00C109F5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11AEA24" w14:textId="77777777" w:rsidR="00790247" w:rsidRPr="00C109F5" w:rsidRDefault="00C109F5" w:rsidP="00C109F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ANALIZU STANJA SUSTAVA ZAŠTITE I SPAŠAVANJA </w:t>
      </w:r>
    </w:p>
    <w:p w14:paraId="7095347A" w14:textId="71BEE1DA" w:rsidR="00C109F5" w:rsidRDefault="00C109F5" w:rsidP="00C109F5">
      <w:pPr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Na području Općine Privlaka za 20</w:t>
      </w:r>
      <w:r w:rsidR="00800020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21</w:t>
      </w:r>
      <w:r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. godinu</w:t>
      </w:r>
    </w:p>
    <w:p w14:paraId="270B1E83" w14:textId="77777777" w:rsidR="00C109F5" w:rsidRDefault="00C109F5" w:rsidP="00C109F5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09E5A88" w14:textId="48EE7F11" w:rsidR="00C109F5" w:rsidRPr="000F02F8" w:rsidRDefault="00C109F5" w:rsidP="000F02F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0F02F8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UVOD</w:t>
      </w:r>
    </w:p>
    <w:p w14:paraId="06041689" w14:textId="77777777" w:rsidR="000D3612" w:rsidRDefault="004931E8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Civilna zaštita je sustav organiziranja sudionika, operativnih snaga i građana za ostvarivanje zaštite i spašavanja ljudi, životinja, materijalnih i kulturnih dobara i</w:t>
      </w:r>
      <w:r w:rsidR="009E096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okoliša u velikim nesrećama i katastrofama i otklanjanju posljedica terorizma i ratnih razaranja.</w:t>
      </w:r>
    </w:p>
    <w:p w14:paraId="65E13473" w14:textId="46F198D7" w:rsidR="002C44ED" w:rsidRDefault="007F6F0C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Člankom 17. stavak 1. Zakona o sustavu civilne zaštite (NN 82/15</w:t>
      </w:r>
      <w:r w:rsidR="002943B0">
        <w:rPr>
          <w:rFonts w:ascii="Times New Roman" w:eastAsia="Times New Roman" w:hAnsi="Times New Roman" w:cs="Times New Roman"/>
          <w:sz w:val="24"/>
          <w:szCs w:val="24"/>
          <w:lang w:val="hr-HR"/>
        </w:rPr>
        <w:t>, 118/18</w:t>
      </w:r>
      <w:r w:rsidR="000F02F8">
        <w:rPr>
          <w:rFonts w:ascii="Times New Roman" w:eastAsia="Times New Roman" w:hAnsi="Times New Roman" w:cs="Times New Roman"/>
          <w:sz w:val="24"/>
          <w:szCs w:val="24"/>
          <w:lang w:val="hr-HR"/>
        </w:rPr>
        <w:t>, 31/20</w:t>
      </w:r>
      <w:r w:rsidR="00800020">
        <w:rPr>
          <w:rFonts w:ascii="Times New Roman" w:eastAsia="Times New Roman" w:hAnsi="Times New Roman" w:cs="Times New Roman"/>
          <w:sz w:val="24"/>
          <w:szCs w:val="24"/>
          <w:lang w:val="hr-HR"/>
        </w:rPr>
        <w:t>, 20/21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) definirano je da predstavničko tijelo na prijedlog izvršnog tijela jedinica lokalne i područne (regionalne)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godine.</w:t>
      </w:r>
      <w:r w:rsidR="004931E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</w:p>
    <w:p w14:paraId="0BA5FFD7" w14:textId="77777777" w:rsidR="000B607D" w:rsidRDefault="007F6F0C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 ima usvojenu i usklađenu Procjenu ugroženosti stanovništva, mat</w:t>
      </w:r>
      <w:r w:rsidR="00C75BD4">
        <w:rPr>
          <w:rFonts w:ascii="Times New Roman" w:eastAsia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rijalnih</w:t>
      </w:r>
      <w:r w:rsidR="00C75BD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 kulturnih dobara i okoliša, </w:t>
      </w:r>
      <w:r w:rsidR="000D43D1">
        <w:rPr>
          <w:rFonts w:ascii="Times New Roman" w:eastAsia="Times New Roman" w:hAnsi="Times New Roman" w:cs="Times New Roman"/>
          <w:sz w:val="24"/>
          <w:szCs w:val="24"/>
          <w:lang w:val="hr-HR"/>
        </w:rPr>
        <w:t>Plan zaštite i spašavanja i Plan civilne zaštite. Navedeni planski dokumenti ostaju na snazi do  donošenja Procjene rizika od velikih nesreća i Plana djelovanja civilne zaštite u skladu s Člankom</w:t>
      </w:r>
      <w:r w:rsidR="003943E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0D43D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97. Zakona o sustavu </w:t>
      </w:r>
      <w:r w:rsidR="00F20508">
        <w:rPr>
          <w:rFonts w:ascii="Times New Roman" w:eastAsia="Times New Roman" w:hAnsi="Times New Roman" w:cs="Times New Roman"/>
          <w:sz w:val="24"/>
          <w:szCs w:val="24"/>
          <w:lang w:val="hr-HR"/>
        </w:rPr>
        <w:t>civilne zaštite, kao i važeći propisi navedeni u članku 93. Zakona o sustavu civilne zaštite.</w:t>
      </w:r>
    </w:p>
    <w:p w14:paraId="7A548955" w14:textId="77777777" w:rsidR="002C44ED" w:rsidRDefault="002C44ED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 području Općine Privlaka ukupne snage i potencijale za zaštitu i spašavanje čine:</w:t>
      </w:r>
    </w:p>
    <w:p w14:paraId="182584DB" w14:textId="77777777" w:rsidR="002C44ED" w:rsidRDefault="002C44ED" w:rsidP="002C44ED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operativne snage zaštite i spašavanja,</w:t>
      </w:r>
    </w:p>
    <w:p w14:paraId="72668C83" w14:textId="77777777" w:rsidR="002C44ED" w:rsidRDefault="002C44ED" w:rsidP="002C44ED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pravne osobe od interesa za zaštitu i spašavanje,</w:t>
      </w:r>
    </w:p>
    <w:p w14:paraId="63297E51" w14:textId="77777777" w:rsidR="002C44ED" w:rsidRDefault="002C44ED" w:rsidP="002C44ED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udruge građana od interesa za zaštitu i spašavanje.</w:t>
      </w:r>
    </w:p>
    <w:p w14:paraId="49DFC5AA" w14:textId="77777777" w:rsidR="001179B1" w:rsidRDefault="009D176A" w:rsidP="00F21E6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Općinski načelnik je odlukom o utvrđivanju operativnih snaga zaštite i spašavanja i pravnih osoba od interesa za zaštitu i spašavanje utvrdio navedene operativne snage i pravne osobe od interesa za zaštitu i spašavanje.</w:t>
      </w:r>
    </w:p>
    <w:p w14:paraId="28AED53D" w14:textId="77777777" w:rsidR="001179B1" w:rsidRDefault="001179B1" w:rsidP="00F21E6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Operativne snage koje će sudjelovati u akcijama zaštite i spašavanja na području Općine Privlaka su:</w:t>
      </w:r>
    </w:p>
    <w:p w14:paraId="56374DC4" w14:textId="77777777" w:rsidR="001179B1" w:rsidRDefault="001179B1" w:rsidP="001179B1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Stožer zaštite  i spašavanja,</w:t>
      </w:r>
    </w:p>
    <w:p w14:paraId="22AF326B" w14:textId="77777777" w:rsidR="00F50AF1" w:rsidRDefault="001179B1" w:rsidP="001179B1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Postrojba civilne zaštit</w:t>
      </w:r>
      <w:r w:rsidR="00F50AF1"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e opće namjene Općine Privlaka,</w:t>
      </w:r>
    </w:p>
    <w:p w14:paraId="362E0106" w14:textId="77777777" w:rsidR="001179B1" w:rsidRDefault="001179B1" w:rsidP="001179B1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DVD Privlaka,</w:t>
      </w:r>
    </w:p>
    <w:p w14:paraId="1DEA07F7" w14:textId="77777777" w:rsidR="001179B1" w:rsidRDefault="001179B1" w:rsidP="001179B1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GD Crveni križ Zadar</w:t>
      </w:r>
      <w:r w:rsidR="0023133F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14:paraId="5E82CB86" w14:textId="2E403E14" w:rsidR="001179B1" w:rsidRPr="000E4C67" w:rsidRDefault="0023133F" w:rsidP="001179B1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HGSS.</w:t>
      </w:r>
    </w:p>
    <w:p w14:paraId="5AC6ABB8" w14:textId="77777777" w:rsidR="001179B1" w:rsidRDefault="001179B1" w:rsidP="001179B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>Pravne osobe koje će dobiti zadaću od interesa za zaštitu i spašavanje stanovništva, materijalnih i kulturnih dobara Općine Privlaka su:</w:t>
      </w:r>
    </w:p>
    <w:p w14:paraId="12B69C18" w14:textId="77777777" w:rsidR="001179B1" w:rsidRDefault="001179B1" w:rsidP="001179B1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„Komunalno Artić“ d.o.o. Privlaka,</w:t>
      </w:r>
    </w:p>
    <w:p w14:paraId="028F0DEE" w14:textId="77777777" w:rsidR="001179B1" w:rsidRDefault="001179B1" w:rsidP="001179B1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„Glavan“ d.o.o. Privlaka,</w:t>
      </w:r>
    </w:p>
    <w:p w14:paraId="45160255" w14:textId="77777777" w:rsidR="001179B1" w:rsidRDefault="001179B1" w:rsidP="001179B1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„Grbić“ d.o.o. Privlaka,</w:t>
      </w:r>
    </w:p>
    <w:p w14:paraId="78644A6C" w14:textId="77777777" w:rsidR="001179B1" w:rsidRDefault="001179B1" w:rsidP="001179B1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Lovačko društvo „Jarebica“ Nin.</w:t>
      </w:r>
    </w:p>
    <w:p w14:paraId="737C6371" w14:textId="77777777" w:rsidR="000F02F8" w:rsidRDefault="000F02F8" w:rsidP="000F02F8">
      <w:pPr>
        <w:keepNext/>
        <w:widowControl w:val="0"/>
        <w:suppressAutoHyphens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85369A8" w14:textId="02891699" w:rsidR="000F02F8" w:rsidRPr="000F02F8" w:rsidRDefault="000F02F8" w:rsidP="000F02F8">
      <w:pPr>
        <w:pStyle w:val="ListParagraph"/>
        <w:keepNext/>
        <w:widowControl w:val="0"/>
        <w:numPr>
          <w:ilvl w:val="0"/>
          <w:numId w:val="6"/>
        </w:numPr>
        <w:suppressAutoHyphens/>
        <w:spacing w:after="0" w:line="276" w:lineRule="auto"/>
        <w:jc w:val="both"/>
        <w:outlineLvl w:val="0"/>
        <w:rPr>
          <w:rFonts w:ascii="Times New Roman" w:eastAsia="Lucida Sans Unicode" w:hAnsi="Times New Roman" w:cs="Times New Roman"/>
          <w:b/>
          <w:sz w:val="26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b/>
          <w:sz w:val="26"/>
          <w:szCs w:val="24"/>
          <w:lang w:val="hr-HR"/>
        </w:rPr>
        <w:t>STANJE SUSTAVA PO VAŽNIJIM SASTAVNICAMA SUSTAVA CIVILNE ZAŠTITE</w:t>
      </w:r>
    </w:p>
    <w:p w14:paraId="33094E43" w14:textId="77777777" w:rsidR="000F02F8" w:rsidRPr="000F02F8" w:rsidRDefault="000F02F8" w:rsidP="000F02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val="hr-HR"/>
        </w:rPr>
      </w:pPr>
    </w:p>
    <w:p w14:paraId="070C407A" w14:textId="4EA25C36" w:rsidR="000F02F8" w:rsidRPr="000F02F8" w:rsidRDefault="000F02F8" w:rsidP="000F02F8">
      <w:pPr>
        <w:pStyle w:val="ListParagraph"/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b/>
          <w:bCs/>
          <w:sz w:val="24"/>
          <w:szCs w:val="24"/>
          <w:lang w:val="hr-HR"/>
        </w:rPr>
        <w:t xml:space="preserve"> PLANSKI DOKUMENTI</w:t>
      </w:r>
    </w:p>
    <w:p w14:paraId="7C123D84" w14:textId="2A78D36B" w:rsidR="000F02F8" w:rsidRPr="000F02F8" w:rsidRDefault="000F02F8" w:rsidP="000F02F8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sz w:val="24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b/>
          <w:bCs/>
          <w:sz w:val="24"/>
          <w:szCs w:val="24"/>
          <w:lang w:val="hr-HR"/>
        </w:rPr>
        <w:t xml:space="preserve">Procjena rizika od velikih nesreća za Općinu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val="hr-HR"/>
        </w:rPr>
        <w:t>Privlaka</w:t>
      </w:r>
      <w:r w:rsidRPr="000F02F8">
        <w:rPr>
          <w:rFonts w:ascii="Times New Roman" w:eastAsia="Lucida Sans Unicode" w:hAnsi="Times New Roman" w:cs="Times New Roman"/>
          <w:b/>
          <w:bCs/>
          <w:sz w:val="24"/>
          <w:szCs w:val="24"/>
          <w:lang w:val="hr-HR"/>
        </w:rPr>
        <w:t xml:space="preserve"> i Plan djelovanja civilne zaštite Općine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val="hr-HR"/>
        </w:rPr>
        <w:t>Privlaka</w:t>
      </w:r>
    </w:p>
    <w:p w14:paraId="62CEEFCE" w14:textId="77777777" w:rsidR="000F02F8" w:rsidRPr="000F02F8" w:rsidRDefault="000F02F8" w:rsidP="000F02F8">
      <w:pPr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Lucida Sans Unicode" w:hAnsi="Times New Roman" w:cs="Times New Roman"/>
          <w:bCs/>
          <w:sz w:val="24"/>
          <w:szCs w:val="24"/>
          <w:lang w:val="hr-HR"/>
        </w:rPr>
      </w:pPr>
    </w:p>
    <w:p w14:paraId="37D29F9B" w14:textId="0B2B02B9" w:rsidR="000F02F8" w:rsidRPr="000F02F8" w:rsidRDefault="000F02F8" w:rsidP="000F02F8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Lucida Sans Unicode" w:hAnsi="Times New Roman" w:cs="Times New Roman"/>
          <w:sz w:val="24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bCs/>
          <w:sz w:val="24"/>
          <w:szCs w:val="24"/>
          <w:lang w:val="hr-HR"/>
        </w:rPr>
        <w:t xml:space="preserve">Općina </w:t>
      </w:r>
      <w:r>
        <w:rPr>
          <w:rFonts w:ascii="Times New Roman" w:eastAsia="Lucida Sans Unicode" w:hAnsi="Times New Roman" w:cs="Times New Roman"/>
          <w:bCs/>
          <w:sz w:val="24"/>
          <w:szCs w:val="24"/>
          <w:lang w:val="hr-HR"/>
        </w:rPr>
        <w:t>Privlaka</w:t>
      </w:r>
      <w:r w:rsidRPr="000F02F8">
        <w:rPr>
          <w:rFonts w:ascii="Times New Roman" w:eastAsia="Lucida Sans Unicode" w:hAnsi="Times New Roman" w:cs="Times New Roman"/>
          <w:bCs/>
          <w:sz w:val="24"/>
          <w:szCs w:val="24"/>
          <w:lang w:val="hr-HR"/>
        </w:rPr>
        <w:t xml:space="preserve"> ima izrađenu i donesenu Procjenu rizika od velikih nesreća (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Odluka o donošenju Procjene rizika od velikih nesreća za Općinu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Privlaka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; 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KLASA: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810-01/18-01/02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, URBROJ: 21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98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/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28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-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01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-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1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8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-1</w:t>
      </w:r>
      <w:r w:rsidRPr="000F02F8">
        <w:rPr>
          <w:rFonts w:ascii="Times New Roman" w:eastAsia="Calibri" w:hAnsi="Times New Roman" w:cs="Times New Roman"/>
          <w:sz w:val="24"/>
          <w:lang w:val="hr-HR"/>
        </w:rPr>
        <w:t xml:space="preserve"> od </w:t>
      </w:r>
      <w:r w:rsidR="00AC7789">
        <w:rPr>
          <w:rFonts w:ascii="Times New Roman" w:eastAsia="Calibri" w:hAnsi="Times New Roman" w:cs="Times New Roman"/>
          <w:sz w:val="24"/>
          <w:lang w:val="hr-HR"/>
        </w:rPr>
        <w:t>05</w:t>
      </w:r>
      <w:r w:rsidRPr="000F02F8">
        <w:rPr>
          <w:rFonts w:ascii="Times New Roman" w:eastAsia="Calibri" w:hAnsi="Times New Roman" w:cs="Times New Roman"/>
          <w:sz w:val="24"/>
          <w:lang w:val="hr-HR"/>
        </w:rPr>
        <w:t xml:space="preserve">. </w:t>
      </w:r>
      <w:r w:rsidR="00AC7789">
        <w:rPr>
          <w:rFonts w:ascii="Times New Roman" w:eastAsia="Calibri" w:hAnsi="Times New Roman" w:cs="Times New Roman"/>
          <w:sz w:val="24"/>
          <w:lang w:val="hr-HR"/>
        </w:rPr>
        <w:t>ožujka</w:t>
      </w:r>
      <w:r w:rsidRPr="000F02F8">
        <w:rPr>
          <w:rFonts w:ascii="Times New Roman" w:eastAsia="Calibri" w:hAnsi="Times New Roman" w:cs="Times New Roman"/>
          <w:sz w:val="24"/>
          <w:lang w:val="hr-HR"/>
        </w:rPr>
        <w:t xml:space="preserve"> 2018. godine). </w:t>
      </w:r>
      <w:r w:rsidRPr="000F02F8">
        <w:rPr>
          <w:rFonts w:ascii="Times New Roman" w:eastAsia="Lucida Sans Unicode" w:hAnsi="Times New Roman" w:cs="Times New Roman"/>
          <w:bCs/>
          <w:sz w:val="24"/>
          <w:szCs w:val="24"/>
          <w:lang w:val="hr-HR"/>
        </w:rPr>
        <w:t xml:space="preserve">Na temelju Procjene rizika od velikih nesreća izrađen je Plan djelovanja civilne zaštite kao odgovor na moguće rizike - prijetnje kao pojave na području Općine 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(Odluka o donošenju Plana djelovanja civilne zaštite Općine 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Privlaka 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KLASA:810-01/18-01/1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0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, URBROJ:21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89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/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28-02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-1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8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-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1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od 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03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.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rujna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 201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8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. godine).</w:t>
      </w:r>
    </w:p>
    <w:p w14:paraId="2641DB1F" w14:textId="77777777" w:rsidR="000F02F8" w:rsidRPr="000F02F8" w:rsidRDefault="000F02F8" w:rsidP="000F02F8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eastAsia="Lucida Sans Unicode" w:hAnsi="Times New Roman" w:cs="Times New Roman"/>
          <w:bCs/>
          <w:sz w:val="24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bCs/>
          <w:sz w:val="24"/>
          <w:szCs w:val="24"/>
          <w:lang w:val="hr-HR"/>
        </w:rPr>
        <w:t>U Planu djelovanja civilne zaštite razrađene su mjere i postupci za svaki obrađeni rizik iz Procjene rizika.</w:t>
      </w:r>
    </w:p>
    <w:p w14:paraId="7363D362" w14:textId="77777777" w:rsidR="000F02F8" w:rsidRPr="000F02F8" w:rsidRDefault="000F02F8" w:rsidP="000F02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val="hr-HR"/>
        </w:rPr>
      </w:pPr>
    </w:p>
    <w:p w14:paraId="57B13CE1" w14:textId="77777777" w:rsidR="000F02F8" w:rsidRPr="000F02F8" w:rsidRDefault="000F02F8" w:rsidP="000F02F8">
      <w:pPr>
        <w:keepNext/>
        <w:widowControl w:val="0"/>
        <w:numPr>
          <w:ilvl w:val="0"/>
          <w:numId w:val="6"/>
        </w:numPr>
        <w:suppressAutoHyphens/>
        <w:spacing w:after="0" w:line="276" w:lineRule="auto"/>
        <w:outlineLvl w:val="0"/>
        <w:rPr>
          <w:rFonts w:ascii="Times New Roman" w:eastAsia="Lucida Sans Unicode" w:hAnsi="Times New Roman" w:cs="Times New Roman"/>
          <w:b/>
          <w:sz w:val="26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b/>
          <w:sz w:val="26"/>
          <w:szCs w:val="24"/>
          <w:lang w:val="hr-HR"/>
        </w:rPr>
        <w:t>OPERATIVNE SNAGE SUSTAVA CIVILNE ZAŠTITE</w:t>
      </w:r>
    </w:p>
    <w:p w14:paraId="45795B54" w14:textId="5A3E27FD" w:rsidR="000F02F8" w:rsidRPr="000F02F8" w:rsidRDefault="00B93395" w:rsidP="00B93395">
      <w:pPr>
        <w:keepNext/>
        <w:keepLines/>
        <w:widowControl w:val="0"/>
        <w:suppressAutoHyphens/>
        <w:spacing w:before="200" w:after="0" w:line="360" w:lineRule="auto"/>
        <w:ind w:left="1080"/>
        <w:outlineLvl w:val="1"/>
        <w:rPr>
          <w:rFonts w:ascii="Times New Roman" w:eastAsia="SimSun" w:hAnsi="Times New Roman" w:cs="Times New Roman"/>
          <w:b/>
          <w:bCs/>
          <w:sz w:val="24"/>
          <w:szCs w:val="26"/>
          <w:lang w:val="hr-HR"/>
        </w:rPr>
      </w:pPr>
      <w:r>
        <w:rPr>
          <w:rFonts w:ascii="Times New Roman" w:eastAsia="SimSun" w:hAnsi="Times New Roman" w:cs="Times New Roman"/>
          <w:b/>
          <w:bCs/>
          <w:sz w:val="24"/>
          <w:szCs w:val="26"/>
          <w:lang w:val="hr-HR"/>
        </w:rPr>
        <w:t>3.1.</w:t>
      </w:r>
      <w:r w:rsidR="000F02F8" w:rsidRPr="000F02F8">
        <w:rPr>
          <w:rFonts w:ascii="Times New Roman" w:eastAsia="SimSun" w:hAnsi="Times New Roman" w:cs="Times New Roman"/>
          <w:b/>
          <w:bCs/>
          <w:sz w:val="24"/>
          <w:szCs w:val="26"/>
          <w:lang w:val="hr-HR"/>
        </w:rPr>
        <w:t xml:space="preserve"> STOŽER CIVILNE ZAŠTITE </w:t>
      </w:r>
    </w:p>
    <w:p w14:paraId="5BB18C51" w14:textId="15700438" w:rsidR="000F02F8" w:rsidRDefault="000F02F8" w:rsidP="00AC7789">
      <w:pPr>
        <w:widowControl w:val="0"/>
        <w:suppressAutoHyphens/>
        <w:overflowPunct w:val="0"/>
        <w:autoSpaceDE w:val="0"/>
        <w:autoSpaceDN w:val="0"/>
        <w:spacing w:after="0" w:line="276" w:lineRule="auto"/>
        <w:ind w:firstLine="360"/>
        <w:jc w:val="both"/>
        <w:textAlignment w:val="baseline"/>
        <w:rPr>
          <w:rFonts w:ascii="Times New Roman" w:eastAsia="Lucida Sans Unicode" w:hAnsi="Times New Roman" w:cs="Times New Roman"/>
          <w:sz w:val="24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Odlukom općinskog načelnika Općine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Privlaka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KLASA:</w:t>
      </w:r>
      <w:r w:rsidR="00B845E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022-06/17-01/08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, URBROJ:</w:t>
      </w:r>
      <w:r w:rsidR="00B845E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</w:t>
      </w:r>
      <w:bookmarkStart w:id="0" w:name="_Hlk61251327"/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2198/28-02-17-1</w:t>
      </w:r>
      <w:bookmarkEnd w:id="0"/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, od 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14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. li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stopada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2017. godine osnovan je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i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imenovan Stožer civilne zaštite Općine </w:t>
      </w:r>
      <w:r w:rsidR="00AC7789">
        <w:rPr>
          <w:rFonts w:ascii="Times New Roman" w:eastAsia="Lucida Sans Unicode" w:hAnsi="Times New Roman" w:cs="Times New Roman"/>
          <w:sz w:val="24"/>
          <w:szCs w:val="24"/>
          <w:lang w:val="hr-HR"/>
        </w:rPr>
        <w:t>Privlaka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. Odluka je objavljena u „Službenom glasniku </w:t>
      </w:r>
      <w:r w:rsidR="00B845E8">
        <w:rPr>
          <w:rFonts w:ascii="Times New Roman" w:eastAsia="Lucida Sans Unicode" w:hAnsi="Times New Roman" w:cs="Times New Roman"/>
          <w:sz w:val="24"/>
          <w:szCs w:val="24"/>
          <w:lang w:val="hr-HR"/>
        </w:rPr>
        <w:t>Zadarske županije</w:t>
      </w:r>
      <w:r w:rsidR="00B93395">
        <w:rPr>
          <w:rFonts w:ascii="Times New Roman" w:eastAsia="Lucida Sans Unicode" w:hAnsi="Times New Roman" w:cs="Times New Roman"/>
          <w:sz w:val="24"/>
          <w:szCs w:val="24"/>
          <w:lang w:val="hr-HR"/>
        </w:rPr>
        <w:t>“ i na službenim stranicama Općine Privlaka</w:t>
      </w:r>
      <w:r w:rsidRPr="000F02F8">
        <w:rPr>
          <w:rFonts w:ascii="Times New Roman" w:eastAsia="Lucida Sans Unicode" w:hAnsi="Times New Roman" w:cs="Times New Roman"/>
          <w:sz w:val="24"/>
          <w:szCs w:val="24"/>
          <w:lang w:val="hr-HR"/>
        </w:rPr>
        <w:t>.</w:t>
      </w:r>
    </w:p>
    <w:p w14:paraId="055E8BF9" w14:textId="77777777" w:rsidR="000D0496" w:rsidRPr="000F02F8" w:rsidRDefault="000D0496" w:rsidP="00AC7789">
      <w:pPr>
        <w:widowControl w:val="0"/>
        <w:suppressAutoHyphens/>
        <w:overflowPunct w:val="0"/>
        <w:autoSpaceDE w:val="0"/>
        <w:autoSpaceDN w:val="0"/>
        <w:spacing w:after="0" w:line="276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560E15B" w14:textId="368A3CCF" w:rsidR="000F02F8" w:rsidRDefault="000F02F8" w:rsidP="00AC7789">
      <w:pPr>
        <w:tabs>
          <w:tab w:val="left" w:pos="284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</w:r>
      <w:bookmarkStart w:id="1" w:name="_Hlk61251646"/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Odlukom o izmjeni Odluke o osnivanju Stožera civilne zaštite Općine </w:t>
      </w:r>
      <w:r w:rsidR="00B845E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Privlaka 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KLASA:</w:t>
      </w:r>
      <w:r w:rsidR="00B845E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C4018A">
        <w:rPr>
          <w:rFonts w:ascii="Times New Roman" w:eastAsia="Lucida Sans Unicode" w:hAnsi="Times New Roman" w:cs="Times New Roman"/>
          <w:sz w:val="24"/>
          <w:szCs w:val="24"/>
          <w:lang w:val="hr-HR"/>
        </w:rPr>
        <w:t>022-06/17-01/08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URBROJ:</w:t>
      </w:r>
      <w:r w:rsidR="00B845E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C4018A">
        <w:rPr>
          <w:rFonts w:ascii="Times New Roman" w:eastAsia="Lucida Sans Unicode" w:hAnsi="Times New Roman" w:cs="Times New Roman"/>
          <w:sz w:val="24"/>
          <w:szCs w:val="24"/>
          <w:lang w:val="hr-HR"/>
        </w:rPr>
        <w:t>2198/28-02-18-4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od </w:t>
      </w:r>
      <w:r w:rsidR="00C401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06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r w:rsidR="00C401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kolovoza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2018. godine ažuriran je sastav Stožera zbog promjene članova. Ista je također objavljena u „Službenom glasniku </w:t>
      </w:r>
      <w:r w:rsidR="00C401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Zadarske županije“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 na službenim stranicama Općine Privlaka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bookmarkEnd w:id="1"/>
    </w:p>
    <w:p w14:paraId="3A9E62DF" w14:textId="60D0D478" w:rsidR="00C4018A" w:rsidRPr="000F02F8" w:rsidRDefault="000D0496" w:rsidP="00AC7789">
      <w:pPr>
        <w:tabs>
          <w:tab w:val="left" w:pos="284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</w:r>
      <w:r w:rsidR="00C4018A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Odlukom o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drugim </w:t>
      </w:r>
      <w:r w:rsidR="00C4018A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izmjen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ama i dopunama</w:t>
      </w:r>
      <w:r w:rsidR="00C4018A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Odluke o osnivanju Stožera civilne zaštite Općine </w:t>
      </w:r>
      <w:r w:rsidR="00C401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Privlaka </w:t>
      </w:r>
      <w:r w:rsidR="00C4018A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KLASA:</w:t>
      </w:r>
      <w:r w:rsidR="00C401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C4018A">
        <w:rPr>
          <w:rFonts w:ascii="Times New Roman" w:eastAsia="Lucida Sans Unicode" w:hAnsi="Times New Roman" w:cs="Times New Roman"/>
          <w:sz w:val="24"/>
          <w:szCs w:val="24"/>
          <w:lang w:val="hr-HR"/>
        </w:rPr>
        <w:t>022-06/17-01/08</w:t>
      </w:r>
      <w:r w:rsidR="00C4018A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URBROJ:</w:t>
      </w:r>
      <w:r w:rsidR="00C401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C4018A">
        <w:rPr>
          <w:rFonts w:ascii="Times New Roman" w:eastAsia="Lucida Sans Unicode" w:hAnsi="Times New Roman" w:cs="Times New Roman"/>
          <w:sz w:val="24"/>
          <w:szCs w:val="24"/>
          <w:lang w:val="hr-HR"/>
        </w:rPr>
        <w:t>2198/28-02-18-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>5</w:t>
      </w:r>
      <w:r w:rsidR="00C4018A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od </w:t>
      </w:r>
      <w:r w:rsidR="00C401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06</w:t>
      </w:r>
      <w:r w:rsidR="00C4018A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r w:rsidR="00C401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kolovoza</w:t>
      </w:r>
      <w:r w:rsidR="00C4018A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2018. godine ažuriran je sastav Stožera zbog promjene članova. Ista je također objavljena u „Službenom glasniku </w:t>
      </w:r>
      <w:r w:rsidR="00C401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Zadarske županije“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 na službenim stranicama Općine Privlaka</w:t>
      </w:r>
      <w:r w:rsidR="00C4018A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30B24969" w14:textId="4937025C" w:rsidR="000F02F8" w:rsidRPr="000F02F8" w:rsidRDefault="000F02F8" w:rsidP="00AC7789">
      <w:pPr>
        <w:tabs>
          <w:tab w:val="left" w:pos="284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Odlukom o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trećim</w:t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izmjen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ama i dopunama</w:t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Odluke o osnivanju Stožera civilne zaštite Općine 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Privlaka </w:t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KLASA: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0D0496">
        <w:rPr>
          <w:rFonts w:ascii="Times New Roman" w:eastAsia="Lucida Sans Unicode" w:hAnsi="Times New Roman" w:cs="Times New Roman"/>
          <w:sz w:val="24"/>
          <w:szCs w:val="24"/>
          <w:lang w:val="hr-HR"/>
        </w:rPr>
        <w:t>022-06/17-01/08</w:t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URBROJ: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0D0496">
        <w:rPr>
          <w:rFonts w:ascii="Times New Roman" w:eastAsia="Lucida Sans Unicode" w:hAnsi="Times New Roman" w:cs="Times New Roman"/>
          <w:sz w:val="24"/>
          <w:szCs w:val="24"/>
          <w:lang w:val="hr-HR"/>
        </w:rPr>
        <w:t>2198/28-02-18-6</w:t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od 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06</w:t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ožujka</w:t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20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</w:t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godine </w:t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lastRenderedPageBreak/>
        <w:t xml:space="preserve">ažuriran je sastav Stožera zbog promjene članova. Ista je također objavljena u „Službenom glasniku 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Zadarske županije“ i na službenim stranicama Općine Privlaka</w:t>
      </w:r>
      <w:r w:rsidR="000D0496"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42B70375" w14:textId="4C5DE9D1" w:rsidR="000F02F8" w:rsidRPr="000F02F8" w:rsidRDefault="000F02F8" w:rsidP="00AC7789">
      <w:pPr>
        <w:widowControl w:val="0"/>
        <w:suppressAutoHyphens/>
        <w:overflowPunct w:val="0"/>
        <w:autoSpaceDE w:val="0"/>
        <w:autoSpaceDN w:val="0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Stožer civilne zaštite Općine 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Privlaka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sastoji se od načelnika Stožera, zamjenika načelnika Stožera i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11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članova.</w:t>
      </w:r>
    </w:p>
    <w:p w14:paraId="020C6FD5" w14:textId="77777777" w:rsidR="000F02F8" w:rsidRPr="000F02F8" w:rsidRDefault="000F02F8" w:rsidP="00AC7789">
      <w:pPr>
        <w:spacing w:beforeLines="30" w:before="72" w:afterLines="30" w:after="72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Stožer civilne zaštite je stručno, operativno i koordinativno tijelo za provođenje mjera i aktivnosti civilne zaštite u velikim nesrećama i katastrofama.</w:t>
      </w:r>
    </w:p>
    <w:p w14:paraId="322AE711" w14:textId="77777777" w:rsidR="000F02F8" w:rsidRPr="000F02F8" w:rsidRDefault="000F02F8" w:rsidP="00AC7789">
      <w:pPr>
        <w:spacing w:beforeLines="30" w:before="72" w:afterLines="30" w:after="72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Stožer civilne zaštite obavlja zadaće koje se odnose na prikupljanje i obradu informacija ranog upozoravanja o mogućnosti nastanka velike nesreće i katastrofe, razvija plan djelovanja sustava civilne zaštite na svom području, upravlja reagiranjem sustava civilne zaštite, obavlja poslove informiranja javnosti i predlaže donošenje odluke o prestanku provođenja mjera i aktivnosti u sustavu civilne zaštite.</w:t>
      </w:r>
    </w:p>
    <w:p w14:paraId="32EF42DB" w14:textId="185733B1" w:rsidR="000F02F8" w:rsidRPr="000F02F8" w:rsidRDefault="000F02F8" w:rsidP="00AC7789">
      <w:pPr>
        <w:spacing w:beforeLines="30" w:before="72" w:afterLines="30" w:after="72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Radom Stožera civilne zaštite Općine </w:t>
      </w:r>
      <w:r w:rsidR="000D04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Privlaka</w:t>
      </w: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rukovodi načelnik Stožera.</w:t>
      </w:r>
    </w:p>
    <w:p w14:paraId="21FD67FA" w14:textId="527D662D" w:rsidR="000F02F8" w:rsidRPr="009D73DC" w:rsidRDefault="000F02F8" w:rsidP="009D73DC">
      <w:pPr>
        <w:tabs>
          <w:tab w:val="left" w:pos="284"/>
        </w:tabs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0F02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Način rada Stožera civilne zaštite uređen je Poslovnikom o načinu rada Stožera civilne zaštite </w:t>
      </w:r>
      <w:r w:rsidR="00753F07">
        <w:rPr>
          <w:rFonts w:ascii="Times New Roman" w:eastAsia="Calibri" w:hAnsi="Times New Roman" w:cs="Times New Roman"/>
          <w:sz w:val="24"/>
          <w:szCs w:val="24"/>
          <w:lang w:val="hr-HR"/>
        </w:rPr>
        <w:t>Privlaka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(KLASA: 810-0</w:t>
      </w:r>
      <w:r w:rsidR="00753F07">
        <w:rPr>
          <w:rFonts w:ascii="Times New Roman" w:eastAsia="Calibri" w:hAnsi="Times New Roman" w:cs="Times New Roman"/>
          <w:sz w:val="24"/>
          <w:szCs w:val="24"/>
          <w:lang w:val="hr-HR"/>
        </w:rPr>
        <w:t>5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>/1</w:t>
      </w:r>
      <w:r w:rsidR="00753F07">
        <w:rPr>
          <w:rFonts w:ascii="Times New Roman" w:eastAsia="Calibri" w:hAnsi="Times New Roman" w:cs="Times New Roman"/>
          <w:sz w:val="24"/>
          <w:szCs w:val="24"/>
          <w:lang w:val="hr-HR"/>
        </w:rPr>
        <w:t>8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>-01/0</w:t>
      </w:r>
      <w:r w:rsidR="00A04F16">
        <w:rPr>
          <w:rFonts w:ascii="Times New Roman" w:eastAsia="Calibri" w:hAnsi="Times New Roman" w:cs="Times New Roman"/>
          <w:sz w:val="24"/>
          <w:szCs w:val="24"/>
          <w:lang w:val="hr-HR"/>
        </w:rPr>
        <w:t>1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>, URBROJ: 21</w:t>
      </w:r>
      <w:r w:rsidR="00753F07">
        <w:rPr>
          <w:rFonts w:ascii="Times New Roman" w:eastAsia="Calibri" w:hAnsi="Times New Roman" w:cs="Times New Roman"/>
          <w:sz w:val="24"/>
          <w:szCs w:val="24"/>
          <w:lang w:val="hr-HR"/>
        </w:rPr>
        <w:t>98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>/</w:t>
      </w:r>
      <w:r w:rsidR="00753F07">
        <w:rPr>
          <w:rFonts w:ascii="Times New Roman" w:eastAsia="Calibri" w:hAnsi="Times New Roman" w:cs="Times New Roman"/>
          <w:sz w:val="24"/>
          <w:szCs w:val="24"/>
          <w:lang w:val="hr-HR"/>
        </w:rPr>
        <w:t>28-02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>-1</w:t>
      </w:r>
      <w:r w:rsidR="00753F07">
        <w:rPr>
          <w:rFonts w:ascii="Times New Roman" w:eastAsia="Calibri" w:hAnsi="Times New Roman" w:cs="Times New Roman"/>
          <w:sz w:val="24"/>
          <w:szCs w:val="24"/>
          <w:lang w:val="hr-HR"/>
        </w:rPr>
        <w:t>8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-1, od </w:t>
      </w:r>
      <w:r w:rsidR="00753F07">
        <w:rPr>
          <w:rFonts w:ascii="Times New Roman" w:eastAsia="Calibri" w:hAnsi="Times New Roman" w:cs="Times New Roman"/>
          <w:sz w:val="24"/>
          <w:szCs w:val="24"/>
          <w:lang w:val="hr-HR"/>
        </w:rPr>
        <w:t>11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>. s</w:t>
      </w:r>
      <w:r w:rsidR="00753F07">
        <w:rPr>
          <w:rFonts w:ascii="Times New Roman" w:eastAsia="Calibri" w:hAnsi="Times New Roman" w:cs="Times New Roman"/>
          <w:sz w:val="24"/>
          <w:szCs w:val="24"/>
          <w:lang w:val="hr-HR"/>
        </w:rPr>
        <w:t>iječnja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201</w:t>
      </w:r>
      <w:r w:rsidR="00753F07">
        <w:rPr>
          <w:rFonts w:ascii="Times New Roman" w:eastAsia="Calibri" w:hAnsi="Times New Roman" w:cs="Times New Roman"/>
          <w:sz w:val="24"/>
          <w:szCs w:val="24"/>
          <w:lang w:val="hr-HR"/>
        </w:rPr>
        <w:t>8</w:t>
      </w:r>
      <w:r w:rsidRPr="000F02F8">
        <w:rPr>
          <w:rFonts w:ascii="Times New Roman" w:eastAsia="Calibri" w:hAnsi="Times New Roman" w:cs="Times New Roman"/>
          <w:sz w:val="24"/>
          <w:szCs w:val="24"/>
          <w:lang w:val="hr-HR"/>
        </w:rPr>
        <w:t>. godine).</w:t>
      </w:r>
    </w:p>
    <w:p w14:paraId="118AB6CB" w14:textId="149942C4" w:rsidR="000F02F8" w:rsidRPr="000F02F8" w:rsidRDefault="000F02F8" w:rsidP="00AC7789">
      <w:pPr>
        <w:widowControl w:val="0"/>
        <w:tabs>
          <w:tab w:val="left" w:pos="709"/>
          <w:tab w:val="left" w:pos="1260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ab/>
        <w:t xml:space="preserve">Sagledavajući i prateći situaciju oko virusa COVID-19 i preporuka svjetske zdravstvene organizacije (WHO), a na koju se poziva i Vlada Republike Hrvatske kao i Nacionalni stožer civilne zaštite početkom </w:t>
      </w:r>
      <w:r w:rsidR="00044FE3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>veljače</w:t>
      </w: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 xml:space="preserve"> 2020. Stožer civilne zaštite Općine </w:t>
      </w:r>
      <w:r w:rsidR="009D73DC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>Privlaka</w:t>
      </w: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 xml:space="preserve"> sastao se u užem sastavu.</w:t>
      </w:r>
    </w:p>
    <w:p w14:paraId="5883C6AC" w14:textId="2CB12555" w:rsidR="000F02F8" w:rsidRPr="000F02F8" w:rsidRDefault="000F02F8" w:rsidP="00AC7789">
      <w:pPr>
        <w:widowControl w:val="0"/>
        <w:tabs>
          <w:tab w:val="left" w:pos="709"/>
          <w:tab w:val="left" w:pos="1260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ab/>
        <w:t xml:space="preserve">Razmatrana su pitanja o novom virusi i činjenici da je u svezi navedenog puno nejasnoća i neizvjesnosti za daljnji rad Stožera te je odlučeno da se pričekaju konkretne odluke kako Stožera CZ RH  tako i Stožera CZ </w:t>
      </w:r>
      <w:r w:rsidR="00044FE3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>Zadarske županije</w:t>
      </w: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 xml:space="preserve">. </w:t>
      </w:r>
    </w:p>
    <w:p w14:paraId="526990B8" w14:textId="32A4A1B7" w:rsidR="000F02F8" w:rsidRPr="000F02F8" w:rsidRDefault="000F02F8" w:rsidP="00AC7789">
      <w:pPr>
        <w:widowControl w:val="0"/>
        <w:tabs>
          <w:tab w:val="left" w:pos="709"/>
          <w:tab w:val="left" w:pos="1260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ab/>
      </w:r>
      <w:r w:rsidR="00044FE3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>Z</w:t>
      </w: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 xml:space="preserve">a daljnji rad Stožera civilne zaštite Općine </w:t>
      </w:r>
      <w:r w:rsidR="00044FE3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>Privlaka</w:t>
      </w: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 xml:space="preserve"> i Operativnih snaga i pravnih osoba od interesa za sustav civilne zaštite Općine </w:t>
      </w:r>
      <w:r w:rsidR="00044FE3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>Privlaka</w:t>
      </w: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 xml:space="preserve"> oko COVID-19 i obzirom na novonastalu situaciju koja se dinamički mijenjala zbirno se može izvijestiti:</w:t>
      </w:r>
    </w:p>
    <w:p w14:paraId="1082CF8C" w14:textId="77777777" w:rsidR="000F02F8" w:rsidRPr="000F02F8" w:rsidRDefault="000F02F8" w:rsidP="00AC7789">
      <w:pPr>
        <w:widowControl w:val="0"/>
        <w:numPr>
          <w:ilvl w:val="0"/>
          <w:numId w:val="10"/>
        </w:numPr>
        <w:tabs>
          <w:tab w:val="left" w:pos="709"/>
          <w:tab w:val="left" w:pos="1260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</w:pPr>
      <w:r w:rsidRPr="000F02F8">
        <w:rPr>
          <w:rFonts w:ascii="Times New Roman" w:eastAsia="Lucida Sans Unicode" w:hAnsi="Times New Roman" w:cs="Times New Roman"/>
          <w:color w:val="000000"/>
          <w:sz w:val="24"/>
          <w:szCs w:val="24"/>
          <w:lang w:val="hr-HR"/>
        </w:rPr>
        <w:t xml:space="preserve">Kontinuirano su nadzirane aktivnosti na terenu u provedbi Odluka Stožera civilne zaštite RH i mjera i preporuka HZJZ  24 sata dnevno. </w:t>
      </w:r>
    </w:p>
    <w:p w14:paraId="219A80AD" w14:textId="77777777" w:rsidR="000B607D" w:rsidRDefault="000B607D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F472771" w14:textId="32F97E8C" w:rsidR="00BF2CDC" w:rsidRPr="00BF2CDC" w:rsidRDefault="00B964AB" w:rsidP="0077145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3.2</w:t>
      </w:r>
      <w:r w:rsidR="00BF2CDC" w:rsidRPr="00BF2CD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. POSTROJBA CIVILNE ZAŠTITE</w:t>
      </w:r>
    </w:p>
    <w:p w14:paraId="4748613F" w14:textId="018A2B5A" w:rsidR="00BF76C2" w:rsidRDefault="00BF76C2" w:rsidP="00BF7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BF76C2">
        <w:rPr>
          <w:rFonts w:ascii="Times New Roman" w:eastAsia="Times New Roman" w:hAnsi="Times New Roman" w:cs="Times New Roman"/>
          <w:sz w:val="24"/>
          <w:szCs w:val="24"/>
          <w:lang w:val="hr-HR"/>
        </w:rPr>
        <w:t>Postrojba civilne zaštite opće namjene osniva se za provođenje mjere civilne zaštite asanacije terena, potporu u provođenju mjera evakuacije, spašavanja, prve pomoći, zbrinjavanja ugroženog stanovništva te zaštite od poplava.</w:t>
      </w:r>
    </w:p>
    <w:p w14:paraId="1A0163A7" w14:textId="77777777" w:rsidR="00BF76C2" w:rsidRPr="00BF76C2" w:rsidRDefault="00BF76C2" w:rsidP="00BF7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BF76C2">
        <w:rPr>
          <w:rFonts w:ascii="Times New Roman" w:eastAsia="Times New Roman" w:hAnsi="Times New Roman" w:cs="Times New Roman"/>
          <w:sz w:val="24"/>
          <w:szCs w:val="24"/>
          <w:lang w:val="hr-HR"/>
        </w:rPr>
        <w:t>Postrojba civilne zaštite opće namjene Općine Privlaka, sukladno članku 6. Uredbe o sustavu i strukturi postrojbi civilne zaštite („Narodne novine“, broj 27/17), sastoji se od upravljačke skupine i operativne skupine.</w:t>
      </w:r>
    </w:p>
    <w:p w14:paraId="4258BDF5" w14:textId="77777777" w:rsidR="00BF76C2" w:rsidRPr="00BF76C2" w:rsidRDefault="00BF76C2" w:rsidP="00BF7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17C33FF" w14:textId="77777777" w:rsidR="00BF76C2" w:rsidRPr="00BF76C2" w:rsidRDefault="00BF76C2" w:rsidP="00BF7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BF76C2">
        <w:rPr>
          <w:rFonts w:ascii="Times New Roman" w:eastAsia="Times New Roman" w:hAnsi="Times New Roman" w:cs="Times New Roman"/>
          <w:sz w:val="24"/>
          <w:szCs w:val="24"/>
          <w:lang w:val="hr-HR"/>
        </w:rPr>
        <w:t>Upravljačka skupina sastoji se od dva pripadnika, a svaka operativna skupina sastoji se od četiri (4) pripadnika. Svaka operativna skupina ima svog voditelja.</w:t>
      </w:r>
    </w:p>
    <w:p w14:paraId="2CADCAF0" w14:textId="77777777" w:rsidR="00BF76C2" w:rsidRDefault="00BF76C2" w:rsidP="00BF7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7C0F58A" w14:textId="251F8C4D" w:rsidR="00BB7A63" w:rsidRDefault="007801C6" w:rsidP="00846A5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Općinski načelnik Općine Privlaka </w:t>
      </w:r>
      <w:r w:rsidR="00D355E3">
        <w:rPr>
          <w:rFonts w:ascii="Times New Roman" w:eastAsia="Times New Roman" w:hAnsi="Times New Roman" w:cs="Times New Roman"/>
          <w:sz w:val="24"/>
          <w:szCs w:val="24"/>
          <w:lang w:val="hr-HR"/>
        </w:rPr>
        <w:t>svojom Odlukom osnovao je Postrojbu civilne zaštite opće namjene za područje Općine Privlaka dana 2</w:t>
      </w:r>
      <w:r w:rsidR="00BF76C2">
        <w:rPr>
          <w:rFonts w:ascii="Times New Roman" w:eastAsia="Times New Roman" w:hAnsi="Times New Roman" w:cs="Times New Roman"/>
          <w:sz w:val="24"/>
          <w:szCs w:val="24"/>
          <w:lang w:val="hr-HR"/>
        </w:rPr>
        <w:t>3</w:t>
      </w:r>
      <w:r w:rsidR="00D355E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 w:rsidR="00BF76C2">
        <w:rPr>
          <w:rFonts w:ascii="Times New Roman" w:eastAsia="Times New Roman" w:hAnsi="Times New Roman" w:cs="Times New Roman"/>
          <w:sz w:val="24"/>
          <w:szCs w:val="24"/>
          <w:lang w:val="hr-HR"/>
        </w:rPr>
        <w:t>kolovoza</w:t>
      </w:r>
      <w:r w:rsidR="00D355E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20</w:t>
      </w:r>
      <w:r w:rsidR="00BF76C2">
        <w:rPr>
          <w:rFonts w:ascii="Times New Roman" w:eastAsia="Times New Roman" w:hAnsi="Times New Roman" w:cs="Times New Roman"/>
          <w:sz w:val="24"/>
          <w:szCs w:val="24"/>
          <w:lang w:val="hr-HR"/>
        </w:rPr>
        <w:t>20</w:t>
      </w:r>
      <w:r w:rsidR="00D355E3">
        <w:rPr>
          <w:rFonts w:ascii="Times New Roman" w:eastAsia="Times New Roman" w:hAnsi="Times New Roman" w:cs="Times New Roman"/>
          <w:sz w:val="24"/>
          <w:szCs w:val="24"/>
          <w:lang w:val="hr-HR"/>
        </w:rPr>
        <w:t>.g</w:t>
      </w:r>
      <w:r w:rsidR="0023133F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309880A8" w14:textId="77777777" w:rsidR="0023133F" w:rsidRDefault="0023133F" w:rsidP="00846A5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658C787B" w14:textId="21697FF0" w:rsidR="00846A51" w:rsidRPr="00846A51" w:rsidRDefault="00B964AB" w:rsidP="00846A5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lastRenderedPageBreak/>
        <w:t>3.3</w:t>
      </w:r>
      <w:r w:rsidR="00846A51" w:rsidRPr="00846A5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. PROVJERENICI  CZ</w:t>
      </w:r>
    </w:p>
    <w:p w14:paraId="1889986F" w14:textId="2DD7823D" w:rsidR="00B964AB" w:rsidRPr="00B964AB" w:rsidRDefault="00B964AB" w:rsidP="00B964AB">
      <w:pPr>
        <w:spacing w:after="0" w:line="276" w:lineRule="auto"/>
        <w:ind w:firstLine="567"/>
        <w:jc w:val="both"/>
        <w:rPr>
          <w:rFonts w:ascii="Times New Roman" w:eastAsia="Lucida Sans Unicode" w:hAnsi="Times New Roman" w:cs="Times New Roman"/>
          <w:sz w:val="24"/>
          <w:szCs w:val="24"/>
          <w:lang w:val="hr-HR"/>
        </w:rPr>
      </w:pP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Za područje Općine 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>Privlaka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imenovano je 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>2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povjerenika civilne zaštite i 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>2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zamjenika povjerenika civilne zaštite (Odluka o imenovanju povjerenika civilne zaštite i njihovih zamjenika na području Općine 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>Privlaka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KLASA: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810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-01/20-01/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01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>,URBROJ: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2198/28-0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-20-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1 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od 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>08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>srpnja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20</w:t>
      </w:r>
      <w:r>
        <w:rPr>
          <w:rFonts w:ascii="Times New Roman" w:eastAsia="Lucida Sans Unicode" w:hAnsi="Times New Roman" w:cs="Times New Roman"/>
          <w:sz w:val="24"/>
          <w:szCs w:val="24"/>
          <w:lang w:val="hr-HR"/>
        </w:rPr>
        <w:t>20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>. godine).</w:t>
      </w:r>
    </w:p>
    <w:p w14:paraId="71A98BD9" w14:textId="77777777" w:rsidR="00B964AB" w:rsidRPr="00B964AB" w:rsidRDefault="00B964AB" w:rsidP="00B964AB">
      <w:pPr>
        <w:widowControl w:val="0"/>
        <w:suppressAutoHyphens/>
        <w:spacing w:beforeLines="30" w:before="72" w:afterLines="30" w:after="72" w:line="276" w:lineRule="auto"/>
        <w:ind w:firstLine="567"/>
        <w:jc w:val="both"/>
        <w:rPr>
          <w:rFonts w:ascii="Times New Roman" w:eastAsia="Lucida Sans Unicode" w:hAnsi="Times New Roman" w:cs="Times New Roman"/>
          <w:sz w:val="24"/>
          <w:szCs w:val="24"/>
          <w:lang w:val="hr-HR"/>
        </w:rPr>
      </w:pP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Povjerenici civilne zaštite i njihovi zamjenici: </w:t>
      </w:r>
    </w:p>
    <w:p w14:paraId="10670683" w14:textId="77777777" w:rsidR="00B964AB" w:rsidRPr="00B964AB" w:rsidRDefault="00B964AB" w:rsidP="00B964AB">
      <w:pPr>
        <w:widowControl w:val="0"/>
        <w:numPr>
          <w:ilvl w:val="0"/>
          <w:numId w:val="12"/>
        </w:numPr>
        <w:suppressAutoHyphens/>
        <w:spacing w:beforeLines="30" w:before="72" w:afterLines="30" w:after="72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B96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sudjeluju u pripremanju građana za osobnu i uzajamnu zaštitu te usklađuju provođenje  mjera osobne i uzajamne zaštite,</w:t>
      </w:r>
    </w:p>
    <w:p w14:paraId="5B717AAC" w14:textId="77777777" w:rsidR="00B964AB" w:rsidRPr="00B964AB" w:rsidRDefault="00B964AB" w:rsidP="00B964AB">
      <w:pPr>
        <w:widowControl w:val="0"/>
        <w:numPr>
          <w:ilvl w:val="0"/>
          <w:numId w:val="12"/>
        </w:numPr>
        <w:suppressAutoHyphens/>
        <w:spacing w:beforeLines="30" w:before="72" w:afterLines="30" w:after="72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B96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daju obavijesti građanima o pravodobnom poduzimanju mjera civilne zaštite te javne mobilizacije radi sudjelovanja u sustavu civilne zaštite,</w:t>
      </w:r>
    </w:p>
    <w:p w14:paraId="2B7C0355" w14:textId="77777777" w:rsidR="00B964AB" w:rsidRPr="00B964AB" w:rsidRDefault="00B964AB" w:rsidP="00B964AB">
      <w:pPr>
        <w:widowControl w:val="0"/>
        <w:numPr>
          <w:ilvl w:val="0"/>
          <w:numId w:val="12"/>
        </w:numPr>
        <w:suppressAutoHyphens/>
        <w:spacing w:beforeLines="30" w:before="72" w:afterLines="30" w:after="72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B96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sudjeluju u organiziranju i provođenju evakuacije, sklanjanja, zbrinjavanja i drugih mjera civilne zaštite,</w:t>
      </w:r>
    </w:p>
    <w:p w14:paraId="4F98AE77" w14:textId="77777777" w:rsidR="00B964AB" w:rsidRPr="00B964AB" w:rsidRDefault="00B964AB" w:rsidP="00B964AB">
      <w:pPr>
        <w:widowControl w:val="0"/>
        <w:numPr>
          <w:ilvl w:val="0"/>
          <w:numId w:val="12"/>
        </w:numPr>
        <w:suppressAutoHyphens/>
        <w:spacing w:beforeLines="30" w:before="72" w:afterLines="30" w:after="72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B96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organiziraju zaštitu i spašavanje pripadnika ranjivih skupina,</w:t>
      </w:r>
    </w:p>
    <w:p w14:paraId="2F69FC39" w14:textId="77777777" w:rsidR="00B964AB" w:rsidRPr="00B964AB" w:rsidRDefault="00B964AB" w:rsidP="00B964AB">
      <w:pPr>
        <w:widowControl w:val="0"/>
        <w:numPr>
          <w:ilvl w:val="0"/>
          <w:numId w:val="12"/>
        </w:numPr>
        <w:suppressAutoHyphens/>
        <w:spacing w:beforeLines="30" w:before="72" w:afterLines="30" w:after="72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B96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provjeravaju postavljanje obavijesti o znakovima za uzbunjivanje u stambenim zgradama na području svoje nadležnosti i o propustima obavješćuju inspekciju civilne zaštite.</w:t>
      </w:r>
    </w:p>
    <w:p w14:paraId="174EA9F6" w14:textId="7AB13691" w:rsidR="000D3612" w:rsidRDefault="00B964AB" w:rsidP="00B964AB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Lucida Sans Unicode" w:hAnsi="Times New Roman" w:cs="Times New Roman"/>
          <w:sz w:val="24"/>
          <w:szCs w:val="24"/>
          <w:lang w:val="hr-HR"/>
        </w:rPr>
      </w:pP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Temeljem </w:t>
      </w:r>
      <w:r w:rsidRPr="00B96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čl. 22. Pravilnika o mobilizaciji, uvjetima i načinu rada operativnih snaga sustava civilne zaštite („Narodne novine“, broj </w:t>
      </w:r>
      <w:hyperlink r:id="rId8" w:history="1">
        <w:r w:rsidRPr="00B964AB">
          <w:rPr>
            <w:rFonts w:ascii="Times New Roman" w:eastAsia="Times New Roman" w:hAnsi="Times New Roman" w:cs="Times New Roman"/>
            <w:sz w:val="24"/>
            <w:szCs w:val="24"/>
            <w:lang w:val="hr-HR" w:eastAsia="hr-HR"/>
          </w:rPr>
          <w:t>69/16</w:t>
        </w:r>
      </w:hyperlink>
      <w:r w:rsidRPr="00B96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), s</w:t>
      </w:r>
      <w:r w:rsidRPr="00B964AB">
        <w:rPr>
          <w:rFonts w:ascii="Times New Roman" w:eastAsia="Lucida Sans Unicode" w:hAnsi="Times New Roman" w:cs="Times New Roman"/>
          <w:sz w:val="24"/>
          <w:szCs w:val="24"/>
          <w:lang w:val="hr-HR"/>
        </w:rPr>
        <w:t xml:space="preserve"> kandidatima za povjerenike civilne zaštite proveden je Intervju, pri čemu su isti dali suglasnost za imenovanje povjerenika.</w:t>
      </w:r>
    </w:p>
    <w:p w14:paraId="7B874F6F" w14:textId="10FF51C9" w:rsidR="00B964AB" w:rsidRDefault="00B964AB" w:rsidP="00B964AB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Lucida Sans Unicode" w:hAnsi="Times New Roman" w:cs="Times New Roman"/>
          <w:sz w:val="24"/>
          <w:szCs w:val="24"/>
          <w:lang w:val="hr-HR"/>
        </w:rPr>
      </w:pPr>
    </w:p>
    <w:p w14:paraId="4650ACBD" w14:textId="4DB1FBA0" w:rsidR="00B964AB" w:rsidRDefault="00B964AB" w:rsidP="00B964AB">
      <w:pPr>
        <w:pStyle w:val="ListParagraph"/>
        <w:keepNext/>
        <w:keepLines/>
        <w:widowControl w:val="0"/>
        <w:numPr>
          <w:ilvl w:val="1"/>
          <w:numId w:val="15"/>
        </w:numPr>
        <w:suppressAutoHyphens/>
        <w:spacing w:before="200" w:after="0" w:line="276" w:lineRule="auto"/>
        <w:outlineLvl w:val="1"/>
        <w:rPr>
          <w:rFonts w:ascii="Times New Roman" w:eastAsia="SimSun" w:hAnsi="Times New Roman" w:cs="Times New Roman"/>
          <w:b/>
          <w:bCs/>
          <w:sz w:val="24"/>
          <w:szCs w:val="26"/>
          <w:lang w:val="hr-HR" w:eastAsia="hr-HR"/>
        </w:rPr>
      </w:pPr>
      <w:r>
        <w:rPr>
          <w:rFonts w:ascii="Times New Roman" w:eastAsia="SimSun" w:hAnsi="Times New Roman" w:cs="Times New Roman"/>
          <w:b/>
          <w:bCs/>
          <w:sz w:val="24"/>
          <w:szCs w:val="26"/>
          <w:lang w:val="hr-HR" w:eastAsia="hr-HR"/>
        </w:rPr>
        <w:t xml:space="preserve"> </w:t>
      </w:r>
      <w:r w:rsidRPr="00B964AB">
        <w:rPr>
          <w:rFonts w:ascii="Times New Roman" w:eastAsia="SimSun" w:hAnsi="Times New Roman" w:cs="Times New Roman"/>
          <w:b/>
          <w:bCs/>
          <w:sz w:val="24"/>
          <w:szCs w:val="26"/>
          <w:lang w:val="hr-HR" w:eastAsia="hr-HR"/>
        </w:rPr>
        <w:t>PRAVNE OSOBE OD INTERESA ZA SUSTAV CIVILNE ZAŠTITE OPĆINE DRNJE</w:t>
      </w:r>
    </w:p>
    <w:p w14:paraId="400F024A" w14:textId="77777777" w:rsidR="00B964AB" w:rsidRPr="00B964AB" w:rsidRDefault="00B964AB" w:rsidP="00B964AB">
      <w:pPr>
        <w:pStyle w:val="ListParagraph"/>
        <w:keepNext/>
        <w:keepLines/>
        <w:widowControl w:val="0"/>
        <w:suppressAutoHyphens/>
        <w:spacing w:before="200" w:after="0" w:line="276" w:lineRule="auto"/>
        <w:outlineLvl w:val="1"/>
        <w:rPr>
          <w:rFonts w:ascii="Times New Roman" w:eastAsia="SimSun" w:hAnsi="Times New Roman" w:cs="Times New Roman"/>
          <w:b/>
          <w:bCs/>
          <w:sz w:val="24"/>
          <w:szCs w:val="26"/>
          <w:lang w:val="hr-HR" w:eastAsia="hr-HR"/>
        </w:rPr>
      </w:pPr>
    </w:p>
    <w:p w14:paraId="1FFFB7A3" w14:textId="143C2498" w:rsidR="00B964AB" w:rsidRPr="00B964AB" w:rsidRDefault="00B964AB" w:rsidP="00B964AB">
      <w:pPr>
        <w:widowControl w:val="0"/>
        <w:suppressAutoHyphens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B96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Nastavno u Analizi stanja sustava civilne zaštite, navedene su pravne osobe od interesa za sustav civilne zaštite na području Općine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Privlaka</w:t>
      </w:r>
      <w:r w:rsidRPr="00B96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sa svojim ljudskim potencijalima, materijalnim sredstvima i provedenim značajnijim aktivnostima vezano uz sustav civilne zaštite:</w:t>
      </w:r>
    </w:p>
    <w:p w14:paraId="0B708A81" w14:textId="77777777" w:rsidR="00B964AB" w:rsidRPr="00B964AB" w:rsidRDefault="00B964AB" w:rsidP="00B964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64AB">
        <w:rPr>
          <w:rFonts w:ascii="Times New Roman" w:hAnsi="Times New Roman" w:cs="Times New Roman"/>
          <w:sz w:val="24"/>
          <w:szCs w:val="24"/>
        </w:rPr>
        <w:t>Pravne osobe od interesa za sustav civilne zaštite na području Općine Privlaka su:</w:t>
      </w:r>
    </w:p>
    <w:p w14:paraId="777E1ECC" w14:textId="77777777" w:rsidR="00B964AB" w:rsidRPr="00B964AB" w:rsidRDefault="00B964AB" w:rsidP="00B964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707EDA" w14:textId="77777777" w:rsidR="00B964AB" w:rsidRPr="00B964AB" w:rsidRDefault="00B964AB" w:rsidP="00B964A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4AB">
        <w:rPr>
          <w:rFonts w:ascii="Times New Roman" w:hAnsi="Times New Roman" w:cs="Times New Roman"/>
          <w:sz w:val="24"/>
          <w:szCs w:val="24"/>
        </w:rPr>
        <w:t>„Komunalno Artić“ d.o.o., Privlaka, Ivana Pavla 34, 23233 Privlaka</w:t>
      </w:r>
    </w:p>
    <w:p w14:paraId="42BF3382" w14:textId="77777777" w:rsidR="00B964AB" w:rsidRPr="00B964AB" w:rsidRDefault="00B964AB" w:rsidP="00B964A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4AB">
        <w:rPr>
          <w:rFonts w:ascii="Times New Roman" w:hAnsi="Times New Roman" w:cs="Times New Roman"/>
          <w:sz w:val="24"/>
          <w:szCs w:val="24"/>
        </w:rPr>
        <w:t>„Glavan“ d.o.o., Privlaka, Put Sabunika 10, 23233 Privlaka</w:t>
      </w:r>
    </w:p>
    <w:p w14:paraId="3C27D28D" w14:textId="77777777" w:rsidR="00B964AB" w:rsidRPr="00B964AB" w:rsidRDefault="00B964AB" w:rsidP="00B964A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4AB">
        <w:rPr>
          <w:rFonts w:ascii="Times New Roman" w:hAnsi="Times New Roman" w:cs="Times New Roman"/>
          <w:sz w:val="24"/>
          <w:szCs w:val="24"/>
        </w:rPr>
        <w:t>„Grbić“ d.o.o., Privlaka, Ulica Alojzija Stepinca 77, 23233 Privlaka</w:t>
      </w:r>
    </w:p>
    <w:p w14:paraId="5EC53A45" w14:textId="77777777" w:rsidR="00B964AB" w:rsidRPr="00B964AB" w:rsidRDefault="00B964AB" w:rsidP="00B964A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4AB">
        <w:rPr>
          <w:rFonts w:ascii="Times New Roman" w:hAnsi="Times New Roman" w:cs="Times New Roman"/>
          <w:sz w:val="24"/>
          <w:szCs w:val="24"/>
        </w:rPr>
        <w:t>„DVD Privlaka“, Stadionska Ulica 30, 23233 Privlaka.</w:t>
      </w:r>
    </w:p>
    <w:p w14:paraId="4F595B1B" w14:textId="77777777" w:rsidR="00B964AB" w:rsidRPr="00B964AB" w:rsidRDefault="00B964AB" w:rsidP="00B96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1EA2E4" w14:textId="77777777" w:rsidR="00B964AB" w:rsidRPr="00B964AB" w:rsidRDefault="00B964AB" w:rsidP="00B964AB">
      <w:pPr>
        <w:widowControl w:val="0"/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FDAEF06" w14:textId="365DD24F" w:rsidR="000E5A84" w:rsidRPr="000E5A84" w:rsidRDefault="00B964AB" w:rsidP="00846A5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3.5</w:t>
      </w:r>
      <w:r w:rsidR="000E5A84" w:rsidRPr="000E5A84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. DVD PRIVLAKA</w:t>
      </w:r>
    </w:p>
    <w:p w14:paraId="4D109CE9" w14:textId="493E66EA" w:rsidR="00B7449B" w:rsidRDefault="000E5A84" w:rsidP="00B964AB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 ima osnovano DVD Privlaka čija se aktivnost i djelovanje financira</w:t>
      </w:r>
      <w:r w:rsidR="00A34A72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iz općinskog proračuna. Pored </w:t>
      </w:r>
      <w:r w:rsidR="00D43318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dva</w:t>
      </w:r>
      <w:r w:rsidR="00A34A72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stalno zaposlen</w:t>
      </w:r>
      <w:r w:rsidR="00D43318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a</w:t>
      </w:r>
      <w:r w:rsidR="00A34A72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djelatnika, DVD u sezoni koja traje od 15.6.-15.9. ima dodatno zaposleno </w:t>
      </w:r>
      <w:r w:rsidR="000E4C67">
        <w:rPr>
          <w:rFonts w:ascii="Times New Roman" w:eastAsia="Times New Roman" w:hAnsi="Times New Roman" w:cs="Times New Roman"/>
          <w:sz w:val="24"/>
          <w:szCs w:val="24"/>
          <w:lang w:val="hr-HR"/>
        </w:rPr>
        <w:t>4</w:t>
      </w:r>
      <w:r w:rsidR="00A34A72"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vatrogasaca, te 24-satno dežurstvo.</w:t>
      </w:r>
    </w:p>
    <w:p w14:paraId="1160676C" w14:textId="3F85806D" w:rsidR="006E68EF" w:rsidRPr="002943B0" w:rsidRDefault="00A34A72" w:rsidP="00A34A72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  <w:r w:rsidRPr="002943B0"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  <w:br/>
      </w: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Za navedenu namjenu u proračunu Općine Privlaka izdvojeno je </w:t>
      </w:r>
      <w:r w:rsid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330</w:t>
      </w: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.00,00 kn</w:t>
      </w:r>
      <w:r w:rsidR="000E4C6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+ 50.000,00 kn za zaposlenje sezonaca</w:t>
      </w:r>
      <w:r w:rsidR="00036F5E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3A6C465E" w14:textId="2EE25A64" w:rsidR="008A5DB1" w:rsidRPr="002943B0" w:rsidRDefault="00151825" w:rsidP="00A34A72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>DVD Privlaka je u razdoblju od 01.01.20</w:t>
      </w:r>
      <w:r w:rsidR="000E4C67">
        <w:rPr>
          <w:rFonts w:ascii="Times New Roman" w:eastAsia="Times New Roman" w:hAnsi="Times New Roman" w:cs="Times New Roman"/>
          <w:sz w:val="24"/>
          <w:szCs w:val="24"/>
          <w:lang w:val="hr-HR"/>
        </w:rPr>
        <w:t>21</w:t>
      </w: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.g. do 31.12.20</w:t>
      </w:r>
      <w:r w:rsidR="000E4C67">
        <w:rPr>
          <w:rFonts w:ascii="Times New Roman" w:eastAsia="Times New Roman" w:hAnsi="Times New Roman" w:cs="Times New Roman"/>
          <w:sz w:val="24"/>
          <w:szCs w:val="24"/>
          <w:lang w:val="hr-HR"/>
        </w:rPr>
        <w:t>21</w:t>
      </w: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.g. imao ukupno </w:t>
      </w:r>
      <w:r w:rsidR="000E4C67">
        <w:rPr>
          <w:rFonts w:ascii="Times New Roman" w:eastAsia="Times New Roman" w:hAnsi="Times New Roman" w:cs="Times New Roman"/>
          <w:sz w:val="24"/>
          <w:szCs w:val="24"/>
          <w:lang w:val="hr-HR"/>
        </w:rPr>
        <w:t>52</w:t>
      </w:r>
      <w:r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intervencija</w:t>
      </w:r>
      <w:r w:rsidR="008A5DB1"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od čega</w:t>
      </w:r>
      <w:r w:rsidR="008A5DB1"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>:</w:t>
      </w:r>
    </w:p>
    <w:p w14:paraId="66D45D76" w14:textId="38A638AF" w:rsidR="00151825" w:rsidRPr="000E4C67" w:rsidRDefault="00E30DE7" w:rsidP="000E4C67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2 </w:t>
      </w:r>
      <w:r w:rsidR="00684F7D" w:rsidRPr="000E4C67">
        <w:rPr>
          <w:rFonts w:ascii="Times New Roman" w:eastAsia="Times New Roman" w:hAnsi="Times New Roman" w:cs="Times New Roman"/>
          <w:sz w:val="24"/>
          <w:szCs w:val="24"/>
          <w:lang w:val="hr-HR"/>
        </w:rPr>
        <w:t>intervencije požara na instalacijama</w:t>
      </w:r>
      <w:r w:rsidR="000E4C67" w:rsidRPr="000E4C6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u brodicama</w:t>
      </w:r>
      <w:r w:rsidR="00684F7D" w:rsidRPr="000E4C67">
        <w:rPr>
          <w:rFonts w:ascii="Times New Roman" w:eastAsia="Times New Roman" w:hAnsi="Times New Roman" w:cs="Times New Roman"/>
          <w:sz w:val="24"/>
          <w:szCs w:val="24"/>
          <w:lang w:val="hr-HR"/>
        </w:rPr>
        <w:t>, 1</w:t>
      </w:r>
      <w:r w:rsidR="008A5DB1" w:rsidRPr="000E4C6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požar mobilne kamp kućice, </w:t>
      </w:r>
      <w:r w:rsidR="00684F7D" w:rsidRPr="000E4C67">
        <w:rPr>
          <w:rFonts w:ascii="Times New Roman" w:eastAsia="Times New Roman" w:hAnsi="Times New Roman" w:cs="Times New Roman"/>
          <w:sz w:val="24"/>
          <w:szCs w:val="24"/>
          <w:lang w:val="hr-HR"/>
        </w:rPr>
        <w:t>1 intervencija spašavanja ljudskog života, 6</w:t>
      </w:r>
      <w:r w:rsidR="008A5DB1" w:rsidRPr="000E4C6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ispumpavanja podruma</w:t>
      </w:r>
      <w:r w:rsidR="00684F7D" w:rsidRPr="000E4C6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 kuća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, 2 intervencije spašavanja životinja,</w:t>
      </w:r>
    </w:p>
    <w:p w14:paraId="7C12657C" w14:textId="36767358" w:rsidR="00A34A72" w:rsidRPr="00684F7D" w:rsidRDefault="000E4C67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te sveukupno 40</w:t>
      </w:r>
      <w:r w:rsidR="008A5DB1" w:rsidRPr="00684F7D">
        <w:rPr>
          <w:rFonts w:ascii="Times New Roman" w:eastAsia="Times New Roman" w:hAnsi="Times New Roman" w:cs="Times New Roman"/>
          <w:sz w:val="24"/>
          <w:szCs w:val="24"/>
          <w:lang w:val="hr-HR"/>
        </w:rPr>
        <w:t>. požara tokom godine.</w:t>
      </w:r>
    </w:p>
    <w:p w14:paraId="7E7A9107" w14:textId="7D7C1C63" w:rsidR="008C3088" w:rsidRDefault="008C3088" w:rsidP="008C3088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05D44C97" w14:textId="554082F5" w:rsidR="008C3088" w:rsidRPr="008C3088" w:rsidRDefault="008C3088" w:rsidP="008C3088">
      <w:pPr>
        <w:pStyle w:val="ListParagraph"/>
        <w:keepNext/>
        <w:keepLines/>
        <w:widowControl w:val="0"/>
        <w:numPr>
          <w:ilvl w:val="1"/>
          <w:numId w:val="18"/>
        </w:numPr>
        <w:suppressAutoHyphen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val="hr-HR" w:eastAsia="hr-HR"/>
        </w:rPr>
        <w:t xml:space="preserve"> </w:t>
      </w:r>
      <w:r w:rsidRPr="008C3088">
        <w:rPr>
          <w:rFonts w:ascii="Times New Roman" w:eastAsia="Times New Roman" w:hAnsi="Times New Roman" w:cs="Times New Roman"/>
          <w:b/>
          <w:bCs/>
          <w:sz w:val="24"/>
          <w:szCs w:val="26"/>
          <w:lang w:val="hr-HR" w:eastAsia="hr-HR"/>
        </w:rPr>
        <w:t>UDRUGE</w:t>
      </w:r>
    </w:p>
    <w:p w14:paraId="6C6B8AE8" w14:textId="2D75E797" w:rsidR="008C3088" w:rsidRPr="008C3088" w:rsidRDefault="008C3088" w:rsidP="008C3088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hr-HR"/>
        </w:rPr>
      </w:pPr>
      <w:r w:rsidRPr="008C308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 području Općine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Privlaka</w:t>
      </w:r>
      <w:r w:rsidRPr="008C308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djeluju </w:t>
      </w:r>
      <w:r w:rsidRPr="008C3088">
        <w:rPr>
          <w:rFonts w:ascii="Times New Roman" w:eastAsia="Calibri" w:hAnsi="Times New Roman" w:cs="Times New Roman"/>
          <w:bCs/>
          <w:sz w:val="24"/>
          <w:szCs w:val="24"/>
          <w:lang w:val="hr-HR"/>
        </w:rPr>
        <w:t>udruge na području Općine Privlaka</w:t>
      </w:r>
    </w:p>
    <w:p w14:paraId="74BCE608" w14:textId="77777777" w:rsidR="008C3088" w:rsidRPr="008C3088" w:rsidRDefault="008C3088" w:rsidP="008C30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hr-HR"/>
        </w:rPr>
      </w:pPr>
    </w:p>
    <w:p w14:paraId="0DD1B593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Lovačko društvo »Jarebica«,  </w:t>
      </w:r>
    </w:p>
    <w:p w14:paraId="412F74D6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Udruga “Šijavoga“</w:t>
      </w:r>
    </w:p>
    <w:p w14:paraId="54A20491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Udruga umirovljenika Općina Privlaka</w:t>
      </w:r>
    </w:p>
    <w:p w14:paraId="66960BCF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KUD Privlaka</w:t>
      </w:r>
    </w:p>
    <w:p w14:paraId="254FFBF0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Malonogometni klub Privlaka 2017</w:t>
      </w:r>
    </w:p>
    <w:p w14:paraId="0880E3B5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DSR Tintilinić</w:t>
      </w:r>
    </w:p>
    <w:p w14:paraId="53AC4F19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Košarkaški klub Sabunjar</w:t>
      </w:r>
    </w:p>
    <w:p w14:paraId="146362B4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DDK Privlaka</w:t>
      </w:r>
    </w:p>
    <w:p w14:paraId="43CE4717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NK Sabunjar</w:t>
      </w:r>
    </w:p>
    <w:p w14:paraId="5B8A23EE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Veterani Sabunjar</w:t>
      </w:r>
    </w:p>
    <w:p w14:paraId="5D9154D9" w14:textId="77777777" w:rsidR="008C3088" w:rsidRPr="008C3088" w:rsidRDefault="008C3088" w:rsidP="008C30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Šahovski klub Sveti Vid</w:t>
      </w:r>
    </w:p>
    <w:p w14:paraId="2B70FE8C" w14:textId="77777777" w:rsidR="008C3088" w:rsidRPr="008C3088" w:rsidRDefault="008C3088" w:rsidP="008C30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</w:pPr>
    </w:p>
    <w:p w14:paraId="28E2020C" w14:textId="77777777" w:rsidR="008C3088" w:rsidRPr="008C3088" w:rsidRDefault="008C3088" w:rsidP="008C30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>Planirane aktivnosti:</w:t>
      </w:r>
    </w:p>
    <w:p w14:paraId="01756140" w14:textId="77777777" w:rsidR="008C3088" w:rsidRPr="008C3088" w:rsidRDefault="008C3088" w:rsidP="008C308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održati sastanak s udrugama vezan uz njihove mogućnosti uključivanja,</w:t>
      </w:r>
    </w:p>
    <w:p w14:paraId="0F209464" w14:textId="77777777" w:rsidR="008C3088" w:rsidRPr="008C3088" w:rsidRDefault="008C3088" w:rsidP="008C308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8C3088">
        <w:rPr>
          <w:rFonts w:ascii="Times New Roman" w:eastAsia="Calibri" w:hAnsi="Times New Roman" w:cs="Times New Roman"/>
          <w:sz w:val="24"/>
          <w:szCs w:val="24"/>
          <w:lang w:val="hr-HR"/>
        </w:rPr>
        <w:t>upoznavanje članova sa novim Zakonom o sustavu civilne zaštite i svim obvezama koje iz njega proizlaze.</w:t>
      </w:r>
    </w:p>
    <w:p w14:paraId="0FC23521" w14:textId="6CD562EF" w:rsidR="008C3088" w:rsidRPr="008C3088" w:rsidRDefault="008C3088" w:rsidP="008C3088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D59FB6D" w14:textId="287CDF7F" w:rsidR="008C3088" w:rsidRPr="008C3088" w:rsidRDefault="008C3088" w:rsidP="008C3088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8C308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Udruge samostalno provode osposobljavanje svojih članova i sudjeluju u osposobljavanju i vježbama s drugim operativnim snagama sustava civilne zaštite.</w:t>
      </w:r>
    </w:p>
    <w:p w14:paraId="68CC3C48" w14:textId="77777777" w:rsidR="008A5DB1" w:rsidRDefault="008A5DB1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E318845" w14:textId="3EA2952B" w:rsidR="00A34A72" w:rsidRPr="00A34A72" w:rsidRDefault="00B964AB" w:rsidP="00A34A7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4</w:t>
      </w:r>
      <w:r w:rsidR="00A34A72" w:rsidRPr="00A34A72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. ORDINACIJA OPĆE MEDICINE I STOMATOLOŠKA ORDINACIJA</w:t>
      </w:r>
    </w:p>
    <w:p w14:paraId="4D45B168" w14:textId="77777777" w:rsidR="00A34A72" w:rsidRDefault="00A34A72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U </w:t>
      </w:r>
      <w:r w:rsidR="00036F5E">
        <w:rPr>
          <w:rFonts w:ascii="Times New Roman" w:eastAsia="Times New Roman" w:hAnsi="Times New Roman" w:cs="Times New Roman"/>
          <w:sz w:val="24"/>
          <w:szCs w:val="24"/>
          <w:lang w:val="hr-H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pćini Privlaka postoji ordinacija opće medicine i jedna stomatološka ordinacija. </w:t>
      </w:r>
    </w:p>
    <w:p w14:paraId="05B3C3D1" w14:textId="77777777" w:rsidR="00F50AF1" w:rsidRDefault="00F50AF1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C6BE504" w14:textId="2DA8CB06" w:rsidR="00F50AF1" w:rsidRPr="00F50AF1" w:rsidRDefault="00B964AB" w:rsidP="00F50A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5</w:t>
      </w:r>
      <w:r w:rsidR="00F50AF1" w:rsidRPr="00F50AF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. LJEKARNA</w:t>
      </w:r>
    </w:p>
    <w:p w14:paraId="323DBE38" w14:textId="77777777"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 Općini Privlaka postoji jedna ljekarna</w:t>
      </w:r>
      <w:r w:rsidR="00B17F66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05B7362D" w14:textId="77777777"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0A608EE" w14:textId="43B47381" w:rsidR="00F50AF1" w:rsidRPr="00F50AF1" w:rsidRDefault="00B964AB" w:rsidP="00F50A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6</w:t>
      </w:r>
      <w:r w:rsidR="00F50AF1" w:rsidRPr="00F50AF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. </w:t>
      </w:r>
      <w:r w:rsidR="008C3088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OSTALE SLUŽBE</w:t>
      </w:r>
      <w:r w:rsidR="00F50AF1" w:rsidRPr="00F50AF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KOJE SE ZAŠTITOM I SPAŠAVANJEM BAVE U OKVIRU DJELATNOSTI</w:t>
      </w:r>
    </w:p>
    <w:p w14:paraId="1E04B29A" w14:textId="09121AA5" w:rsidR="00F50AF1" w:rsidRDefault="00F50AF1" w:rsidP="000E4C6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>Službe i pravne osobe koje se zaštitom i spašavanjem bave u okviru svoje redovne djelatnosti predstavljaju okosnicu sustava zaštite i spašavanja na području Općine Privlaka, osobito one koje su u vlasništvu Općine Privlaka.</w:t>
      </w:r>
    </w:p>
    <w:p w14:paraId="1694DB86" w14:textId="77777777" w:rsidR="00BE137B" w:rsidRDefault="00BE137B" w:rsidP="000E4C6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5449011" w14:textId="0ABDC1DF" w:rsidR="00F50AF1" w:rsidRPr="00F50AF1" w:rsidRDefault="00E65A5F" w:rsidP="00F50A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7</w:t>
      </w:r>
      <w:r w:rsidR="00F50AF1" w:rsidRPr="00F50AF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. ANALIZA</w:t>
      </w:r>
    </w:p>
    <w:p w14:paraId="2257B904" w14:textId="77777777" w:rsidR="00F50AF1" w:rsidRDefault="00F50AF1" w:rsidP="00B964A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Analizirajući utvrđene organizirane snage zaštite i spašavanja procjenjuje se da je neophodan daljnji razvoj i unapređenje mogućnosti djelovanja svih subjekata civilne zaštite, uz osiguravanje sredstava za njihovo opremanje sukladno Procjeni ugroženosti i Planovima zašite i spašavanja.</w:t>
      </w:r>
    </w:p>
    <w:p w14:paraId="1A6183F4" w14:textId="77777777"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A0FF5A5" w14:textId="5DB83D24" w:rsidR="00F50AF1" w:rsidRDefault="00743BE2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20191">
        <w:rPr>
          <w:rFonts w:ascii="Times New Roman" w:eastAsia="Times New Roman" w:hAnsi="Times New Roman" w:cs="Times New Roman"/>
          <w:sz w:val="24"/>
          <w:szCs w:val="24"/>
          <w:lang w:val="hr-HR"/>
        </w:rPr>
        <w:t>KLASA</w:t>
      </w:r>
      <w:r w:rsidR="00F50AF1" w:rsidRPr="00120191">
        <w:rPr>
          <w:rFonts w:ascii="Times New Roman" w:eastAsia="Times New Roman" w:hAnsi="Times New Roman" w:cs="Times New Roman"/>
          <w:sz w:val="24"/>
          <w:szCs w:val="24"/>
          <w:lang w:val="hr-HR"/>
        </w:rPr>
        <w:t>:</w:t>
      </w:r>
      <w:r w:rsidR="00120191" w:rsidRPr="00120191">
        <w:rPr>
          <w:rFonts w:ascii="Times New Roman" w:eastAsia="Times New Roman" w:hAnsi="Times New Roman" w:cs="Times New Roman"/>
          <w:sz w:val="24"/>
          <w:szCs w:val="24"/>
          <w:lang w:val="hr-HR"/>
        </w:rPr>
        <w:t>810-01/22-01/8</w:t>
      </w:r>
      <w:r w:rsidR="00F50AF1" w:rsidRPr="00120191">
        <w:rPr>
          <w:rFonts w:ascii="Times New Roman" w:eastAsia="Times New Roman" w:hAnsi="Times New Roman" w:cs="Times New Roman"/>
          <w:sz w:val="24"/>
          <w:szCs w:val="24"/>
          <w:lang w:val="hr-HR"/>
        </w:rPr>
        <w:br/>
        <w:t>URBROJ:</w:t>
      </w:r>
      <w:r w:rsidR="005D48A8" w:rsidRPr="00120191">
        <w:rPr>
          <w:rFonts w:ascii="Times New Roman" w:eastAsia="Times New Roman" w:hAnsi="Times New Roman" w:cs="Times New Roman"/>
          <w:sz w:val="24"/>
          <w:szCs w:val="24"/>
          <w:lang w:val="hr-HR"/>
        </w:rPr>
        <w:t>2198-28-02-22-1</w:t>
      </w:r>
      <w:r w:rsidR="00F50AF1">
        <w:rPr>
          <w:rFonts w:ascii="Times New Roman" w:eastAsia="Times New Roman" w:hAnsi="Times New Roman" w:cs="Times New Roman"/>
          <w:sz w:val="24"/>
          <w:szCs w:val="24"/>
          <w:lang w:val="hr-HR"/>
        </w:rPr>
        <w:br/>
        <w:t xml:space="preserve">Privlaka,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3</w:t>
      </w:r>
      <w:r w:rsidR="00C174D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 w:rsidR="005D48A8">
        <w:rPr>
          <w:rFonts w:ascii="Times New Roman" w:eastAsia="Times New Roman" w:hAnsi="Times New Roman" w:cs="Times New Roman"/>
          <w:sz w:val="24"/>
          <w:szCs w:val="24"/>
          <w:lang w:val="hr-HR"/>
        </w:rPr>
        <w:t>kolovoza</w:t>
      </w:r>
      <w:r w:rsidR="00C174D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20</w:t>
      </w:r>
      <w:r w:rsidR="002943B0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="00800020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. godine</w:t>
      </w:r>
    </w:p>
    <w:p w14:paraId="414F71CA" w14:textId="48B57242" w:rsidR="00F50AF1" w:rsidRPr="00F50AF1" w:rsidRDefault="00684F7D" w:rsidP="00F50AF1">
      <w:pPr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800020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OPĆINA PRIVLAKA</w:t>
      </w:r>
      <w:r w:rsidR="00F50AF1" w:rsidRPr="00800020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br/>
      </w:r>
      <w:r w:rsidR="005D48A8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Općinski načelnik</w:t>
      </w:r>
      <w:r w:rsidR="005D48A8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br/>
        <w:t>Gašpar Begonja, dipl.ing.</w:t>
      </w:r>
    </w:p>
    <w:p w14:paraId="1FCD2ABA" w14:textId="77777777" w:rsidR="00A34A72" w:rsidRDefault="00A34A72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bookmarkStart w:id="2" w:name="_GoBack"/>
      <w:bookmarkEnd w:id="2"/>
    </w:p>
    <w:sectPr w:rsidR="00A34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7A4EF9" w14:textId="77777777" w:rsidR="007268AD" w:rsidRDefault="007268AD" w:rsidP="00693823">
      <w:pPr>
        <w:spacing w:after="0" w:line="240" w:lineRule="auto"/>
      </w:pPr>
      <w:r>
        <w:separator/>
      </w:r>
    </w:p>
  </w:endnote>
  <w:endnote w:type="continuationSeparator" w:id="0">
    <w:p w14:paraId="0A5D6DF9" w14:textId="77777777" w:rsidR="007268AD" w:rsidRDefault="007268AD" w:rsidP="0069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2379C6" w14:textId="77777777" w:rsidR="007268AD" w:rsidRDefault="007268AD" w:rsidP="00693823">
      <w:pPr>
        <w:spacing w:after="0" w:line="240" w:lineRule="auto"/>
      </w:pPr>
      <w:r>
        <w:separator/>
      </w:r>
    </w:p>
  </w:footnote>
  <w:footnote w:type="continuationSeparator" w:id="0">
    <w:p w14:paraId="2FC1775A" w14:textId="77777777" w:rsidR="007268AD" w:rsidRDefault="007268AD" w:rsidP="00693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4EAE"/>
    <w:multiLevelType w:val="hybridMultilevel"/>
    <w:tmpl w:val="64AC88C4"/>
    <w:lvl w:ilvl="0" w:tplc="4AF4D4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67B6B"/>
    <w:multiLevelType w:val="hybridMultilevel"/>
    <w:tmpl w:val="10B06DC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D2650"/>
    <w:multiLevelType w:val="hybridMultilevel"/>
    <w:tmpl w:val="C610F248"/>
    <w:lvl w:ilvl="0" w:tplc="95AEC2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6215D4"/>
    <w:multiLevelType w:val="hybridMultilevel"/>
    <w:tmpl w:val="3D56949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139F5"/>
    <w:multiLevelType w:val="hybridMultilevel"/>
    <w:tmpl w:val="9C7E0F32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>
      <w:start w:val="1"/>
      <w:numFmt w:val="lowerRoman"/>
      <w:lvlText w:val="%3."/>
      <w:lvlJc w:val="right"/>
      <w:pPr>
        <w:ind w:left="2160" w:hanging="180"/>
      </w:pPr>
    </w:lvl>
    <w:lvl w:ilvl="3" w:tplc="101A000F">
      <w:start w:val="1"/>
      <w:numFmt w:val="decimal"/>
      <w:lvlText w:val="%4."/>
      <w:lvlJc w:val="left"/>
      <w:pPr>
        <w:ind w:left="2880" w:hanging="360"/>
      </w:pPr>
    </w:lvl>
    <w:lvl w:ilvl="4" w:tplc="101A0019">
      <w:start w:val="1"/>
      <w:numFmt w:val="lowerLetter"/>
      <w:lvlText w:val="%5."/>
      <w:lvlJc w:val="left"/>
      <w:pPr>
        <w:ind w:left="3600" w:hanging="360"/>
      </w:pPr>
    </w:lvl>
    <w:lvl w:ilvl="5" w:tplc="101A001B">
      <w:start w:val="1"/>
      <w:numFmt w:val="lowerRoman"/>
      <w:lvlText w:val="%6."/>
      <w:lvlJc w:val="right"/>
      <w:pPr>
        <w:ind w:left="4320" w:hanging="180"/>
      </w:pPr>
    </w:lvl>
    <w:lvl w:ilvl="6" w:tplc="101A000F">
      <w:start w:val="1"/>
      <w:numFmt w:val="decimal"/>
      <w:lvlText w:val="%7."/>
      <w:lvlJc w:val="left"/>
      <w:pPr>
        <w:ind w:left="5040" w:hanging="360"/>
      </w:pPr>
    </w:lvl>
    <w:lvl w:ilvl="7" w:tplc="101A0019">
      <w:start w:val="1"/>
      <w:numFmt w:val="lowerLetter"/>
      <w:lvlText w:val="%8."/>
      <w:lvlJc w:val="left"/>
      <w:pPr>
        <w:ind w:left="5760" w:hanging="360"/>
      </w:pPr>
    </w:lvl>
    <w:lvl w:ilvl="8" w:tplc="10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C25A6"/>
    <w:multiLevelType w:val="hybridMultilevel"/>
    <w:tmpl w:val="6B0C20C6"/>
    <w:lvl w:ilvl="0" w:tplc="B406C51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3C467D"/>
    <w:multiLevelType w:val="hybridMultilevel"/>
    <w:tmpl w:val="235E23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B4201"/>
    <w:multiLevelType w:val="hybridMultilevel"/>
    <w:tmpl w:val="C0868BD2"/>
    <w:lvl w:ilvl="0" w:tplc="D9309B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7B3C1558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234D5"/>
    <w:multiLevelType w:val="hybridMultilevel"/>
    <w:tmpl w:val="857417E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036BA"/>
    <w:multiLevelType w:val="hybridMultilevel"/>
    <w:tmpl w:val="AD344A0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E5238"/>
    <w:multiLevelType w:val="hybridMultilevel"/>
    <w:tmpl w:val="281E55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D2254"/>
    <w:multiLevelType w:val="hybridMultilevel"/>
    <w:tmpl w:val="671E3F6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B74E7D"/>
    <w:multiLevelType w:val="multilevel"/>
    <w:tmpl w:val="BDDC27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A4B6357"/>
    <w:multiLevelType w:val="hybridMultilevel"/>
    <w:tmpl w:val="B532B840"/>
    <w:lvl w:ilvl="0" w:tplc="6B66B1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2E50AA"/>
    <w:multiLevelType w:val="hybridMultilevel"/>
    <w:tmpl w:val="9AA41974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613C55"/>
    <w:multiLevelType w:val="multilevel"/>
    <w:tmpl w:val="8E0031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D313C22"/>
    <w:multiLevelType w:val="multilevel"/>
    <w:tmpl w:val="0B984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2987300"/>
    <w:multiLevelType w:val="multilevel"/>
    <w:tmpl w:val="1CBEEE5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769E69BD"/>
    <w:multiLevelType w:val="hybridMultilevel"/>
    <w:tmpl w:val="73D2C030"/>
    <w:lvl w:ilvl="0" w:tplc="B8FA025A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9591F8C"/>
    <w:multiLevelType w:val="hybridMultilevel"/>
    <w:tmpl w:val="DF101BF4"/>
    <w:lvl w:ilvl="0" w:tplc="CCCC67DE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F168E0"/>
    <w:multiLevelType w:val="multilevel"/>
    <w:tmpl w:val="4DF2BC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D922892"/>
    <w:multiLevelType w:val="hybridMultilevel"/>
    <w:tmpl w:val="47109B88"/>
    <w:lvl w:ilvl="0" w:tplc="820445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2E6C51"/>
    <w:multiLevelType w:val="hybridMultilevel"/>
    <w:tmpl w:val="7D104DF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9"/>
  </w:num>
  <w:num w:numId="4">
    <w:abstractNumId w:val="8"/>
  </w:num>
  <w:num w:numId="5">
    <w:abstractNumId w:val="22"/>
  </w:num>
  <w:num w:numId="6">
    <w:abstractNumId w:val="0"/>
  </w:num>
  <w:num w:numId="7">
    <w:abstractNumId w:val="5"/>
  </w:num>
  <w:num w:numId="8">
    <w:abstractNumId w:val="10"/>
  </w:num>
  <w:num w:numId="9">
    <w:abstractNumId w:val="16"/>
  </w:num>
  <w:num w:numId="10">
    <w:abstractNumId w:val="6"/>
  </w:num>
  <w:num w:numId="11">
    <w:abstractNumId w:val="12"/>
  </w:num>
  <w:num w:numId="12">
    <w:abstractNumId w:val="19"/>
  </w:num>
  <w:num w:numId="13">
    <w:abstractNumId w:val="7"/>
  </w:num>
  <w:num w:numId="14">
    <w:abstractNumId w:val="1"/>
  </w:num>
  <w:num w:numId="15">
    <w:abstractNumId w:val="20"/>
  </w:num>
  <w:num w:numId="16">
    <w:abstractNumId w:val="2"/>
  </w:num>
  <w:num w:numId="17">
    <w:abstractNumId w:val="13"/>
  </w:num>
  <w:num w:numId="18">
    <w:abstractNumId w:val="15"/>
  </w:num>
  <w:num w:numId="19">
    <w:abstractNumId w:val="17"/>
  </w:num>
  <w:num w:numId="20">
    <w:abstractNumId w:val="3"/>
  </w:num>
  <w:num w:numId="21">
    <w:abstractNumId w:val="11"/>
  </w:num>
  <w:num w:numId="22">
    <w:abstractNumId w:val="1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F6"/>
    <w:rsid w:val="0001799A"/>
    <w:rsid w:val="00036F5E"/>
    <w:rsid w:val="00044FE3"/>
    <w:rsid w:val="000A3761"/>
    <w:rsid w:val="000B607D"/>
    <w:rsid w:val="000C2A28"/>
    <w:rsid w:val="000C5513"/>
    <w:rsid w:val="000D0496"/>
    <w:rsid w:val="000D3612"/>
    <w:rsid w:val="000D43D1"/>
    <w:rsid w:val="000E0577"/>
    <w:rsid w:val="000E4C67"/>
    <w:rsid w:val="000E5A84"/>
    <w:rsid w:val="000F02F8"/>
    <w:rsid w:val="001179B1"/>
    <w:rsid w:val="00120191"/>
    <w:rsid w:val="001246F0"/>
    <w:rsid w:val="00151825"/>
    <w:rsid w:val="00196162"/>
    <w:rsid w:val="001F6184"/>
    <w:rsid w:val="00202A9D"/>
    <w:rsid w:val="002051D3"/>
    <w:rsid w:val="002274FF"/>
    <w:rsid w:val="0023133F"/>
    <w:rsid w:val="00232F5E"/>
    <w:rsid w:val="00250D58"/>
    <w:rsid w:val="002943B0"/>
    <w:rsid w:val="002C44ED"/>
    <w:rsid w:val="002D78F5"/>
    <w:rsid w:val="002E69B2"/>
    <w:rsid w:val="00323543"/>
    <w:rsid w:val="00342C43"/>
    <w:rsid w:val="003617A4"/>
    <w:rsid w:val="003943EB"/>
    <w:rsid w:val="00416D78"/>
    <w:rsid w:val="00446B4C"/>
    <w:rsid w:val="0046566F"/>
    <w:rsid w:val="004931E8"/>
    <w:rsid w:val="004F4B1C"/>
    <w:rsid w:val="005D35D5"/>
    <w:rsid w:val="005D48A8"/>
    <w:rsid w:val="006102C4"/>
    <w:rsid w:val="006578EC"/>
    <w:rsid w:val="00684F7D"/>
    <w:rsid w:val="00693823"/>
    <w:rsid w:val="006C14F9"/>
    <w:rsid w:val="006E59D7"/>
    <w:rsid w:val="006E68EF"/>
    <w:rsid w:val="006F1D3B"/>
    <w:rsid w:val="006F2F34"/>
    <w:rsid w:val="007268AD"/>
    <w:rsid w:val="00743BE2"/>
    <w:rsid w:val="00753F07"/>
    <w:rsid w:val="007600D0"/>
    <w:rsid w:val="0077145D"/>
    <w:rsid w:val="007801C6"/>
    <w:rsid w:val="00790247"/>
    <w:rsid w:val="007D477A"/>
    <w:rsid w:val="007F2678"/>
    <w:rsid w:val="007F6F0C"/>
    <w:rsid w:val="00800020"/>
    <w:rsid w:val="00820E39"/>
    <w:rsid w:val="00846A51"/>
    <w:rsid w:val="008A5DB1"/>
    <w:rsid w:val="008C3088"/>
    <w:rsid w:val="0098065B"/>
    <w:rsid w:val="009C79D7"/>
    <w:rsid w:val="009D176A"/>
    <w:rsid w:val="009D73DC"/>
    <w:rsid w:val="009E0966"/>
    <w:rsid w:val="00A04F16"/>
    <w:rsid w:val="00A34A72"/>
    <w:rsid w:val="00A36519"/>
    <w:rsid w:val="00A66268"/>
    <w:rsid w:val="00AC42E2"/>
    <w:rsid w:val="00AC5983"/>
    <w:rsid w:val="00AC7789"/>
    <w:rsid w:val="00B17F66"/>
    <w:rsid w:val="00B24203"/>
    <w:rsid w:val="00B7449B"/>
    <w:rsid w:val="00B845E8"/>
    <w:rsid w:val="00B93395"/>
    <w:rsid w:val="00B964AB"/>
    <w:rsid w:val="00BB7A63"/>
    <w:rsid w:val="00BC246C"/>
    <w:rsid w:val="00BE137B"/>
    <w:rsid w:val="00BF26D2"/>
    <w:rsid w:val="00BF2CDC"/>
    <w:rsid w:val="00BF76C2"/>
    <w:rsid w:val="00C03FF6"/>
    <w:rsid w:val="00C109F5"/>
    <w:rsid w:val="00C174DA"/>
    <w:rsid w:val="00C4018A"/>
    <w:rsid w:val="00C75BD4"/>
    <w:rsid w:val="00CC72E1"/>
    <w:rsid w:val="00CD049B"/>
    <w:rsid w:val="00CE3EE2"/>
    <w:rsid w:val="00D02F7D"/>
    <w:rsid w:val="00D05BD9"/>
    <w:rsid w:val="00D355E3"/>
    <w:rsid w:val="00D43318"/>
    <w:rsid w:val="00DB3659"/>
    <w:rsid w:val="00DC01AE"/>
    <w:rsid w:val="00DE164E"/>
    <w:rsid w:val="00E30DE7"/>
    <w:rsid w:val="00E440F4"/>
    <w:rsid w:val="00E62069"/>
    <w:rsid w:val="00E6307F"/>
    <w:rsid w:val="00E65A5F"/>
    <w:rsid w:val="00EB77DB"/>
    <w:rsid w:val="00ED7ABB"/>
    <w:rsid w:val="00F20508"/>
    <w:rsid w:val="00F21E62"/>
    <w:rsid w:val="00F50AF1"/>
    <w:rsid w:val="00F93D42"/>
    <w:rsid w:val="00FC1878"/>
    <w:rsid w:val="00FE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2A3E8"/>
  <w15:chartTrackingRefBased/>
  <w15:docId w15:val="{6A9FED7F-6CB7-4F52-B1AA-5997551C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4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30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4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3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6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823"/>
  </w:style>
  <w:style w:type="paragraph" w:styleId="Footer">
    <w:name w:val="footer"/>
    <w:basedOn w:val="Normal"/>
    <w:link w:val="FooterChar"/>
    <w:uiPriority w:val="99"/>
    <w:unhideWhenUsed/>
    <w:rsid w:val="006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823"/>
  </w:style>
  <w:style w:type="character" w:customStyle="1" w:styleId="Heading1Char">
    <w:name w:val="Heading 1 Char"/>
    <w:basedOn w:val="DefaultParagraphFont"/>
    <w:link w:val="Heading1"/>
    <w:rsid w:val="00B964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30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3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uzs.hr/download/dokumenti/pravilnici/PravilnikomobilizacijiNN69_16.xp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2D1D2-F94B-495E-8727-4C3710C23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1901</Words>
  <Characters>10842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Redari</cp:lastModifiedBy>
  <cp:revision>2</cp:revision>
  <cp:lastPrinted>2019-01-11T07:32:00Z</cp:lastPrinted>
  <dcterms:created xsi:type="dcterms:W3CDTF">2022-08-09T09:53:00Z</dcterms:created>
  <dcterms:modified xsi:type="dcterms:W3CDTF">2022-08-09T09:53:00Z</dcterms:modified>
</cp:coreProperties>
</file>