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Temeljem članka 30. Statuta Općine Privlaka,(„Službeni glasnik Zadarske županije“ broj 05/18, 07/21</w:t>
      </w:r>
      <w:r w:rsidR="00B9637B">
        <w:rPr>
          <w:rFonts w:ascii="Times" w:hAnsi="Times" w:cs="Times"/>
          <w:color w:val="000000"/>
          <w:lang w:val="hr-HR"/>
        </w:rPr>
        <w:t>, 11/22</w:t>
      </w:r>
      <w:r w:rsidRPr="00B9637B">
        <w:rPr>
          <w:rFonts w:ascii="Times" w:hAnsi="Times" w:cs="Times"/>
          <w:color w:val="000000"/>
          <w:lang w:val="hr-HR"/>
        </w:rPr>
        <w:t xml:space="preserve">), a na prijedlog ravnateljice Dječjeg vrtića Sabunić, Općinsko vijeće Općine Privlaka na svojoj </w:t>
      </w:r>
      <w:r w:rsidR="0051607A">
        <w:rPr>
          <w:rFonts w:ascii="Times" w:hAnsi="Times" w:cs="Times"/>
          <w:color w:val="000000"/>
          <w:lang w:val="hr-HR"/>
        </w:rPr>
        <w:t>8</w:t>
      </w:r>
      <w:r w:rsidRPr="00B9637B">
        <w:rPr>
          <w:rFonts w:ascii="Times" w:hAnsi="Times" w:cs="Times"/>
          <w:color w:val="000000"/>
          <w:lang w:val="hr-HR"/>
        </w:rPr>
        <w:t xml:space="preserve">. sjednici održanoj dana </w:t>
      </w:r>
      <w:r w:rsidR="00B9637B">
        <w:rPr>
          <w:rFonts w:ascii="Times" w:hAnsi="Times" w:cs="Times"/>
          <w:color w:val="000000"/>
          <w:lang w:val="hr-HR"/>
        </w:rPr>
        <w:t>12</w:t>
      </w:r>
      <w:r w:rsidRPr="00B9637B">
        <w:rPr>
          <w:rFonts w:ascii="Times" w:hAnsi="Times" w:cs="Times"/>
          <w:color w:val="000000"/>
          <w:lang w:val="hr-HR"/>
        </w:rPr>
        <w:t xml:space="preserve">. </w:t>
      </w:r>
      <w:r w:rsidR="00B9637B">
        <w:rPr>
          <w:rFonts w:ascii="Times" w:hAnsi="Times" w:cs="Times"/>
          <w:color w:val="000000"/>
          <w:lang w:val="hr-HR"/>
        </w:rPr>
        <w:t>svibnja</w:t>
      </w:r>
      <w:r w:rsidRPr="00B9637B">
        <w:rPr>
          <w:rFonts w:ascii="Times" w:hAnsi="Times" w:cs="Times"/>
          <w:color w:val="000000"/>
          <w:lang w:val="hr-HR"/>
        </w:rPr>
        <w:t xml:space="preserve"> 202</w:t>
      </w:r>
      <w:r w:rsidR="00B9637B">
        <w:rPr>
          <w:rFonts w:ascii="Times" w:hAnsi="Times" w:cs="Times"/>
          <w:color w:val="000000"/>
          <w:lang w:val="hr-HR"/>
        </w:rPr>
        <w:t>2</w:t>
      </w:r>
      <w:r w:rsidRPr="00B9637B">
        <w:rPr>
          <w:rFonts w:ascii="Times" w:hAnsi="Times" w:cs="Times"/>
          <w:color w:val="000000"/>
          <w:lang w:val="hr-HR"/>
        </w:rPr>
        <w:t>. godine donosi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Style w:val="Strong"/>
          <w:rFonts w:ascii="Times" w:hAnsi="Times" w:cs="Times"/>
          <w:color w:val="000000"/>
          <w:lang w:val="hr-HR"/>
        </w:rPr>
        <w:t>Odluku o davanju suglasnosti na Odluku Upravnog vijeća</w:t>
      </w:r>
    </w:p>
    <w:p w:rsidR="0063201E" w:rsidRPr="00B9637B" w:rsidRDefault="0063201E" w:rsidP="0082533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FF0000"/>
          <w:lang w:val="hr-HR"/>
        </w:rPr>
      </w:pPr>
      <w:r w:rsidRPr="00B9637B">
        <w:rPr>
          <w:rStyle w:val="Strong"/>
          <w:rFonts w:ascii="Times" w:hAnsi="Times" w:cs="Times"/>
          <w:color w:val="000000"/>
          <w:lang w:val="hr-HR"/>
        </w:rPr>
        <w:t xml:space="preserve">o potrebi zapošljavanja </w:t>
      </w:r>
      <w:r w:rsidR="00322183">
        <w:rPr>
          <w:rStyle w:val="Strong"/>
          <w:rFonts w:ascii="Times" w:hAnsi="Times" w:cs="Times"/>
          <w:lang w:val="hr-HR"/>
        </w:rPr>
        <w:t>administrativno-računovodstvenog radnika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63201E" w:rsidRPr="0082533A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1.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 xml:space="preserve">Ovom Odlukom daje se suglasnost na Odluku o potrebi zapošljavanja </w:t>
      </w:r>
      <w:r w:rsidR="00322183" w:rsidRPr="00322183">
        <w:rPr>
          <w:rFonts w:ascii="Times" w:hAnsi="Times" w:cs="Times"/>
          <w:color w:val="000000"/>
          <w:lang w:val="hr-HR"/>
        </w:rPr>
        <w:t>o potrebi zapošljavanja administrativno-računovodstvenog radnika</w:t>
      </w:r>
      <w:r w:rsidR="00322183">
        <w:rPr>
          <w:rFonts w:ascii="Times" w:hAnsi="Times" w:cs="Times"/>
          <w:color w:val="000000"/>
          <w:lang w:val="hr-HR"/>
        </w:rPr>
        <w:t xml:space="preserve"> na nepuno radno vrijeme na </w:t>
      </w:r>
      <w:r w:rsidR="0082533A" w:rsidRPr="0082533A">
        <w:rPr>
          <w:rFonts w:ascii="Times" w:hAnsi="Times" w:cs="Times"/>
          <w:lang w:val="hr-HR"/>
        </w:rPr>
        <w:t>neodređeno</w:t>
      </w:r>
      <w:r w:rsidR="00322183">
        <w:rPr>
          <w:rFonts w:ascii="Times" w:hAnsi="Times" w:cs="Times"/>
          <w:lang w:val="hr-HR"/>
        </w:rPr>
        <w:t xml:space="preserve">, a </w:t>
      </w:r>
      <w:r w:rsidRPr="0082533A">
        <w:rPr>
          <w:rFonts w:ascii="Times" w:hAnsi="Times" w:cs="Times"/>
          <w:lang w:val="hr-HR"/>
        </w:rPr>
        <w:t>koju</w:t>
      </w:r>
      <w:r w:rsidR="00322183">
        <w:rPr>
          <w:rFonts w:ascii="Times" w:hAnsi="Times" w:cs="Times"/>
          <w:lang w:val="hr-HR"/>
        </w:rPr>
        <w:t xml:space="preserve"> odluku</w:t>
      </w:r>
      <w:r w:rsidRPr="0082533A">
        <w:rPr>
          <w:rFonts w:ascii="Times" w:hAnsi="Times" w:cs="Times"/>
          <w:lang w:val="hr-HR"/>
        </w:rPr>
        <w:t xml:space="preserve"> je donijelo Upravno vijeće Dječjeg vrtića Sabunić na </w:t>
      </w:r>
      <w:r w:rsidR="0082533A" w:rsidRPr="0082533A">
        <w:rPr>
          <w:rFonts w:ascii="Times" w:hAnsi="Times" w:cs="Times"/>
          <w:lang w:val="hr-HR"/>
        </w:rPr>
        <w:t>6</w:t>
      </w:r>
      <w:r w:rsidRPr="0082533A">
        <w:rPr>
          <w:rFonts w:ascii="Times" w:hAnsi="Times" w:cs="Times"/>
          <w:lang w:val="hr-HR"/>
        </w:rPr>
        <w:t xml:space="preserve">. sjednici održanoj </w:t>
      </w:r>
      <w:r w:rsidR="0082533A" w:rsidRPr="0082533A">
        <w:rPr>
          <w:rFonts w:ascii="Times" w:hAnsi="Times" w:cs="Times"/>
          <w:lang w:val="hr-HR"/>
        </w:rPr>
        <w:t>15</w:t>
      </w:r>
      <w:r w:rsidRPr="0082533A">
        <w:rPr>
          <w:rFonts w:ascii="Times" w:hAnsi="Times" w:cs="Times"/>
          <w:lang w:val="hr-HR"/>
        </w:rPr>
        <w:t xml:space="preserve">. </w:t>
      </w:r>
      <w:r w:rsidR="0082533A" w:rsidRPr="0082533A">
        <w:rPr>
          <w:rFonts w:ascii="Times" w:hAnsi="Times" w:cs="Times"/>
          <w:lang w:val="hr-HR"/>
        </w:rPr>
        <w:t>travnja</w:t>
      </w:r>
      <w:r w:rsidRPr="0082533A">
        <w:rPr>
          <w:rFonts w:ascii="Times" w:hAnsi="Times" w:cs="Times"/>
          <w:lang w:val="hr-HR"/>
        </w:rPr>
        <w:t xml:space="preserve"> 202</w:t>
      </w:r>
      <w:r w:rsidR="0082533A" w:rsidRPr="0082533A">
        <w:rPr>
          <w:rFonts w:ascii="Times" w:hAnsi="Times" w:cs="Times"/>
          <w:lang w:val="hr-HR"/>
        </w:rPr>
        <w:t>2</w:t>
      </w:r>
      <w:r w:rsidRPr="0082533A">
        <w:rPr>
          <w:rFonts w:ascii="Times" w:hAnsi="Times" w:cs="Times"/>
          <w:lang w:val="hr-HR"/>
        </w:rPr>
        <w:t>. godine.</w:t>
      </w:r>
    </w:p>
    <w:p w:rsidR="0063201E" w:rsidRPr="0082533A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2.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FF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 xml:space="preserve">Općina Privlaka osigurati će sredstva za </w:t>
      </w:r>
      <w:r w:rsidR="00322183">
        <w:rPr>
          <w:rFonts w:ascii="Times" w:hAnsi="Times" w:cs="Times"/>
          <w:color w:val="000000"/>
          <w:lang w:val="hr-HR"/>
        </w:rPr>
        <w:t xml:space="preserve">zapošljavanje </w:t>
      </w:r>
      <w:r w:rsidR="00322183" w:rsidRPr="00322183">
        <w:rPr>
          <w:rFonts w:ascii="Times" w:hAnsi="Times" w:cs="Times"/>
          <w:color w:val="000000"/>
          <w:lang w:val="hr-HR"/>
        </w:rPr>
        <w:t>administrativno-računovodstvenog radnika</w:t>
      </w:r>
      <w:r w:rsidRPr="00322183">
        <w:rPr>
          <w:rFonts w:ascii="Times" w:hAnsi="Times" w:cs="Times"/>
          <w:lang w:val="hr-HR"/>
        </w:rPr>
        <w:t>.</w:t>
      </w:r>
    </w:p>
    <w:p w:rsidR="0063201E" w:rsidRPr="0082533A" w:rsidRDefault="0063201E" w:rsidP="00B9637B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color w:val="000000"/>
          <w:lang w:val="hr-HR"/>
        </w:rPr>
      </w:pPr>
      <w:r w:rsidRPr="0082533A">
        <w:rPr>
          <w:rFonts w:ascii="Times" w:hAnsi="Times" w:cs="Times"/>
          <w:b/>
          <w:color w:val="000000"/>
          <w:lang w:val="hr-HR"/>
        </w:rPr>
        <w:t>Članak 3.</w:t>
      </w:r>
    </w:p>
    <w:p w:rsidR="0063201E" w:rsidRPr="00B9637B" w:rsidRDefault="0063201E" w:rsidP="00B9637B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Ovaj Odluka stupa na snagu osmi dan od dana objave u „Službenom glasniku Zadarske županije“.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 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OPĆINSKO VIJEĆE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Predsjednik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B9637B">
        <w:rPr>
          <w:rFonts w:ascii="Times" w:hAnsi="Times" w:cs="Times"/>
          <w:color w:val="000000"/>
          <w:lang w:val="hr-HR"/>
        </w:rPr>
        <w:t>Nikica Begonja</w:t>
      </w:r>
    </w:p>
    <w:p w:rsidR="0063201E" w:rsidRPr="00B9637B" w:rsidRDefault="0063201E" w:rsidP="0063201E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B9637B">
        <w:rPr>
          <w:color w:val="000000"/>
          <w:lang w:val="hr-HR"/>
        </w:rPr>
        <w:t> </w:t>
      </w:r>
    </w:p>
    <w:p w:rsidR="0082533A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F2063" w:rsidRDefault="0082533A" w:rsidP="0082533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82533A">
        <w:rPr>
          <w:rFonts w:ascii="Times New Roman" w:hAnsi="Times New Roman" w:cs="Times New Roman"/>
          <w:sz w:val="24"/>
          <w:szCs w:val="24"/>
          <w:lang w:val="hr-HR"/>
        </w:rPr>
        <w:t xml:space="preserve">KLASA: </w:t>
      </w:r>
      <w:r w:rsidR="00322183">
        <w:rPr>
          <w:rFonts w:ascii="Times New Roman" w:hAnsi="Times New Roman" w:cs="Times New Roman"/>
          <w:sz w:val="24"/>
          <w:szCs w:val="24"/>
          <w:lang w:val="hr-HR"/>
        </w:rPr>
        <w:t>601-01/22-01/6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URBROJ: 2198-28-</w:t>
      </w:r>
      <w:r w:rsidR="00533AA6">
        <w:rPr>
          <w:rFonts w:ascii="Times New Roman" w:hAnsi="Times New Roman" w:cs="Times New Roman"/>
          <w:sz w:val="24"/>
          <w:szCs w:val="24"/>
          <w:lang w:val="hr-HR"/>
        </w:rPr>
        <w:t>01</w:t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-22</w:t>
      </w:r>
      <w:r w:rsidRPr="00796250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005F8">
        <w:rPr>
          <w:rFonts w:ascii="Times New Roman" w:hAnsi="Times New Roman" w:cs="Times New Roman"/>
          <w:sz w:val="24"/>
          <w:szCs w:val="24"/>
          <w:lang w:val="hr-HR"/>
        </w:rPr>
        <w:t>2</w:t>
      </w:r>
      <w:bookmarkStart w:id="0" w:name="_GoBack"/>
      <w:bookmarkEnd w:id="0"/>
      <w:r w:rsidR="00D467BE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533AA6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Pr="0082533A">
        <w:rPr>
          <w:rFonts w:ascii="Times New Roman" w:hAnsi="Times New Roman" w:cs="Times New Roman"/>
          <w:sz w:val="24"/>
          <w:szCs w:val="24"/>
          <w:lang w:val="hr-HR"/>
        </w:rPr>
        <w:t>. svibnja 2022. godine</w:t>
      </w:r>
    </w:p>
    <w:p w:rsidR="00377083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083" w:rsidRDefault="00377083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676B8" w:rsidRDefault="00F676B8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676B8" w:rsidRDefault="00F676B8" w:rsidP="0082533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96250" w:rsidRPr="00F676B8" w:rsidRDefault="00796250" w:rsidP="00F676B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796250" w:rsidRPr="00F676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1E"/>
    <w:rsid w:val="00322183"/>
    <w:rsid w:val="00377083"/>
    <w:rsid w:val="0051607A"/>
    <w:rsid w:val="00533AA6"/>
    <w:rsid w:val="0063201E"/>
    <w:rsid w:val="006F2063"/>
    <w:rsid w:val="00796250"/>
    <w:rsid w:val="007E6ECF"/>
    <w:rsid w:val="008005F8"/>
    <w:rsid w:val="0082533A"/>
    <w:rsid w:val="00913E1B"/>
    <w:rsid w:val="00B9637B"/>
    <w:rsid w:val="00D467BE"/>
    <w:rsid w:val="00F6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485E2-D954-44F7-97F9-E88ADCFB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10</cp:revision>
  <dcterms:created xsi:type="dcterms:W3CDTF">2022-05-05T12:51:00Z</dcterms:created>
  <dcterms:modified xsi:type="dcterms:W3CDTF">2022-05-13T06:20:00Z</dcterms:modified>
</cp:coreProperties>
</file>