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:rsidTr="003351C0">
        <w:tc>
          <w:tcPr>
            <w:tcW w:w="3544" w:type="dxa"/>
            <w:hideMark/>
          </w:tcPr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45F457B" wp14:editId="46F83B7D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5F95E8C" wp14:editId="0503A1C5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:rsidR="002B7E9B" w:rsidRDefault="002B7E9B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5248" w:rsidRPr="003351C0" w:rsidRDefault="006F5248" w:rsidP="006F5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</w:rPr>
        <w:t>008-01/23-01/4</w:t>
      </w:r>
    </w:p>
    <w:p w:rsidR="006F5248" w:rsidRPr="003351C0" w:rsidRDefault="006F5248" w:rsidP="006F5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>URBROJ: 2198-28-03-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="00304712">
        <w:rPr>
          <w:rFonts w:ascii="Times New Roman" w:eastAsia="Times New Roman" w:hAnsi="Times New Roman" w:cs="Times New Roman"/>
          <w:sz w:val="24"/>
          <w:szCs w:val="24"/>
        </w:rPr>
        <w:t>-2</w:t>
      </w:r>
    </w:p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6F5248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F5248">
        <w:rPr>
          <w:rFonts w:ascii="Times New Roman" w:eastAsia="Times New Roman" w:hAnsi="Times New Roman" w:cs="Times New Roman"/>
          <w:sz w:val="24"/>
          <w:szCs w:val="24"/>
        </w:rPr>
        <w:t>svibnja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7317D">
        <w:rPr>
          <w:rFonts w:ascii="Times New Roman" w:eastAsia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godine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>Na temelju članka 11. stavka 4. Zakona o pr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vu na pristup informacijama </w:t>
      </w:r>
      <w:r w:rsidR="006F5248">
        <w:rPr>
          <w:rFonts w:ascii="Times New Roman" w:eastAsia="Times New Roman" w:hAnsi="Times New Roman" w:cs="Times New Roman"/>
          <w:sz w:val="24"/>
          <w:szCs w:val="24"/>
        </w:rPr>
        <w:t>(„Narodne novine“ broj 25/13,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85/15</w:t>
      </w:r>
      <w:r w:rsidR="006F5248">
        <w:rPr>
          <w:rFonts w:ascii="Times New Roman" w:eastAsia="Times New Roman" w:hAnsi="Times New Roman" w:cs="Times New Roman"/>
          <w:sz w:val="24"/>
          <w:szCs w:val="24"/>
        </w:rPr>
        <w:t>, 69/22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), Jedinstven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upravn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odjel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 xml:space="preserve"> Općine 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, objavljuje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b/>
          <w:sz w:val="24"/>
          <w:szCs w:val="24"/>
        </w:rPr>
        <w:t>I Z V J E Š Ć E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b/>
          <w:sz w:val="24"/>
          <w:szCs w:val="24"/>
        </w:rPr>
        <w:t xml:space="preserve">o savjetovanju s javnošću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Općina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objavila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="00865A98">
        <w:rPr>
          <w:rFonts w:ascii="Times New Roman" w:eastAsia="Times New Roman" w:hAnsi="Times New Roman" w:cs="Times New Roman"/>
          <w:sz w:val="24"/>
          <w:szCs w:val="24"/>
        </w:rPr>
        <w:t xml:space="preserve">svojim internetskim stranicama 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Nacrt prijedloga Odluke o</w:t>
      </w:r>
      <w:r w:rsidR="00AD32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871">
        <w:rPr>
          <w:rFonts w:ascii="Times New Roman" w:eastAsia="Times New Roman" w:hAnsi="Times New Roman" w:cs="Times New Roman"/>
          <w:sz w:val="24"/>
          <w:szCs w:val="24"/>
        </w:rPr>
        <w:t>uvjetima, načinu i postupku raspolaganja nekretninama u vlasništvu Općine 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Savjetovanje s javnošću bilo je otvoreno 30 dana u razdoblju od </w:t>
      </w:r>
      <w:r w:rsidR="006F5248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F5248">
        <w:rPr>
          <w:rFonts w:ascii="Times New Roman" w:eastAsia="Times New Roman" w:hAnsi="Times New Roman" w:cs="Times New Roman"/>
          <w:sz w:val="24"/>
          <w:szCs w:val="24"/>
        </w:rPr>
        <w:t>travnja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248"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 w:rsidR="006F5248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F5248">
        <w:rPr>
          <w:rFonts w:ascii="Times New Roman" w:eastAsia="Times New Roman" w:hAnsi="Times New Roman" w:cs="Times New Roman"/>
          <w:sz w:val="24"/>
          <w:szCs w:val="24"/>
        </w:rPr>
        <w:t>svibnja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248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godine.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294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Po završetku Savjetovanja s javnošću utvrđeno je da u skladu sa Pozivom,  nisu  pristigli niti jedan prijedlog ili primjedba na predloženi nacrt akta. </w:t>
      </w:r>
    </w:p>
    <w:p w:rsidR="006F5248" w:rsidRDefault="006F5248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Izvješće o savjetovanju s javnošću biti će objavljeno na web stranici Općine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="002B7E9B" w:rsidRPr="000C6D4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www.privlaka.hr</w:t>
        </w:r>
      </w:hyperlink>
      <w:r w:rsidRPr="00C9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32DA" w:rsidRDefault="00AD32DA" w:rsidP="00AD32DA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C93577" w:rsidRPr="00C93577">
        <w:rPr>
          <w:rFonts w:ascii="Times New Roman" w:eastAsia="Times New Roman" w:hAnsi="Times New Roman" w:cs="Times New Roman"/>
          <w:sz w:val="24"/>
          <w:szCs w:val="24"/>
        </w:rPr>
        <w:t>Izvješće izradila:</w:t>
      </w:r>
      <w:r w:rsidR="00C93577" w:rsidRPr="00C9357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93577" w:rsidRPr="00C93577" w:rsidRDefault="00AD32DA" w:rsidP="00AD32DA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Barbara Glavan</w:t>
      </w:r>
      <w:r w:rsidR="00762CF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mag.iur.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ab/>
      </w:r>
      <w:r w:rsidR="002B7E9B">
        <w:rPr>
          <w:rFonts w:ascii="Times New Roman" w:eastAsia="Times New Roman" w:hAnsi="Times New Roman" w:cs="Times New Roman"/>
          <w:sz w:val="24"/>
          <w:szCs w:val="24"/>
        </w:rPr>
        <w:tab/>
      </w:r>
      <w:r w:rsidR="002B7E9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AB"/>
    <w:rsid w:val="00066395"/>
    <w:rsid w:val="00137D45"/>
    <w:rsid w:val="00284875"/>
    <w:rsid w:val="002B7E9B"/>
    <w:rsid w:val="00304712"/>
    <w:rsid w:val="00325143"/>
    <w:rsid w:val="003351C0"/>
    <w:rsid w:val="003A5871"/>
    <w:rsid w:val="0045563E"/>
    <w:rsid w:val="0067317D"/>
    <w:rsid w:val="006D30E9"/>
    <w:rsid w:val="006F5248"/>
    <w:rsid w:val="00762CFD"/>
    <w:rsid w:val="00865A98"/>
    <w:rsid w:val="0091335C"/>
    <w:rsid w:val="00A52D6E"/>
    <w:rsid w:val="00A534B5"/>
    <w:rsid w:val="00AD32DA"/>
    <w:rsid w:val="00B17E8D"/>
    <w:rsid w:val="00B74BAB"/>
    <w:rsid w:val="00C93577"/>
    <w:rsid w:val="00CD0704"/>
    <w:rsid w:val="00D1273B"/>
    <w:rsid w:val="00DD2947"/>
    <w:rsid w:val="00EA71DA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6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vlaka.h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Redari</cp:lastModifiedBy>
  <cp:revision>7</cp:revision>
  <cp:lastPrinted>2023-05-23T08:34:00Z</cp:lastPrinted>
  <dcterms:created xsi:type="dcterms:W3CDTF">2023-05-19T10:43:00Z</dcterms:created>
  <dcterms:modified xsi:type="dcterms:W3CDTF">2023-05-23T08:34:00Z</dcterms:modified>
</cp:coreProperties>
</file>