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008-01/23-01/24</w:t>
      </w:r>
    </w:p>
    <w:p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23-3</w:t>
      </w:r>
    </w:p>
    <w:p w:rsidR="00870677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17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vu na pristup informacijama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 xml:space="preserve"> („Narodne novine“ broj 25/13,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85/15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, 69/22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Jedinstvenog upravnog odjela, objavljuje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Nacrt prijedloga </w:t>
      </w:r>
      <w:r w:rsidR="00D5140F">
        <w:rPr>
          <w:rFonts w:ascii="Times New Roman" w:hAnsi="Times New Roman" w:cs="Times New Roman"/>
          <w:b/>
          <w:bCs/>
          <w:sz w:val="24"/>
          <w:szCs w:val="24"/>
        </w:rPr>
        <w:t>Odluke o visini poreznih stopa godišnjeg poreza na dohodak na području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Savjetovanje s javnošću bilo je otvoreno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dana u razdoblju od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godine.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94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Po završetku Savjetovanja s javnošću utvrđeno je da u skladu sa Pozivom,  nisu  pristigli niti jedan prijedlog ili primjedba na predloženi nacrt akta.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D5140F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izradila: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93577" w:rsidRPr="00C93577" w:rsidRDefault="002B7E9B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Barbara Glavan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mag.iur.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5140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Ivana Skoblar Šango, mag.iur.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84875"/>
    <w:rsid w:val="002B7E9B"/>
    <w:rsid w:val="00325143"/>
    <w:rsid w:val="003351C0"/>
    <w:rsid w:val="006D30E9"/>
    <w:rsid w:val="00865A98"/>
    <w:rsid w:val="00870677"/>
    <w:rsid w:val="00881C0E"/>
    <w:rsid w:val="0091335C"/>
    <w:rsid w:val="00B17E8D"/>
    <w:rsid w:val="00B74BAB"/>
    <w:rsid w:val="00C93577"/>
    <w:rsid w:val="00CA2259"/>
    <w:rsid w:val="00D1273B"/>
    <w:rsid w:val="00D5140F"/>
    <w:rsid w:val="00DD2947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10</cp:revision>
  <cp:lastPrinted>2023-10-30T06:37:00Z</cp:lastPrinted>
  <dcterms:created xsi:type="dcterms:W3CDTF">2022-04-13T11:47:00Z</dcterms:created>
  <dcterms:modified xsi:type="dcterms:W3CDTF">2023-11-13T11:45:00Z</dcterms:modified>
</cp:coreProperties>
</file>