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882ED1F" wp14:editId="41CF7EC6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03F5AD4" wp14:editId="298C5C3F">
            <wp:extent cx="152400" cy="200025"/>
            <wp:effectExtent l="0" t="0" r="0" b="9525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</w:t>
      </w:r>
      <w:r w:rsidR="001943A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-01/01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</w:t>
      </w:r>
      <w:r w:rsidR="00961AF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1943A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961AF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Privlaka,  </w:t>
      </w:r>
      <w:r w:rsidR="00961AF1">
        <w:rPr>
          <w:rFonts w:ascii="Times New Roman" w:eastAsia="Times New Roman" w:hAnsi="Times New Roman" w:cs="Times New Roman"/>
          <w:sz w:val="24"/>
          <w:szCs w:val="24"/>
          <w:lang w:eastAsia="hr-HR"/>
        </w:rPr>
        <w:t>09. prosinca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1943A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7E3CF5" w:rsidRPr="007D0421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AF1" w:rsidRDefault="00961AF1" w:rsidP="00961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42. Zakona o proračunu („Narodne novine“ broj 144/21) i članka 30. </w:t>
      </w:r>
      <w:r w:rsidRPr="0062149D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Statuta općine Privlaka („Službeni glasnik Zadarske županije“ broj 05/18, 07/21, 11/22, „Službeni glasnik Općine Privlaka“,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2149D">
        <w:rPr>
          <w:rFonts w:ascii="Times New Roman" w:eastAsia="Times New Roman" w:hAnsi="Times New Roman" w:cs="Times New Roman"/>
          <w:sz w:val="24"/>
          <w:szCs w:val="24"/>
          <w:lang w:eastAsia="hr-HR"/>
        </w:rPr>
        <w:t>broj 04/23)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 vijeće općine Privlaka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dana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09. prosinca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donosi</w:t>
      </w: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E3CF5" w:rsidRPr="007D0421" w:rsidRDefault="00961AF1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OPĆINE PRIVLAKA ZA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5.989.600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5.929.600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b. PRIHODI OD PRODAJE NEF. IMOVINE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60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10.945.596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4.846.454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6.099.142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 RAZLIKA – VIŠAK/M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ANJAK (1-2)     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-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4.955.996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SKE IMOVINE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3.890.000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3</w:t>
      </w:r>
      <w:r w:rsidR="00016EFE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3.550.596,00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VIŠAK PRIHODA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1.405.400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 xml:space="preserve">D. UKUPNO PRORAČUN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1.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UKUPNO PRIHODI I PRIMICI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11.285.000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+ VIŠAK PRIHODA IZ 202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UKUPNO R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ASHODI I IZDACI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11.285.000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 w:rsidR="003C5C62">
        <w:rPr>
          <w:rFonts w:ascii="Times New Roman" w:eastAsia="Times New Roman" w:hAnsi="Times New Roman" w:cs="Times New Roman"/>
          <w:sz w:val="24"/>
          <w:szCs w:val="20"/>
          <w:lang w:eastAsia="hr-HR"/>
        </w:rPr>
        <w:t>6.653.974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DC334E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PRIMITAKA                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6.653.974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6.514.570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40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6.653.974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3C5C62">
        <w:rPr>
          <w:rFonts w:ascii="Times New Roman" w:eastAsia="Times New Roman" w:hAnsi="Times New Roman" w:cs="Times New Roman"/>
          <w:sz w:val="24"/>
          <w:szCs w:val="20"/>
          <w:lang w:eastAsia="hr-HR"/>
        </w:rPr>
        <w:t>7.780.478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7.780.478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 </w:t>
      </w:r>
      <w:r w:rsidR="003C5C62">
        <w:rPr>
          <w:rFonts w:ascii="Times New Roman" w:eastAsia="Times New Roman" w:hAnsi="Times New Roman" w:cs="Times New Roman"/>
          <w:sz w:val="24"/>
          <w:szCs w:val="20"/>
          <w:lang w:eastAsia="hr-HR"/>
        </w:rPr>
        <w:t>7.541.074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239.404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7.780.478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Zakona o proračunu („Narodne novine“ broj 144/21) proračun jedinice lokalne i područne (regionalne) samouprave usvaja se na razini skupine ekonomske klasifikacije, te su slijedom navedenog prihodi i primitci, rashodi i izdatci za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iskazani na razini skupine (druga razina računskog plana) isto kao za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 i projekcija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stupa na snagu 01. siječnja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godine, a objavit će se u "Službenom glasniku općine Privlaka".</w:t>
      </w: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61AF1" w:rsidRPr="00961AF1" w:rsidRDefault="007E3CF5" w:rsidP="00961AF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="00961AF1"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OPĆINSKO VIJEĆE  OPĆINE PRIVLAKA</w:t>
      </w:r>
    </w:p>
    <w:p w:rsidR="00961AF1" w:rsidRPr="00961AF1" w:rsidRDefault="00961AF1" w:rsidP="00961AF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P r e d s j e d n i k </w:t>
      </w:r>
    </w:p>
    <w:p w:rsidR="00961AF1" w:rsidRPr="00961AF1" w:rsidRDefault="00961AF1" w:rsidP="00961AF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</w:t>
      </w:r>
    </w:p>
    <w:p w:rsidR="007E3CF5" w:rsidRPr="00447C22" w:rsidRDefault="00961AF1" w:rsidP="00961AF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</w:t>
      </w:r>
      <w:bookmarkStart w:id="0" w:name="_GoBack"/>
      <w:bookmarkEnd w:id="0"/>
      <w:r w:rsidRPr="00961A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Nikica Begonja, v.r.</w:t>
      </w:r>
    </w:p>
    <w:sectPr w:rsidR="007E3CF5" w:rsidRPr="0044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B2"/>
    <w:rsid w:val="00016EFE"/>
    <w:rsid w:val="001943A5"/>
    <w:rsid w:val="003C5C62"/>
    <w:rsid w:val="003D4500"/>
    <w:rsid w:val="00412DB2"/>
    <w:rsid w:val="004E17AA"/>
    <w:rsid w:val="00714C18"/>
    <w:rsid w:val="00753D7A"/>
    <w:rsid w:val="007E3CF5"/>
    <w:rsid w:val="00961AF1"/>
    <w:rsid w:val="00DC334E"/>
    <w:rsid w:val="00DF2CF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A035"/>
  <w15:chartTrackingRefBased/>
  <w15:docId w15:val="{BF0035F8-E27C-40F3-BB75-B08F619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5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2</cp:revision>
  <dcterms:created xsi:type="dcterms:W3CDTF">2024-12-10T09:26:00Z</dcterms:created>
  <dcterms:modified xsi:type="dcterms:W3CDTF">2024-12-10T09:26:00Z</dcterms:modified>
</cp:coreProperties>
</file>