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bookmarkStart w:id="0" w:name="_GoBack"/>
      <w:bookmarkEnd w:id="0"/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33CDA1FB" wp14:editId="72CBEA6E">
            <wp:extent cx="561975" cy="685800"/>
            <wp:effectExtent l="0" t="0" r="0" b="0"/>
            <wp:docPr id="1" name="Slika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>REPUBLIKA HRVATSKA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Cs/>
          <w:sz w:val="24"/>
          <w:szCs w:val="24"/>
          <w:lang w:val="en-AU"/>
        </w:rPr>
        <w:t xml:space="preserve">   ZADARSKA ŽUPANIJA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b/>
          <w:bCs/>
          <w:sz w:val="24"/>
          <w:szCs w:val="24"/>
          <w:lang w:val="en-AU"/>
        </w:rPr>
        <w:t xml:space="preserve">   </w:t>
      </w:r>
      <w:r w:rsidRPr="00B73FE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13ED6C69" wp14:editId="1664A1BC">
            <wp:extent cx="180975" cy="228600"/>
            <wp:effectExtent l="0" t="0" r="0" b="0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>OPĆINA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 Ivana Pavla II, 46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         23233 PRIVLAKA</w:t>
      </w:r>
    </w:p>
    <w:p w:rsidR="00662019" w:rsidRPr="00B73FE6" w:rsidRDefault="00662019" w:rsidP="00662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AU"/>
        </w:rPr>
      </w:pPr>
      <w:r w:rsidRPr="00B73FE6">
        <w:rPr>
          <w:rFonts w:ascii="Times New Roman" w:eastAsia="Times New Roman" w:hAnsi="Times New Roman" w:cs="Times New Roman"/>
          <w:sz w:val="24"/>
          <w:szCs w:val="24"/>
          <w:lang w:val="en-AU"/>
        </w:rPr>
        <w:t xml:space="preserve"> </w:t>
      </w:r>
    </w:p>
    <w:p w:rsidR="00662019" w:rsidRPr="00B73FE6" w:rsidRDefault="00662019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KLASA: 405-01/19-01/01</w:t>
      </w:r>
    </w:p>
    <w:p w:rsidR="00662019" w:rsidRDefault="00662019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URBROJ: 2198/28-02-19-</w:t>
      </w:r>
      <w:r w:rsidR="00736C57" w:rsidRPr="00B73FE6">
        <w:rPr>
          <w:rFonts w:ascii="Times New Roman" w:hAnsi="Times New Roman" w:cs="Times New Roman"/>
          <w:sz w:val="24"/>
          <w:szCs w:val="24"/>
        </w:rPr>
        <w:t>7</w:t>
      </w:r>
    </w:p>
    <w:p w:rsidR="00B73FE6" w:rsidRPr="00B73FE6" w:rsidRDefault="00B73FE6" w:rsidP="006620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Privlaka, 9.listopada 2019.g.</w:t>
      </w:r>
    </w:p>
    <w:p w:rsidR="00662019" w:rsidRDefault="00B73FE6" w:rsidP="00B73F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662019" w:rsidRPr="00B73FE6">
        <w:rPr>
          <w:rFonts w:ascii="Times New Roman" w:hAnsi="Times New Roman" w:cs="Times New Roman"/>
          <w:sz w:val="24"/>
          <w:szCs w:val="24"/>
        </w:rPr>
        <w:t xml:space="preserve">članka 46. Statuta Općine Privlaka („Službeni glasnik Zadarske županije“ broj 05/18), </w:t>
      </w:r>
      <w:r>
        <w:rPr>
          <w:rFonts w:ascii="Times New Roman" w:hAnsi="Times New Roman" w:cs="Times New Roman"/>
          <w:sz w:val="24"/>
          <w:szCs w:val="24"/>
        </w:rPr>
        <w:t>a u skladu s odredbama</w:t>
      </w:r>
      <w:r w:rsidRPr="00B73FE6">
        <w:rPr>
          <w:rFonts w:ascii="Times New Roman" w:hAnsi="Times New Roman" w:cs="Times New Roman"/>
          <w:sz w:val="24"/>
          <w:szCs w:val="24"/>
        </w:rPr>
        <w:t xml:space="preserve"> Zakona o fiskali</w:t>
      </w:r>
      <w:r w:rsidR="002009EE">
        <w:rPr>
          <w:rFonts w:ascii="Times New Roman" w:hAnsi="Times New Roman" w:cs="Times New Roman"/>
          <w:sz w:val="24"/>
          <w:szCs w:val="24"/>
        </w:rPr>
        <w:t>zaciji u prometu</w:t>
      </w:r>
      <w:r w:rsidRPr="00B73FE6">
        <w:rPr>
          <w:rFonts w:ascii="Times New Roman" w:hAnsi="Times New Roman" w:cs="Times New Roman"/>
          <w:sz w:val="24"/>
          <w:szCs w:val="24"/>
        </w:rPr>
        <w:t xml:space="preserve"> (“Narodne novine“ broj </w:t>
      </w:r>
      <w:r w:rsidR="002009EE">
        <w:rPr>
          <w:rFonts w:ascii="Times New Roman" w:hAnsi="Times New Roman" w:cs="Times New Roman"/>
          <w:sz w:val="24"/>
          <w:szCs w:val="24"/>
        </w:rPr>
        <w:t>111/18</w:t>
      </w:r>
      <w:r w:rsidRPr="00B73FE6">
        <w:rPr>
          <w:rFonts w:ascii="Times New Roman" w:hAnsi="Times New Roman" w:cs="Times New Roman"/>
          <w:sz w:val="24"/>
          <w:szCs w:val="24"/>
        </w:rPr>
        <w:t xml:space="preserve">) </w:t>
      </w:r>
      <w:r w:rsidR="00662019" w:rsidRPr="00B73FE6">
        <w:rPr>
          <w:rFonts w:ascii="Times New Roman" w:hAnsi="Times New Roman" w:cs="Times New Roman"/>
          <w:sz w:val="24"/>
          <w:szCs w:val="24"/>
        </w:rPr>
        <w:t xml:space="preserve">Općinski načelnik dana </w:t>
      </w:r>
      <w:r w:rsidR="00736C57" w:rsidRPr="00B73FE6">
        <w:rPr>
          <w:rFonts w:ascii="Times New Roman" w:hAnsi="Times New Roman" w:cs="Times New Roman"/>
          <w:sz w:val="24"/>
          <w:szCs w:val="24"/>
        </w:rPr>
        <w:t>9. listopada</w:t>
      </w:r>
      <w:r w:rsidR="00662019" w:rsidRPr="00B73FE6">
        <w:rPr>
          <w:rFonts w:ascii="Times New Roman" w:hAnsi="Times New Roman" w:cs="Times New Roman"/>
          <w:sz w:val="24"/>
          <w:szCs w:val="24"/>
        </w:rPr>
        <w:t xml:space="preserve"> 2019.</w:t>
      </w:r>
      <w:r w:rsidR="002009EE">
        <w:rPr>
          <w:rFonts w:ascii="Times New Roman" w:hAnsi="Times New Roman" w:cs="Times New Roman"/>
          <w:sz w:val="24"/>
          <w:szCs w:val="24"/>
        </w:rPr>
        <w:t xml:space="preserve"> </w:t>
      </w:r>
      <w:r w:rsidR="00662019" w:rsidRPr="00B73FE6">
        <w:rPr>
          <w:rFonts w:ascii="Times New Roman" w:hAnsi="Times New Roman" w:cs="Times New Roman"/>
          <w:sz w:val="24"/>
          <w:szCs w:val="24"/>
        </w:rPr>
        <w:t>g</w:t>
      </w:r>
      <w:r w:rsidR="002009EE">
        <w:rPr>
          <w:rFonts w:ascii="Times New Roman" w:hAnsi="Times New Roman" w:cs="Times New Roman"/>
          <w:sz w:val="24"/>
          <w:szCs w:val="24"/>
        </w:rPr>
        <w:t>odine</w:t>
      </w:r>
      <w:r w:rsidR="00662019" w:rsidRPr="00B73FE6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B73FE6" w:rsidRPr="00B73FE6" w:rsidRDefault="00B73FE6" w:rsidP="00B73FE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2019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PROCEDURU STVARANJA UGOVORNIH OBVEZA</w:t>
      </w:r>
    </w:p>
    <w:p w:rsidR="00B73FE6" w:rsidRPr="00B73FE6" w:rsidRDefault="00B73FE6" w:rsidP="006620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3FE6" w:rsidRDefault="00662019" w:rsidP="00B73FE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I.</w:t>
      </w:r>
    </w:p>
    <w:p w:rsidR="0019168F" w:rsidRPr="00B73FE6" w:rsidRDefault="00662019" w:rsidP="00B73FE6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Ovim aktom propisuje se procedura stvaranja ugovornih obveza koje su potrebne za redoviti rad Općine.</w:t>
      </w:r>
    </w:p>
    <w:p w:rsidR="00662019" w:rsidRPr="00B73FE6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II.</w:t>
      </w:r>
    </w:p>
    <w:p w:rsidR="00662019" w:rsidRPr="00B73FE6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Stvaranje obveza za koje je potrebna procedura javne nabave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6"/>
        <w:gridCol w:w="2469"/>
        <w:gridCol w:w="2043"/>
        <w:gridCol w:w="2349"/>
        <w:gridCol w:w="1731"/>
      </w:tblGrid>
      <w:tr w:rsidR="00662019" w:rsidRPr="00B73FE6" w:rsidTr="00670221">
        <w:tc>
          <w:tcPr>
            <w:tcW w:w="66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R.br. 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</w:p>
        </w:tc>
        <w:tc>
          <w:tcPr>
            <w:tcW w:w="1984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ODGOVORNOST </w:t>
            </w:r>
          </w:p>
        </w:tc>
        <w:tc>
          <w:tcPr>
            <w:tcW w:w="2284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DOKUMENT </w:t>
            </w:r>
          </w:p>
        </w:tc>
        <w:tc>
          <w:tcPr>
            <w:tcW w:w="1764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Iskazivanje potrebe za nabavom roba, radova i usluga</w:t>
            </w:r>
          </w:p>
        </w:tc>
        <w:tc>
          <w:tcPr>
            <w:tcW w:w="19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Načelnik Općine/Općinsko vijeće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Obrazac prijedloga s opisom potrebne opreme/usluga/radova i okvirnom cijenom</w:t>
            </w:r>
          </w:p>
        </w:tc>
        <w:tc>
          <w:tcPr>
            <w:tcW w:w="176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godine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Provjera je li prijedlog u skladu s donesenim planom nabave i proračunom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Viši stručni suradnik za proračun, financije i računovodstvo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Proračun i Plan nabave</w:t>
            </w:r>
          </w:p>
        </w:tc>
        <w:tc>
          <w:tcPr>
            <w:tcW w:w="176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Kontinuirano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Priprema natječajne dokumentacije za nabavu opreme /usluga/radova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Tehnička i natječajna dokumentacija</w:t>
            </w:r>
          </w:p>
        </w:tc>
        <w:tc>
          <w:tcPr>
            <w:tcW w:w="176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godine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Priprema i objava poziva za nadmetanje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Elektronički oglasnik javne nabave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godine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Objava dokumentacije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Elektronički oglasnik javne nabave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godine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Zaprimanje i otvaranje ponuda, pregled ocjena i usporedba ponuda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Stručno povjerenstvo</w:t>
            </w:r>
          </w:p>
        </w:tc>
        <w:tc>
          <w:tcPr>
            <w:tcW w:w="22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20 dana od objave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Odabir najpovoljnije ponude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Načelnik Općine</w:t>
            </w:r>
          </w:p>
        </w:tc>
        <w:tc>
          <w:tcPr>
            <w:tcW w:w="22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Odluka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30 dana od isteka roka za dostavu ponuda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Zaključivanje ugovora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Načelnik Općine</w:t>
            </w:r>
          </w:p>
        </w:tc>
        <w:tc>
          <w:tcPr>
            <w:tcW w:w="22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30 dana od izvršnosti odluke o odabiru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62019"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Objava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22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Elektronički oglasnik javne nabave</w:t>
            </w:r>
          </w:p>
        </w:tc>
        <w:tc>
          <w:tcPr>
            <w:tcW w:w="1764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62019" w:rsidP="0067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221" w:rsidRPr="00B73FE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Vođenje i objava registra ugovora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22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Registar ugovora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Ažurirati najmanje jedanput u 6 mjeseci</w:t>
            </w:r>
          </w:p>
        </w:tc>
      </w:tr>
      <w:tr w:rsidR="00662019" w:rsidRPr="00B73FE6" w:rsidTr="00670221">
        <w:tc>
          <w:tcPr>
            <w:tcW w:w="668" w:type="dxa"/>
          </w:tcPr>
          <w:p w:rsidR="00662019" w:rsidRPr="00B73FE6" w:rsidRDefault="00662019" w:rsidP="00670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0221" w:rsidRPr="00B73F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8" w:type="dxa"/>
          </w:tcPr>
          <w:p w:rsidR="00662019" w:rsidRPr="00B73FE6" w:rsidRDefault="00662019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Nadzor nad realizacijom potpisanog ugovora</w:t>
            </w:r>
          </w:p>
        </w:tc>
        <w:tc>
          <w:tcPr>
            <w:tcW w:w="1984" w:type="dxa"/>
          </w:tcPr>
          <w:p w:rsidR="00662019" w:rsidRPr="00B73FE6" w:rsidRDefault="00670221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Načelnik Općine ili nadležna osoba za određeni projekt/posao</w:t>
            </w:r>
          </w:p>
        </w:tc>
        <w:tc>
          <w:tcPr>
            <w:tcW w:w="228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Zapisnik</w:t>
            </w:r>
          </w:p>
        </w:tc>
        <w:tc>
          <w:tcPr>
            <w:tcW w:w="1764" w:type="dxa"/>
          </w:tcPr>
          <w:p w:rsidR="00662019" w:rsidRPr="00B73FE6" w:rsidRDefault="00736C57" w:rsidP="0066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ugovorenog roka ili po završetku ugovornih obveza</w:t>
            </w:r>
          </w:p>
        </w:tc>
      </w:tr>
    </w:tbl>
    <w:p w:rsidR="00662019" w:rsidRPr="00B73FE6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2019" w:rsidRPr="00B73FE6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III.</w:t>
      </w:r>
    </w:p>
    <w:p w:rsidR="00662019" w:rsidRPr="00B73FE6" w:rsidRDefault="00662019" w:rsidP="00662019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Stvaranje obveza za koje je potrebna procedura javne nabave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6"/>
        <w:gridCol w:w="2505"/>
        <w:gridCol w:w="2043"/>
        <w:gridCol w:w="2362"/>
        <w:gridCol w:w="1682"/>
      </w:tblGrid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R.br. 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AKTIVNOST </w:t>
            </w:r>
          </w:p>
        </w:tc>
        <w:tc>
          <w:tcPr>
            <w:tcW w:w="1858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ODGOVORNOST </w:t>
            </w:r>
          </w:p>
        </w:tc>
        <w:tc>
          <w:tcPr>
            <w:tcW w:w="1858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DOKUMENT </w:t>
            </w:r>
          </w:p>
        </w:tc>
        <w:tc>
          <w:tcPr>
            <w:tcW w:w="1858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ROK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Prijedlog za nabavu opreme /korištenje usluga /radova</w:t>
            </w:r>
          </w:p>
        </w:tc>
        <w:tc>
          <w:tcPr>
            <w:tcW w:w="1858" w:type="dxa"/>
          </w:tcPr>
          <w:p w:rsidR="00670221" w:rsidRPr="00B73FE6" w:rsidRDefault="00736C57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Načelnik Općine/službenici JUO</w:t>
            </w:r>
          </w:p>
        </w:tc>
        <w:tc>
          <w:tcPr>
            <w:tcW w:w="1858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670221" w:rsidRPr="00B73FE6" w:rsidRDefault="00736C57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Tijekom godine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Provjera je li prijedlog u skladu s proračunom</w:t>
            </w:r>
          </w:p>
        </w:tc>
        <w:tc>
          <w:tcPr>
            <w:tcW w:w="1858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Viši stručni suradnik za proračun, financije i računovodstvo</w:t>
            </w:r>
          </w:p>
        </w:tc>
        <w:tc>
          <w:tcPr>
            <w:tcW w:w="1858" w:type="dxa"/>
          </w:tcPr>
          <w:p w:rsidR="00670221" w:rsidRPr="00B73FE6" w:rsidRDefault="00736C57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Proračun i Plan nabave</w:t>
            </w:r>
          </w:p>
        </w:tc>
        <w:tc>
          <w:tcPr>
            <w:tcW w:w="1858" w:type="dxa"/>
          </w:tcPr>
          <w:p w:rsidR="00670221" w:rsidRPr="00B73FE6" w:rsidRDefault="00736C57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Kontinuirano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Pokretanje nabave</w:t>
            </w:r>
            <w:r w:rsidR="00B73FE6"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 sklapanje ugovora/ izdavanje narudžbenice</w:t>
            </w:r>
          </w:p>
        </w:tc>
        <w:tc>
          <w:tcPr>
            <w:tcW w:w="1858" w:type="dxa"/>
          </w:tcPr>
          <w:p w:rsidR="00670221" w:rsidRPr="00B73FE6" w:rsidRDefault="00736C57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Nač</w:t>
            </w:r>
            <w:r w:rsidR="00B73FE6" w:rsidRPr="00B73FE6">
              <w:rPr>
                <w:rFonts w:ascii="Times New Roman" w:hAnsi="Times New Roman" w:cs="Times New Roman"/>
                <w:sz w:val="24"/>
                <w:szCs w:val="24"/>
              </w:rPr>
              <w:t>elnik Općine/Pročelnik JUO</w:t>
            </w:r>
          </w:p>
        </w:tc>
        <w:tc>
          <w:tcPr>
            <w:tcW w:w="1858" w:type="dxa"/>
          </w:tcPr>
          <w:p w:rsidR="00670221" w:rsidRPr="00B73FE6" w:rsidRDefault="00B73FE6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Ugovor/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arudžbenica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Kontinuirano, nakon odobrenja načelnika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670221" w:rsidRPr="00B73FE6" w:rsidRDefault="00670221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Ugovor se unosi u evidenciju zaključenih ugovora, narudžbenica se čuva kod </w:t>
            </w:r>
            <w:r w:rsidR="00B73FE6" w:rsidRPr="00B73FE6">
              <w:rPr>
                <w:rFonts w:ascii="Times New Roman" w:hAnsi="Times New Roman" w:cs="Times New Roman"/>
                <w:sz w:val="24"/>
                <w:szCs w:val="24"/>
              </w:rPr>
              <w:t>Višeg stručnog suradnika za finacije i računovodstvo</w:t>
            </w:r>
          </w:p>
        </w:tc>
        <w:tc>
          <w:tcPr>
            <w:tcW w:w="1858" w:type="dxa"/>
          </w:tcPr>
          <w:p w:rsidR="00670221" w:rsidRPr="00B73FE6" w:rsidRDefault="00B73FE6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Viši stručni suradnika za finacije i računovodstvo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Evidencija ugovora i Knjiga narudžbenica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Odmah nakon potpisivanja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Nadzor nad 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realizacijom ugovora/izvršenjem narudžbi</w:t>
            </w:r>
          </w:p>
        </w:tc>
        <w:tc>
          <w:tcPr>
            <w:tcW w:w="1858" w:type="dxa"/>
          </w:tcPr>
          <w:p w:rsidR="00670221" w:rsidRPr="00B73FE6" w:rsidRDefault="00B73FE6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Načelnik 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Općine/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pročelnik</w:t>
            </w: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 xml:space="preserve"> JUO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Račun s pozivom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Ugovor/Narudžbenicu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 primitku e-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računa</w:t>
            </w:r>
          </w:p>
        </w:tc>
      </w:tr>
      <w:tr w:rsidR="00B73FE6" w:rsidRPr="00B73FE6" w:rsidTr="00C5288F">
        <w:tc>
          <w:tcPr>
            <w:tcW w:w="675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670221" w:rsidRPr="00B73FE6" w:rsidRDefault="00670221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FE6">
              <w:rPr>
                <w:rFonts w:ascii="Times New Roman" w:hAnsi="Times New Roman" w:cs="Times New Roman"/>
                <w:sz w:val="24"/>
                <w:szCs w:val="24"/>
              </w:rPr>
              <w:t>Objava dokumentacije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Pročelnik JUO</w:t>
            </w:r>
          </w:p>
        </w:tc>
        <w:tc>
          <w:tcPr>
            <w:tcW w:w="1858" w:type="dxa"/>
          </w:tcPr>
          <w:p w:rsidR="00670221" w:rsidRPr="00B73FE6" w:rsidRDefault="00B73FE6" w:rsidP="00C52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Elektronički oglasnik javne nabave</w:t>
            </w:r>
          </w:p>
        </w:tc>
        <w:tc>
          <w:tcPr>
            <w:tcW w:w="1858" w:type="dxa"/>
          </w:tcPr>
          <w:p w:rsidR="00670221" w:rsidRPr="00B73FE6" w:rsidRDefault="00B73FE6" w:rsidP="00B7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Ažurirati najmanje jedanput u 6 mjeseci</w:t>
            </w:r>
          </w:p>
        </w:tc>
      </w:tr>
    </w:tbl>
    <w:p w:rsidR="00670221" w:rsidRPr="00B73FE6" w:rsidRDefault="00670221" w:rsidP="006702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2019" w:rsidRPr="00B73FE6" w:rsidRDefault="00670221" w:rsidP="006702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IV.</w:t>
      </w:r>
    </w:p>
    <w:p w:rsidR="00670221" w:rsidRPr="00B73FE6" w:rsidRDefault="00670221" w:rsidP="00662019">
      <w:pPr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Ova procedura stupa na snagu danom donošenja, a biti će obavljena na oglasnoj ploči i web stranici Općine Privlaka.</w:t>
      </w:r>
    </w:p>
    <w:p w:rsidR="00B73FE6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3FE6" w:rsidRDefault="00B73FE6" w:rsidP="00736C5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6C57" w:rsidRPr="00B73FE6" w:rsidRDefault="00736C57" w:rsidP="00736C57">
      <w:pPr>
        <w:jc w:val="right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OPĆINSKI NAČELNIK</w:t>
      </w:r>
    </w:p>
    <w:p w:rsidR="00736C57" w:rsidRPr="00B73FE6" w:rsidRDefault="00736C57" w:rsidP="00736C57">
      <w:pPr>
        <w:jc w:val="right"/>
        <w:rPr>
          <w:rFonts w:ascii="Times New Roman" w:hAnsi="Times New Roman" w:cs="Times New Roman"/>
          <w:sz w:val="24"/>
          <w:szCs w:val="24"/>
        </w:rPr>
      </w:pPr>
      <w:r w:rsidRPr="00B73FE6">
        <w:rPr>
          <w:rFonts w:ascii="Times New Roman" w:hAnsi="Times New Roman" w:cs="Times New Roman"/>
          <w:sz w:val="24"/>
          <w:szCs w:val="24"/>
        </w:rPr>
        <w:t>Gašpar Begonja, dipl.ing.</w:t>
      </w:r>
    </w:p>
    <w:p w:rsidR="00670221" w:rsidRPr="00B73FE6" w:rsidRDefault="00670221" w:rsidP="00662019">
      <w:pPr>
        <w:rPr>
          <w:rFonts w:ascii="Times New Roman" w:hAnsi="Times New Roman" w:cs="Times New Roman"/>
          <w:sz w:val="24"/>
          <w:szCs w:val="24"/>
        </w:rPr>
      </w:pPr>
    </w:p>
    <w:sectPr w:rsidR="00670221" w:rsidRPr="00B73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19"/>
    <w:rsid w:val="0019168F"/>
    <w:rsid w:val="002009EE"/>
    <w:rsid w:val="002E7368"/>
    <w:rsid w:val="00662019"/>
    <w:rsid w:val="00670221"/>
    <w:rsid w:val="00736C57"/>
    <w:rsid w:val="00B7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01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6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62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6201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62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2019-12-02T12:38:00Z</dcterms:created>
  <dcterms:modified xsi:type="dcterms:W3CDTF">2019-12-02T12:38:00Z</dcterms:modified>
</cp:coreProperties>
</file>